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xml" ContentType="application/vnd.openxmlformats-officedocument.themeOverride+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2.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482B" w:rsidRDefault="0042482B" w:rsidP="000D1239">
      <w:pPr>
        <w:framePr w:hSpace="141" w:wrap="auto" w:vAnchor="text" w:hAnchor="page" w:x="1348" w:y="-100"/>
        <w:rPr>
          <w:rFonts w:ascii="Garamond" w:hAnsi="Garamond"/>
        </w:rPr>
      </w:pPr>
      <w:r w:rsidRPr="00E07D94">
        <w:rPr>
          <w:rFonts w:ascii="Garamond" w:hAnsi="Garamond"/>
        </w:rPr>
        <w:object w:dxaOrig="1584" w:dyaOrig="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5pt" o:ole="" fillcolor="window">
            <v:imagedata r:id="rId8" o:title=""/>
          </v:shape>
          <o:OLEObject Type="Embed" ProgID="Unknown" ShapeID="_x0000_i1025" DrawAspect="Content" ObjectID="_1522061227" r:id="rId9"/>
        </w:object>
      </w:r>
    </w:p>
    <w:p w:rsidR="0042482B" w:rsidRDefault="00264BA1" w:rsidP="0042482B">
      <w:pPr>
        <w:pStyle w:val="Legenda"/>
        <w:rPr>
          <w:rFonts w:ascii="Times New Roman" w:hAnsi="Times New Roman"/>
          <w:b w:val="0"/>
          <w:sz w:val="28"/>
          <w:szCs w:val="28"/>
        </w:rPr>
      </w:pPr>
      <w:r>
        <w:rPr>
          <w:rFonts w:ascii="Times New Roman" w:hAnsi="Times New Roman"/>
          <w:b w:val="0"/>
          <w:noProof/>
          <w:sz w:val="28"/>
          <w:szCs w:val="28"/>
        </w:rPr>
        <w:object w:dxaOrig="1584" w:dyaOrig="958">
          <v:shape id="_x0000_s1026" type="#_x0000_t75" style="position:absolute;left:0;text-align:left;margin-left:323.1pt;margin-top:-2.4pt;width:47.75pt;height:60.15pt;z-index:251658240" o:allowincell="f">
            <v:imagedata r:id="rId10" o:title=""/>
            <w10:wrap type="topAndBottom"/>
          </v:shape>
          <o:OLEObject Type="Embed" ProgID="MSPhotoEd.3" ShapeID="_x0000_s1026" DrawAspect="Content" ObjectID="_1522061228" r:id="rId11"/>
        </w:object>
      </w:r>
    </w:p>
    <w:p w:rsidR="0042482B" w:rsidRDefault="0042482B" w:rsidP="0042482B">
      <w:pPr>
        <w:pStyle w:val="Legenda"/>
        <w:rPr>
          <w:rFonts w:ascii="Times New Roman" w:hAnsi="Times New Roman"/>
          <w:b w:val="0"/>
          <w:sz w:val="28"/>
          <w:szCs w:val="28"/>
        </w:rPr>
      </w:pPr>
    </w:p>
    <w:p w:rsidR="0042482B" w:rsidRDefault="0042482B" w:rsidP="0042482B"/>
    <w:p w:rsidR="0042482B" w:rsidRDefault="0042482B" w:rsidP="0042482B">
      <w:pPr>
        <w:spacing w:line="276" w:lineRule="auto"/>
        <w:jc w:val="center"/>
        <w:rPr>
          <w:rFonts w:ascii="Calibri" w:hAnsi="Calibri"/>
          <w:b/>
          <w:sz w:val="32"/>
          <w:szCs w:val="32"/>
        </w:rPr>
      </w:pPr>
      <w:r w:rsidRPr="00147D91">
        <w:rPr>
          <w:rFonts w:ascii="Calibri" w:hAnsi="Calibri"/>
          <w:b/>
          <w:sz w:val="32"/>
          <w:szCs w:val="32"/>
        </w:rPr>
        <w:t>POWIATOWY URZĄD PRACY W BARTOSZYCACH</w:t>
      </w:r>
    </w:p>
    <w:p w:rsidR="0042482B" w:rsidRDefault="0042482B" w:rsidP="0042482B">
      <w:pPr>
        <w:spacing w:line="276" w:lineRule="auto"/>
        <w:jc w:val="center"/>
        <w:rPr>
          <w:rFonts w:ascii="Calibri" w:hAnsi="Calibri"/>
          <w:b/>
          <w:sz w:val="32"/>
          <w:szCs w:val="32"/>
        </w:rPr>
      </w:pPr>
    </w:p>
    <w:p w:rsidR="0042482B" w:rsidRDefault="0042482B" w:rsidP="000D1239">
      <w:pPr>
        <w:spacing w:line="276" w:lineRule="auto"/>
        <w:jc w:val="right"/>
        <w:rPr>
          <w:rFonts w:ascii="Calibri" w:hAnsi="Calibri"/>
          <w:b/>
          <w:sz w:val="32"/>
          <w:szCs w:val="32"/>
        </w:rPr>
      </w:pPr>
    </w:p>
    <w:p w:rsidR="0042482B" w:rsidRDefault="0042482B" w:rsidP="0042482B">
      <w:r>
        <w:rPr>
          <w:noProof/>
        </w:rPr>
        <w:drawing>
          <wp:inline distT="0" distB="0" distL="0" distR="0">
            <wp:extent cx="5648325" cy="4238625"/>
            <wp:effectExtent l="19050" t="0" r="9525" b="0"/>
            <wp:docPr id="1" name="irc_mi" descr="http://bip.warmia.mazury.pl/powiat_bartoszycki/system/pobierz.php?id=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ip.warmia.mazury.pl/powiat_bartoszycki/system/pobierz.php?id=276"/>
                    <pic:cNvPicPr>
                      <a:picLocks noChangeAspect="1" noChangeArrowheads="1"/>
                    </pic:cNvPicPr>
                  </pic:nvPicPr>
                  <pic:blipFill>
                    <a:blip r:embed="rId12" cstate="print"/>
                    <a:srcRect/>
                    <a:stretch>
                      <a:fillRect/>
                    </a:stretch>
                  </pic:blipFill>
                  <pic:spPr bwMode="auto">
                    <a:xfrm>
                      <a:off x="0" y="0"/>
                      <a:ext cx="5648325" cy="4238625"/>
                    </a:xfrm>
                    <a:prstGeom prst="rect">
                      <a:avLst/>
                    </a:prstGeom>
                    <a:noFill/>
                    <a:ln w="9525">
                      <a:noFill/>
                      <a:miter lim="800000"/>
                      <a:headEnd/>
                      <a:tailEnd/>
                    </a:ln>
                  </pic:spPr>
                </pic:pic>
              </a:graphicData>
            </a:graphic>
          </wp:inline>
        </w:drawing>
      </w:r>
    </w:p>
    <w:p w:rsidR="0042482B" w:rsidRDefault="0042482B" w:rsidP="0042482B"/>
    <w:p w:rsidR="0042482B" w:rsidRDefault="0042482B" w:rsidP="0042482B"/>
    <w:p w:rsidR="0042482B" w:rsidRDefault="0042482B" w:rsidP="0042482B"/>
    <w:p w:rsidR="0042482B" w:rsidRDefault="0042482B" w:rsidP="0042482B"/>
    <w:p w:rsidR="0042482B" w:rsidRDefault="0042482B" w:rsidP="0042482B"/>
    <w:p w:rsidR="0042482B" w:rsidRDefault="0042482B" w:rsidP="0042482B">
      <w:pPr>
        <w:spacing w:line="276" w:lineRule="auto"/>
        <w:jc w:val="center"/>
        <w:rPr>
          <w:rFonts w:ascii="Calibri" w:hAnsi="Calibri"/>
          <w:b/>
          <w:sz w:val="32"/>
          <w:szCs w:val="32"/>
        </w:rPr>
      </w:pPr>
      <w:r w:rsidRPr="00147D91">
        <w:rPr>
          <w:rFonts w:ascii="Calibri" w:hAnsi="Calibri"/>
          <w:b/>
          <w:sz w:val="32"/>
          <w:szCs w:val="32"/>
        </w:rPr>
        <w:t>INFORMACJA NA TEMAT BEZROBOCIA ORAZ DZIAŁAŃ URZ</w:t>
      </w:r>
      <w:r>
        <w:rPr>
          <w:rFonts w:ascii="Calibri" w:hAnsi="Calibri"/>
          <w:b/>
          <w:sz w:val="32"/>
          <w:szCs w:val="32"/>
        </w:rPr>
        <w:t>Ę</w:t>
      </w:r>
      <w:r w:rsidRPr="00147D91">
        <w:rPr>
          <w:rFonts w:ascii="Calibri" w:hAnsi="Calibri"/>
          <w:b/>
          <w:sz w:val="32"/>
          <w:szCs w:val="32"/>
        </w:rPr>
        <w:t>DU</w:t>
      </w:r>
    </w:p>
    <w:p w:rsidR="0042482B" w:rsidRPr="00147D91" w:rsidRDefault="0042482B" w:rsidP="0042482B">
      <w:pPr>
        <w:spacing w:line="276" w:lineRule="auto"/>
        <w:jc w:val="center"/>
        <w:rPr>
          <w:rFonts w:ascii="Calibri" w:hAnsi="Calibri"/>
          <w:b/>
          <w:sz w:val="32"/>
          <w:szCs w:val="32"/>
        </w:rPr>
      </w:pPr>
      <w:r w:rsidRPr="00147D91">
        <w:rPr>
          <w:rFonts w:ascii="Calibri" w:hAnsi="Calibri"/>
          <w:b/>
          <w:sz w:val="32"/>
          <w:szCs w:val="32"/>
        </w:rPr>
        <w:t xml:space="preserve"> PR</w:t>
      </w:r>
      <w:r>
        <w:rPr>
          <w:rFonts w:ascii="Calibri" w:hAnsi="Calibri"/>
          <w:b/>
          <w:sz w:val="32"/>
          <w:szCs w:val="32"/>
        </w:rPr>
        <w:t>AC</w:t>
      </w:r>
      <w:r w:rsidRPr="00147D91">
        <w:rPr>
          <w:rFonts w:ascii="Calibri" w:hAnsi="Calibri"/>
          <w:b/>
          <w:sz w:val="32"/>
          <w:szCs w:val="32"/>
        </w:rPr>
        <w:t>Y W 201</w:t>
      </w:r>
      <w:r w:rsidR="00CC2D1A">
        <w:rPr>
          <w:rFonts w:ascii="Calibri" w:hAnsi="Calibri"/>
          <w:b/>
          <w:sz w:val="32"/>
          <w:szCs w:val="32"/>
        </w:rPr>
        <w:t xml:space="preserve">5 </w:t>
      </w:r>
      <w:r w:rsidRPr="00147D91">
        <w:rPr>
          <w:rFonts w:ascii="Calibri" w:hAnsi="Calibri"/>
          <w:b/>
          <w:sz w:val="32"/>
          <w:szCs w:val="32"/>
        </w:rPr>
        <w:t>ROKU</w:t>
      </w:r>
    </w:p>
    <w:p w:rsidR="0042482B" w:rsidRPr="00147D91" w:rsidRDefault="0042482B" w:rsidP="0042482B">
      <w:pPr>
        <w:spacing w:line="276" w:lineRule="auto"/>
        <w:jc w:val="center"/>
        <w:rPr>
          <w:rFonts w:ascii="Calibri" w:hAnsi="Calibri"/>
          <w:b/>
          <w:sz w:val="32"/>
          <w:szCs w:val="32"/>
        </w:rPr>
      </w:pPr>
    </w:p>
    <w:p w:rsidR="0042482B" w:rsidRDefault="0042482B" w:rsidP="0042482B">
      <w:pPr>
        <w:spacing w:line="276" w:lineRule="auto"/>
        <w:rPr>
          <w:rFonts w:ascii="Calibri" w:hAnsi="Calibri"/>
          <w:sz w:val="24"/>
          <w:szCs w:val="24"/>
        </w:rPr>
      </w:pPr>
    </w:p>
    <w:p w:rsidR="0042482B" w:rsidRDefault="0042482B" w:rsidP="0042482B">
      <w:pPr>
        <w:spacing w:line="276" w:lineRule="auto"/>
        <w:rPr>
          <w:rFonts w:ascii="Calibri" w:hAnsi="Calibri"/>
          <w:sz w:val="24"/>
          <w:szCs w:val="24"/>
        </w:rPr>
      </w:pPr>
    </w:p>
    <w:p w:rsidR="0042482B" w:rsidRDefault="0042482B" w:rsidP="0042482B">
      <w:pPr>
        <w:spacing w:line="276" w:lineRule="auto"/>
        <w:rPr>
          <w:rFonts w:ascii="Calibri" w:hAnsi="Calibri"/>
          <w:sz w:val="24"/>
          <w:szCs w:val="24"/>
        </w:rPr>
      </w:pPr>
    </w:p>
    <w:p w:rsidR="0042482B" w:rsidRDefault="0042482B" w:rsidP="0042482B">
      <w:pPr>
        <w:spacing w:line="276" w:lineRule="auto"/>
        <w:jc w:val="center"/>
        <w:rPr>
          <w:rFonts w:ascii="Calibri" w:hAnsi="Calibri"/>
          <w:sz w:val="24"/>
          <w:szCs w:val="24"/>
        </w:rPr>
      </w:pPr>
      <w:r>
        <w:rPr>
          <w:rFonts w:ascii="Calibri" w:hAnsi="Calibri"/>
          <w:sz w:val="24"/>
          <w:szCs w:val="24"/>
        </w:rPr>
        <w:t xml:space="preserve">Bartoszyce, </w:t>
      </w:r>
      <w:r w:rsidR="000D1239">
        <w:rPr>
          <w:rFonts w:ascii="Calibri" w:hAnsi="Calibri"/>
          <w:sz w:val="24"/>
          <w:szCs w:val="24"/>
        </w:rPr>
        <w:t>marzec</w:t>
      </w:r>
      <w:r w:rsidR="009B553B">
        <w:rPr>
          <w:rFonts w:ascii="Calibri" w:hAnsi="Calibri"/>
          <w:sz w:val="24"/>
          <w:szCs w:val="24"/>
        </w:rPr>
        <w:t xml:space="preserve"> </w:t>
      </w:r>
      <w:r>
        <w:rPr>
          <w:rFonts w:ascii="Calibri" w:hAnsi="Calibri"/>
          <w:sz w:val="24"/>
          <w:szCs w:val="24"/>
        </w:rPr>
        <w:t xml:space="preserve"> 201</w:t>
      </w:r>
      <w:r w:rsidR="00CC2D1A">
        <w:rPr>
          <w:rFonts w:ascii="Calibri" w:hAnsi="Calibri"/>
          <w:sz w:val="24"/>
          <w:szCs w:val="24"/>
        </w:rPr>
        <w:t>6</w:t>
      </w:r>
      <w:r w:rsidR="00DD7198">
        <w:rPr>
          <w:rFonts w:ascii="Calibri" w:hAnsi="Calibri"/>
          <w:sz w:val="24"/>
          <w:szCs w:val="24"/>
        </w:rPr>
        <w:t xml:space="preserve"> r</w:t>
      </w:r>
      <w:r>
        <w:rPr>
          <w:rFonts w:ascii="Calibri" w:hAnsi="Calibri"/>
          <w:sz w:val="24"/>
          <w:szCs w:val="24"/>
        </w:rPr>
        <w:t>.</w:t>
      </w:r>
    </w:p>
    <w:p w:rsidR="0042482B" w:rsidRDefault="0042482B" w:rsidP="0042482B">
      <w:pPr>
        <w:spacing w:line="276" w:lineRule="auto"/>
        <w:jc w:val="center"/>
        <w:rPr>
          <w:rFonts w:ascii="Calibri" w:hAnsi="Calibri"/>
          <w:sz w:val="24"/>
          <w:szCs w:val="24"/>
        </w:rPr>
        <w:sectPr w:rsidR="0042482B" w:rsidSect="0042482B">
          <w:footerReference w:type="even" r:id="rId13"/>
          <w:footerReference w:type="default" r:id="rId14"/>
          <w:headerReference w:type="first" r:id="rId15"/>
          <w:footerReference w:type="first" r:id="rId16"/>
          <w:pgSz w:w="11907" w:h="16840" w:code="9"/>
          <w:pgMar w:top="1134" w:right="1418" w:bottom="1418" w:left="1418" w:header="709" w:footer="709" w:gutter="0"/>
          <w:cols w:space="708"/>
          <w:titlePg/>
          <w:docGrid w:linePitch="272"/>
        </w:sectPr>
      </w:pPr>
    </w:p>
    <w:p w:rsidR="000D36F7" w:rsidRDefault="000D36F7"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sectPr w:rsidR="00007FB8" w:rsidSect="00DD7198">
          <w:footerReference w:type="first" r:id="rId17"/>
          <w:pgSz w:w="11907" w:h="16840" w:code="9"/>
          <w:pgMar w:top="1134" w:right="1418" w:bottom="1418" w:left="1418" w:header="709" w:footer="709" w:gutter="0"/>
          <w:pgNumType w:start="1"/>
          <w:cols w:space="708"/>
          <w:docGrid w:linePitch="272"/>
        </w:sectPr>
      </w:pPr>
    </w:p>
    <w:p w:rsidR="00420441" w:rsidRPr="00FC1608" w:rsidRDefault="00420441" w:rsidP="007E66F2">
      <w:pPr>
        <w:pStyle w:val="Akapitzlist"/>
        <w:numPr>
          <w:ilvl w:val="0"/>
          <w:numId w:val="15"/>
        </w:numPr>
        <w:tabs>
          <w:tab w:val="left" w:pos="0"/>
        </w:tabs>
        <w:spacing w:line="240" w:lineRule="auto"/>
        <w:rPr>
          <w:rFonts w:asciiTheme="minorHAnsi" w:hAnsiTheme="minorHAnsi"/>
          <w:b/>
          <w:sz w:val="28"/>
          <w:szCs w:val="28"/>
        </w:rPr>
      </w:pPr>
      <w:r w:rsidRPr="00FC1608">
        <w:rPr>
          <w:rFonts w:asciiTheme="minorHAnsi" w:hAnsiTheme="minorHAnsi"/>
          <w:b/>
          <w:sz w:val="28"/>
          <w:szCs w:val="28"/>
        </w:rPr>
        <w:lastRenderedPageBreak/>
        <w:t>Powiatowy Urząd Pracy w Bartoszycach</w:t>
      </w:r>
      <w:r w:rsidR="00CC39C8" w:rsidRPr="00FC1608">
        <w:rPr>
          <w:rFonts w:asciiTheme="minorHAnsi" w:hAnsiTheme="minorHAnsi"/>
          <w:b/>
          <w:sz w:val="28"/>
          <w:szCs w:val="28"/>
        </w:rPr>
        <w:t xml:space="preserve"> </w:t>
      </w:r>
      <w:r w:rsidR="00FC1608">
        <w:rPr>
          <w:rFonts w:asciiTheme="minorHAnsi" w:hAnsiTheme="minorHAnsi"/>
          <w:b/>
          <w:sz w:val="28"/>
          <w:szCs w:val="28"/>
        </w:rPr>
        <w:t xml:space="preserve">(PUP) </w:t>
      </w:r>
      <w:r w:rsidR="00CC39C8" w:rsidRPr="00FC1608">
        <w:rPr>
          <w:rFonts w:asciiTheme="minorHAnsi" w:hAnsiTheme="minorHAnsi"/>
          <w:b/>
          <w:sz w:val="28"/>
          <w:szCs w:val="28"/>
        </w:rPr>
        <w:t xml:space="preserve">– obszar działania </w:t>
      </w:r>
      <w:r w:rsidR="00FC1608">
        <w:rPr>
          <w:rFonts w:asciiTheme="minorHAnsi" w:hAnsiTheme="minorHAnsi"/>
          <w:b/>
          <w:sz w:val="28"/>
          <w:szCs w:val="28"/>
        </w:rPr>
        <w:br/>
      </w:r>
      <w:r w:rsidR="00CC39C8" w:rsidRPr="00FC1608">
        <w:rPr>
          <w:rFonts w:asciiTheme="minorHAnsi" w:hAnsiTheme="minorHAnsi"/>
          <w:b/>
          <w:sz w:val="28"/>
          <w:szCs w:val="28"/>
        </w:rPr>
        <w:t xml:space="preserve">i </w:t>
      </w:r>
      <w:r w:rsidR="002F6457" w:rsidRPr="00FC1608">
        <w:rPr>
          <w:rFonts w:asciiTheme="minorHAnsi" w:hAnsiTheme="minorHAnsi"/>
          <w:b/>
          <w:sz w:val="28"/>
          <w:szCs w:val="28"/>
        </w:rPr>
        <w:t xml:space="preserve">organizacja </w:t>
      </w:r>
      <w:r w:rsidR="00CC39C8" w:rsidRPr="00FC1608">
        <w:rPr>
          <w:rFonts w:asciiTheme="minorHAnsi" w:hAnsiTheme="minorHAnsi"/>
          <w:b/>
          <w:sz w:val="28"/>
          <w:szCs w:val="28"/>
        </w:rPr>
        <w:t xml:space="preserve"> </w:t>
      </w:r>
      <w:r w:rsidR="00FC1608" w:rsidRPr="00FC1608">
        <w:rPr>
          <w:rFonts w:asciiTheme="minorHAnsi" w:hAnsiTheme="minorHAnsi"/>
          <w:b/>
          <w:sz w:val="28"/>
          <w:szCs w:val="28"/>
        </w:rPr>
        <w:t>urzędu</w:t>
      </w:r>
    </w:p>
    <w:p w:rsidR="002F6457" w:rsidRPr="002F6457" w:rsidRDefault="002F6457" w:rsidP="002F6457">
      <w:pPr>
        <w:tabs>
          <w:tab w:val="left" w:pos="0"/>
        </w:tabs>
        <w:spacing w:line="360" w:lineRule="auto"/>
        <w:ind w:left="360"/>
        <w:rPr>
          <w:rFonts w:asciiTheme="minorHAnsi" w:hAnsiTheme="minorHAnsi"/>
          <w:sz w:val="24"/>
          <w:szCs w:val="24"/>
        </w:rPr>
      </w:pPr>
    </w:p>
    <w:p w:rsidR="00FC1608" w:rsidRPr="00FC1608" w:rsidRDefault="00FC1608" w:rsidP="007E66F2">
      <w:pPr>
        <w:pStyle w:val="Akapitzlist"/>
        <w:numPr>
          <w:ilvl w:val="0"/>
          <w:numId w:val="29"/>
        </w:numPr>
        <w:jc w:val="both"/>
        <w:rPr>
          <w:rFonts w:asciiTheme="minorHAnsi" w:eastAsia="Calibri" w:hAnsiTheme="minorHAnsi"/>
          <w:b/>
          <w:sz w:val="24"/>
          <w:szCs w:val="24"/>
        </w:rPr>
      </w:pPr>
      <w:r w:rsidRPr="00FC1608">
        <w:rPr>
          <w:rFonts w:asciiTheme="minorHAnsi" w:eastAsia="Calibri" w:hAnsiTheme="minorHAnsi"/>
          <w:b/>
          <w:sz w:val="24"/>
          <w:szCs w:val="24"/>
        </w:rPr>
        <w:t xml:space="preserve">Obszar działania </w:t>
      </w:r>
    </w:p>
    <w:p w:rsidR="000363D5" w:rsidRPr="00FC1608" w:rsidRDefault="00DD1A22" w:rsidP="00DA58BC">
      <w:pPr>
        <w:spacing w:line="360" w:lineRule="auto"/>
        <w:ind w:left="284"/>
        <w:jc w:val="both"/>
        <w:rPr>
          <w:rFonts w:asciiTheme="minorHAnsi" w:eastAsia="Calibri" w:hAnsiTheme="minorHAnsi"/>
          <w:sz w:val="24"/>
          <w:szCs w:val="24"/>
        </w:rPr>
      </w:pPr>
      <w:r>
        <w:rPr>
          <w:rFonts w:asciiTheme="minorHAnsi" w:eastAsia="Calibri" w:hAnsiTheme="minorHAnsi"/>
          <w:sz w:val="24"/>
          <w:szCs w:val="24"/>
        </w:rPr>
        <w:t xml:space="preserve">          </w:t>
      </w:r>
      <w:r w:rsidR="000363D5" w:rsidRPr="00FC1608">
        <w:rPr>
          <w:rFonts w:asciiTheme="minorHAnsi" w:eastAsia="Calibri" w:hAnsiTheme="minorHAnsi"/>
          <w:sz w:val="24"/>
          <w:szCs w:val="24"/>
        </w:rPr>
        <w:t xml:space="preserve">Powiat </w:t>
      </w:r>
      <w:r w:rsidR="009C1F72">
        <w:rPr>
          <w:rFonts w:asciiTheme="minorHAnsi" w:eastAsia="Calibri" w:hAnsiTheme="minorHAnsi"/>
          <w:sz w:val="24"/>
          <w:szCs w:val="24"/>
        </w:rPr>
        <w:t>b</w:t>
      </w:r>
      <w:r w:rsidR="000363D5" w:rsidRPr="00FC1608">
        <w:rPr>
          <w:rFonts w:asciiTheme="minorHAnsi" w:eastAsia="Calibri" w:hAnsiTheme="minorHAnsi"/>
          <w:sz w:val="24"/>
          <w:szCs w:val="24"/>
        </w:rPr>
        <w:t>artoszycki położony jest w</w:t>
      </w:r>
      <w:r w:rsidR="00FC1608" w:rsidRPr="00FC1608">
        <w:rPr>
          <w:rFonts w:asciiTheme="minorHAnsi" w:eastAsia="Calibri" w:hAnsiTheme="minorHAnsi"/>
          <w:sz w:val="24"/>
          <w:szCs w:val="24"/>
        </w:rPr>
        <w:t xml:space="preserve"> </w:t>
      </w:r>
      <w:r w:rsidR="000363D5" w:rsidRPr="00FC1608">
        <w:rPr>
          <w:rFonts w:asciiTheme="minorHAnsi" w:eastAsia="Calibri" w:hAnsiTheme="minorHAnsi"/>
          <w:sz w:val="24"/>
          <w:szCs w:val="24"/>
        </w:rPr>
        <w:t xml:space="preserve">północnej części województwa warmińsko-mazurskiego, przy granicy z Rosją (Obwód Kaliningradzki). </w:t>
      </w:r>
      <w:r w:rsidR="00E628E1" w:rsidRPr="00743C50">
        <w:rPr>
          <w:rFonts w:asciiTheme="minorHAnsi" w:hAnsiTheme="minorHAnsi" w:cs="Arial"/>
          <w:iCs/>
          <w:sz w:val="24"/>
          <w:szCs w:val="24"/>
        </w:rPr>
        <w:t>Na jego terenie funkcjonuje przejście graniczne w Bezledach.</w:t>
      </w:r>
      <w:r w:rsidR="00E628E1">
        <w:rPr>
          <w:rFonts w:asciiTheme="minorHAnsi" w:hAnsiTheme="minorHAnsi" w:cs="Arial"/>
          <w:iCs/>
          <w:sz w:val="24"/>
          <w:szCs w:val="24"/>
        </w:rPr>
        <w:t xml:space="preserve"> </w:t>
      </w:r>
      <w:r w:rsidR="000363D5" w:rsidRPr="00FC1608">
        <w:rPr>
          <w:rFonts w:asciiTheme="minorHAnsi" w:eastAsia="Calibri" w:hAnsiTheme="minorHAnsi"/>
          <w:sz w:val="24"/>
          <w:szCs w:val="24"/>
        </w:rPr>
        <w:t xml:space="preserve">Sąsiaduje z powiatami: kętrzyńskim, lidzbarskim oraz braniewskim. </w:t>
      </w:r>
    </w:p>
    <w:p w:rsidR="000363D5" w:rsidRPr="00FC1608" w:rsidRDefault="000363D5" w:rsidP="00DA58BC">
      <w:pPr>
        <w:spacing w:line="360" w:lineRule="auto"/>
        <w:ind w:left="284"/>
        <w:jc w:val="both"/>
        <w:rPr>
          <w:rFonts w:asciiTheme="minorHAnsi" w:eastAsia="Calibri" w:hAnsiTheme="minorHAnsi"/>
          <w:sz w:val="24"/>
          <w:szCs w:val="24"/>
        </w:rPr>
      </w:pPr>
      <w:r w:rsidRPr="00FC1608">
        <w:rPr>
          <w:rFonts w:asciiTheme="minorHAnsi" w:eastAsia="Calibri" w:hAnsiTheme="minorHAnsi"/>
          <w:sz w:val="24"/>
          <w:szCs w:val="24"/>
        </w:rPr>
        <w:t xml:space="preserve">W powiecie funkcjonują samorządy: Miasta Bartoszyce, Gminy Bartoszyce, Miasta Górowo Iławeckie, Gminy Górowo Iławeckie, Gmina Miejska Bisztynek oraz </w:t>
      </w:r>
      <w:r w:rsidR="00FC1608" w:rsidRPr="00FC1608">
        <w:rPr>
          <w:rFonts w:asciiTheme="minorHAnsi" w:eastAsia="Calibri" w:hAnsiTheme="minorHAnsi"/>
          <w:sz w:val="24"/>
          <w:szCs w:val="24"/>
        </w:rPr>
        <w:t xml:space="preserve">Gmina </w:t>
      </w:r>
      <w:r w:rsidRPr="00FC1608">
        <w:rPr>
          <w:rFonts w:asciiTheme="minorHAnsi" w:eastAsia="Calibri" w:hAnsiTheme="minorHAnsi"/>
          <w:sz w:val="24"/>
          <w:szCs w:val="24"/>
        </w:rPr>
        <w:t>Miejska Sępopol.</w:t>
      </w:r>
    </w:p>
    <w:p w:rsidR="00D71E83" w:rsidRDefault="000363D5" w:rsidP="00DA58BC">
      <w:pPr>
        <w:spacing w:line="360" w:lineRule="auto"/>
        <w:ind w:left="284"/>
        <w:jc w:val="both"/>
        <w:rPr>
          <w:rFonts w:asciiTheme="minorHAnsi" w:eastAsia="Calibri" w:hAnsiTheme="minorHAnsi"/>
          <w:sz w:val="24"/>
          <w:szCs w:val="24"/>
        </w:rPr>
      </w:pPr>
      <w:r w:rsidRPr="00FC1608">
        <w:rPr>
          <w:rFonts w:asciiTheme="minorHAnsi" w:eastAsia="Calibri" w:hAnsiTheme="minorHAnsi"/>
          <w:sz w:val="24"/>
          <w:szCs w:val="24"/>
        </w:rPr>
        <w:t>Powierzchnia powiatu wynosi 130.854 ha, co stanowi 5,4% powierzchni województwa.</w:t>
      </w:r>
    </w:p>
    <w:p w:rsidR="00D71E83" w:rsidRDefault="00D71E83" w:rsidP="00DA58BC">
      <w:pPr>
        <w:spacing w:line="360" w:lineRule="auto"/>
        <w:ind w:left="360"/>
        <w:jc w:val="both"/>
        <w:rPr>
          <w:rFonts w:asciiTheme="minorHAnsi" w:eastAsia="Calibri" w:hAnsiTheme="minorHAnsi"/>
          <w:sz w:val="24"/>
          <w:szCs w:val="24"/>
        </w:rPr>
      </w:pPr>
    </w:p>
    <w:p w:rsidR="000363D5" w:rsidRDefault="000363D5" w:rsidP="00D71E83">
      <w:pPr>
        <w:ind w:left="1416"/>
        <w:jc w:val="both"/>
        <w:rPr>
          <w:noProof/>
        </w:rPr>
      </w:pPr>
      <w:r w:rsidRPr="000363D5">
        <w:rPr>
          <w:noProof/>
        </w:rPr>
        <w:drawing>
          <wp:inline distT="0" distB="0" distL="0" distR="0" wp14:anchorId="6DCCD061" wp14:editId="6563068F">
            <wp:extent cx="4009659" cy="2714625"/>
            <wp:effectExtent l="0" t="0" r="0" b="0"/>
            <wp:docPr id="6" name="Obraz 1" descr="http://www.kupsprzedaj.pl/Content/Maps/polska/warminsko_mazurskie/bartoszyc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www.kupsprzedaj.pl/Content/Maps/polska/warminsko_mazurskie/bartoszycki.gif"/>
                    <pic:cNvPicPr>
                      <a:picLocks noChangeAspect="1" noChangeArrowheads="1"/>
                    </pic:cNvPicPr>
                  </pic:nvPicPr>
                  <pic:blipFill>
                    <a:blip r:embed="rId18" cstate="print"/>
                    <a:srcRect/>
                    <a:stretch>
                      <a:fillRect/>
                    </a:stretch>
                  </pic:blipFill>
                  <pic:spPr bwMode="auto">
                    <a:xfrm>
                      <a:off x="0" y="0"/>
                      <a:ext cx="4019365" cy="2721196"/>
                    </a:xfrm>
                    <a:prstGeom prst="rect">
                      <a:avLst/>
                    </a:prstGeom>
                    <a:noFill/>
                    <a:ln w="9525">
                      <a:noFill/>
                      <a:miter lim="800000"/>
                      <a:headEnd/>
                      <a:tailEnd/>
                    </a:ln>
                  </pic:spPr>
                </pic:pic>
              </a:graphicData>
            </a:graphic>
          </wp:inline>
        </w:drawing>
      </w:r>
    </w:p>
    <w:p w:rsidR="00E628E1" w:rsidRDefault="00E628E1" w:rsidP="00E628E1">
      <w:pPr>
        <w:tabs>
          <w:tab w:val="num" w:pos="567"/>
        </w:tabs>
        <w:spacing w:line="360" w:lineRule="auto"/>
        <w:ind w:left="284"/>
        <w:jc w:val="both"/>
        <w:rPr>
          <w:rFonts w:asciiTheme="minorHAnsi" w:hAnsiTheme="minorHAnsi" w:cs="Arial"/>
          <w:sz w:val="24"/>
          <w:szCs w:val="24"/>
        </w:rPr>
      </w:pPr>
      <w:r w:rsidRPr="00743C50">
        <w:rPr>
          <w:rFonts w:asciiTheme="minorHAnsi" w:hAnsiTheme="minorHAnsi" w:cs="Arial"/>
          <w:iCs/>
          <w:sz w:val="24"/>
          <w:szCs w:val="24"/>
        </w:rPr>
        <w:t>Powiat bartoszycki jest obszarem typowo rolniczym o niskim stopniu uprzemysłowienia. Głównym centrum gospodarczej działalności pozarolniczej jest miasto Bartoszyce.</w:t>
      </w:r>
      <w:r w:rsidRPr="00743C50">
        <w:rPr>
          <w:rFonts w:asciiTheme="minorHAnsi" w:hAnsiTheme="minorHAnsi" w:cs="Arial"/>
          <w:sz w:val="24"/>
          <w:szCs w:val="24"/>
        </w:rPr>
        <w:t xml:space="preserve"> Obszary wiejskie zajmują 98,4% powierzchni powiatu i zamieszkuje na nich </w:t>
      </w:r>
      <w:r>
        <w:rPr>
          <w:rFonts w:asciiTheme="minorHAnsi" w:hAnsiTheme="minorHAnsi" w:cs="Arial"/>
          <w:sz w:val="24"/>
          <w:szCs w:val="24"/>
        </w:rPr>
        <w:t xml:space="preserve">ponad </w:t>
      </w:r>
      <w:r w:rsidRPr="00743C50">
        <w:rPr>
          <w:rFonts w:asciiTheme="minorHAnsi" w:hAnsiTheme="minorHAnsi" w:cs="Arial"/>
          <w:sz w:val="24"/>
          <w:szCs w:val="24"/>
        </w:rPr>
        <w:t>43</w:t>
      </w:r>
      <w:r>
        <w:rPr>
          <w:rFonts w:asciiTheme="minorHAnsi" w:hAnsiTheme="minorHAnsi" w:cs="Arial"/>
          <w:sz w:val="24"/>
          <w:szCs w:val="24"/>
        </w:rPr>
        <w:t>%</w:t>
      </w:r>
      <w:r w:rsidRPr="00743C50">
        <w:rPr>
          <w:rFonts w:asciiTheme="minorHAnsi" w:hAnsiTheme="minorHAnsi" w:cs="Arial"/>
          <w:sz w:val="24"/>
          <w:szCs w:val="24"/>
        </w:rPr>
        <w:t xml:space="preserve"> ludności. </w:t>
      </w:r>
    </w:p>
    <w:p w:rsidR="00E628E1" w:rsidRPr="00743C50" w:rsidRDefault="00E628E1" w:rsidP="00E628E1">
      <w:pPr>
        <w:spacing w:line="360" w:lineRule="auto"/>
        <w:ind w:left="284"/>
        <w:jc w:val="both"/>
        <w:rPr>
          <w:rFonts w:asciiTheme="minorHAnsi" w:hAnsiTheme="minorHAnsi" w:cs="Arial"/>
          <w:sz w:val="24"/>
          <w:szCs w:val="24"/>
        </w:rPr>
      </w:pPr>
      <w:r w:rsidRPr="00743C50">
        <w:rPr>
          <w:rFonts w:asciiTheme="minorHAnsi" w:hAnsiTheme="minorHAnsi" w:cs="Arial"/>
          <w:sz w:val="24"/>
          <w:szCs w:val="24"/>
        </w:rPr>
        <w:t>Aktywność gospodarcza, wyrażona liczbą podmiotów w relacji do liczby mieszkańców, jest najniższa wśród powiatów województwa. Głównym pracodawcą pozostaje sektor publiczny (ponad 60% zatrudnionych ogółem), w tym instytucje zaliczane do sfery budżetowej.</w:t>
      </w:r>
    </w:p>
    <w:p w:rsidR="00E628E1" w:rsidRPr="00743C50" w:rsidRDefault="00E628E1" w:rsidP="00E628E1">
      <w:pPr>
        <w:spacing w:line="360" w:lineRule="auto"/>
        <w:ind w:left="360"/>
        <w:rPr>
          <w:rFonts w:asciiTheme="minorHAnsi" w:hAnsiTheme="minorHAnsi" w:cs="Arial"/>
          <w:iCs/>
          <w:sz w:val="24"/>
          <w:szCs w:val="24"/>
        </w:rPr>
      </w:pPr>
    </w:p>
    <w:p w:rsidR="00AB11C2" w:rsidRPr="00566C08" w:rsidRDefault="00E628E1" w:rsidP="00AB11C2">
      <w:pPr>
        <w:spacing w:line="360" w:lineRule="auto"/>
        <w:ind w:left="284"/>
        <w:jc w:val="both"/>
        <w:rPr>
          <w:rFonts w:ascii="Calibri" w:hAnsi="Calibri" w:cs="Arial"/>
          <w:sz w:val="24"/>
          <w:szCs w:val="24"/>
        </w:rPr>
      </w:pPr>
      <w:r w:rsidRPr="00743C50">
        <w:rPr>
          <w:rFonts w:asciiTheme="minorHAnsi" w:hAnsiTheme="minorHAnsi" w:cs="Arial"/>
          <w:sz w:val="24"/>
          <w:szCs w:val="24"/>
        </w:rPr>
        <w:lastRenderedPageBreak/>
        <w:t>Obecne uwarunkowania sytuacji gospodarczej i społecznej powiatu bartoszyckiego mają w dużej mierze sw</w:t>
      </w:r>
      <w:r>
        <w:rPr>
          <w:rFonts w:asciiTheme="minorHAnsi" w:hAnsiTheme="minorHAnsi" w:cs="Arial"/>
          <w:sz w:val="24"/>
          <w:szCs w:val="24"/>
        </w:rPr>
        <w:t xml:space="preserve">oje </w:t>
      </w:r>
      <w:r w:rsidRPr="00743C50">
        <w:rPr>
          <w:rFonts w:asciiTheme="minorHAnsi" w:hAnsiTheme="minorHAnsi" w:cs="Arial"/>
          <w:sz w:val="24"/>
          <w:szCs w:val="24"/>
        </w:rPr>
        <w:t>źródło w historii tych ziem</w:t>
      </w:r>
      <w:r>
        <w:rPr>
          <w:rFonts w:asciiTheme="minorHAnsi" w:hAnsiTheme="minorHAnsi" w:cs="Arial"/>
          <w:sz w:val="24"/>
          <w:szCs w:val="24"/>
        </w:rPr>
        <w:t>.</w:t>
      </w:r>
      <w:r w:rsidRPr="00743C50">
        <w:rPr>
          <w:rFonts w:asciiTheme="minorHAnsi" w:hAnsiTheme="minorHAnsi" w:cs="Arial"/>
          <w:sz w:val="24"/>
          <w:szCs w:val="24"/>
        </w:rPr>
        <w:t xml:space="preserve"> </w:t>
      </w:r>
      <w:r w:rsidR="00DA58BC">
        <w:rPr>
          <w:rFonts w:asciiTheme="minorHAnsi" w:hAnsiTheme="minorHAnsi" w:cs="Arial"/>
          <w:sz w:val="24"/>
          <w:szCs w:val="24"/>
        </w:rPr>
        <w:t>Z</w:t>
      </w:r>
      <w:r w:rsidRPr="00743C50">
        <w:rPr>
          <w:rFonts w:asciiTheme="minorHAnsi" w:hAnsiTheme="minorHAnsi" w:cs="Arial"/>
          <w:sz w:val="24"/>
          <w:szCs w:val="24"/>
        </w:rPr>
        <w:t>asadnicze</w:t>
      </w:r>
      <w:r w:rsidR="00DA58BC">
        <w:rPr>
          <w:rFonts w:asciiTheme="minorHAnsi" w:hAnsiTheme="minorHAnsi" w:cs="Arial"/>
          <w:sz w:val="24"/>
          <w:szCs w:val="24"/>
        </w:rPr>
        <w:t xml:space="preserve"> </w:t>
      </w:r>
      <w:r w:rsidRPr="00743C50">
        <w:rPr>
          <w:rFonts w:asciiTheme="minorHAnsi" w:hAnsiTheme="minorHAnsi" w:cs="Arial"/>
          <w:sz w:val="24"/>
          <w:szCs w:val="24"/>
        </w:rPr>
        <w:t xml:space="preserve">załamanie przyniósł </w:t>
      </w:r>
      <w:r w:rsidR="00DA58BC">
        <w:rPr>
          <w:rFonts w:asciiTheme="minorHAnsi" w:hAnsiTheme="minorHAnsi" w:cs="Arial"/>
          <w:sz w:val="24"/>
          <w:szCs w:val="24"/>
        </w:rPr>
        <w:t>okres</w:t>
      </w:r>
      <w:r w:rsidRPr="00743C50">
        <w:rPr>
          <w:rFonts w:asciiTheme="minorHAnsi" w:hAnsiTheme="minorHAnsi" w:cs="Arial"/>
          <w:sz w:val="24"/>
          <w:szCs w:val="24"/>
        </w:rPr>
        <w:t xml:space="preserve"> transformacji gospodarki, likwidacja państwowych gospodarstw rolnych </w:t>
      </w:r>
      <w:r w:rsidR="00DA58BC">
        <w:rPr>
          <w:rFonts w:asciiTheme="minorHAnsi" w:hAnsiTheme="minorHAnsi" w:cs="Arial"/>
          <w:sz w:val="24"/>
          <w:szCs w:val="24"/>
        </w:rPr>
        <w:t xml:space="preserve">(PGR-ów) </w:t>
      </w:r>
      <w:r w:rsidRPr="00743C50">
        <w:rPr>
          <w:rFonts w:asciiTheme="minorHAnsi" w:hAnsiTheme="minorHAnsi" w:cs="Arial"/>
          <w:sz w:val="24"/>
          <w:szCs w:val="24"/>
        </w:rPr>
        <w:t>i wielu zakładów przemysłowych działających na terenie powiatu</w:t>
      </w:r>
      <w:r w:rsidR="00DA58BC">
        <w:rPr>
          <w:rFonts w:asciiTheme="minorHAnsi" w:hAnsiTheme="minorHAnsi" w:cs="Arial"/>
          <w:sz w:val="24"/>
          <w:szCs w:val="24"/>
        </w:rPr>
        <w:t xml:space="preserve">, takich jak </w:t>
      </w:r>
      <w:r>
        <w:rPr>
          <w:rFonts w:asciiTheme="minorHAnsi" w:hAnsiTheme="minorHAnsi" w:cs="Arial"/>
          <w:sz w:val="24"/>
          <w:szCs w:val="24"/>
        </w:rPr>
        <w:t xml:space="preserve">np. Zakład </w:t>
      </w:r>
      <w:r w:rsidR="00DA58BC">
        <w:rPr>
          <w:rFonts w:asciiTheme="minorHAnsi" w:hAnsiTheme="minorHAnsi" w:cs="Arial"/>
          <w:sz w:val="24"/>
          <w:szCs w:val="24"/>
        </w:rPr>
        <w:t xml:space="preserve">Przemysłu Dziewiarskiego </w:t>
      </w:r>
      <w:r>
        <w:rPr>
          <w:rFonts w:asciiTheme="minorHAnsi" w:hAnsiTheme="minorHAnsi" w:cs="Arial"/>
          <w:sz w:val="24"/>
          <w:szCs w:val="24"/>
        </w:rPr>
        <w:t xml:space="preserve">„Morena”, </w:t>
      </w:r>
      <w:r w:rsidR="00DA58BC">
        <w:rPr>
          <w:rFonts w:asciiTheme="minorHAnsi" w:hAnsiTheme="minorHAnsi" w:cs="Arial"/>
          <w:sz w:val="24"/>
          <w:szCs w:val="24"/>
        </w:rPr>
        <w:t>Bartoszyckie Przedsiębiorstwo Budowlane, Przedsiębiorstwo Budownictwa Roln</w:t>
      </w:r>
      <w:r w:rsidR="00E17346">
        <w:rPr>
          <w:rFonts w:asciiTheme="minorHAnsi" w:hAnsiTheme="minorHAnsi" w:cs="Arial"/>
          <w:sz w:val="24"/>
          <w:szCs w:val="24"/>
        </w:rPr>
        <w:t>iczego</w:t>
      </w:r>
      <w:r w:rsidR="00DA58BC">
        <w:rPr>
          <w:rFonts w:asciiTheme="minorHAnsi" w:hAnsiTheme="minorHAnsi" w:cs="Arial"/>
          <w:sz w:val="24"/>
          <w:szCs w:val="24"/>
        </w:rPr>
        <w:t xml:space="preserve"> itd</w:t>
      </w:r>
      <w:r w:rsidRPr="00743C50">
        <w:rPr>
          <w:rFonts w:asciiTheme="minorHAnsi" w:hAnsiTheme="minorHAnsi" w:cs="Arial"/>
          <w:sz w:val="24"/>
          <w:szCs w:val="24"/>
        </w:rPr>
        <w:t xml:space="preserve">. </w:t>
      </w:r>
      <w:r w:rsidR="00AB11C2">
        <w:rPr>
          <w:rFonts w:asciiTheme="minorHAnsi" w:hAnsiTheme="minorHAnsi" w:cs="Arial"/>
          <w:sz w:val="24"/>
          <w:szCs w:val="24"/>
        </w:rPr>
        <w:t xml:space="preserve"> </w:t>
      </w:r>
      <w:r w:rsidR="00AB11C2" w:rsidRPr="00566C08">
        <w:rPr>
          <w:rFonts w:ascii="Calibri" w:hAnsi="Calibri" w:cs="Arial"/>
          <w:sz w:val="24"/>
          <w:szCs w:val="24"/>
        </w:rPr>
        <w:t>Zbiorowość bezrobotnych zwiększy</w:t>
      </w:r>
      <w:r w:rsidR="00AB11C2">
        <w:rPr>
          <w:rFonts w:ascii="Calibri" w:hAnsi="Calibri" w:cs="Arial"/>
          <w:sz w:val="24"/>
          <w:szCs w:val="24"/>
        </w:rPr>
        <w:t>ła się po likwidacji tych</w:t>
      </w:r>
      <w:r w:rsidR="00AB11C2" w:rsidRPr="00566C08">
        <w:rPr>
          <w:rFonts w:ascii="Calibri" w:hAnsi="Calibri" w:cs="Arial"/>
          <w:sz w:val="24"/>
          <w:szCs w:val="24"/>
        </w:rPr>
        <w:t xml:space="preserve"> zakładów</w:t>
      </w:r>
      <w:r w:rsidR="00AB11C2">
        <w:rPr>
          <w:rFonts w:ascii="Calibri" w:hAnsi="Calibri" w:cs="Arial"/>
          <w:sz w:val="24"/>
          <w:szCs w:val="24"/>
        </w:rPr>
        <w:t>.</w:t>
      </w:r>
    </w:p>
    <w:p w:rsidR="00E628E1" w:rsidRPr="00743C50" w:rsidRDefault="00E628E1" w:rsidP="00E628E1">
      <w:pPr>
        <w:pStyle w:val="Akapitzlist"/>
        <w:spacing w:line="360" w:lineRule="auto"/>
        <w:rPr>
          <w:rFonts w:asciiTheme="minorHAnsi" w:hAnsiTheme="minorHAnsi" w:cs="Arial"/>
          <w:sz w:val="24"/>
          <w:szCs w:val="24"/>
        </w:rPr>
      </w:pPr>
    </w:p>
    <w:p w:rsidR="00420441" w:rsidRPr="00CB17C2" w:rsidRDefault="002F6457" w:rsidP="00E628E1">
      <w:pPr>
        <w:pStyle w:val="Akapitzlist"/>
        <w:numPr>
          <w:ilvl w:val="0"/>
          <w:numId w:val="29"/>
        </w:numPr>
        <w:spacing w:line="360" w:lineRule="auto"/>
        <w:rPr>
          <w:rFonts w:asciiTheme="minorHAnsi" w:hAnsiTheme="minorHAnsi"/>
          <w:noProof/>
          <w:sz w:val="24"/>
          <w:szCs w:val="24"/>
        </w:rPr>
      </w:pPr>
      <w:r w:rsidRPr="00CB17C2">
        <w:rPr>
          <w:rFonts w:asciiTheme="minorHAnsi" w:hAnsiTheme="minorHAnsi"/>
          <w:b/>
          <w:noProof/>
          <w:sz w:val="24"/>
          <w:szCs w:val="24"/>
        </w:rPr>
        <w:t>Schemat organizacyjny</w:t>
      </w:r>
      <w:r w:rsidR="00420441" w:rsidRPr="00CB17C2">
        <w:rPr>
          <w:rFonts w:asciiTheme="minorHAnsi" w:hAnsiTheme="minorHAnsi"/>
          <w:b/>
          <w:noProof/>
          <w:sz w:val="24"/>
          <w:szCs w:val="24"/>
        </w:rPr>
        <w:t xml:space="preserve"> </w:t>
      </w:r>
      <w:r w:rsidR="00FC1608" w:rsidRPr="00CB17C2">
        <w:rPr>
          <w:rFonts w:asciiTheme="minorHAnsi" w:hAnsiTheme="minorHAnsi"/>
          <w:b/>
          <w:noProof/>
          <w:sz w:val="24"/>
          <w:szCs w:val="24"/>
        </w:rPr>
        <w:t>PUP</w:t>
      </w:r>
      <w:r w:rsidR="00420441" w:rsidRPr="000363D5">
        <w:rPr>
          <w:noProof/>
          <w:lang w:eastAsia="pl-PL"/>
        </w:rPr>
        <w:drawing>
          <wp:inline distT="0" distB="0" distL="0" distR="0" wp14:anchorId="17A5F52F" wp14:editId="54BBD521">
            <wp:extent cx="5689964" cy="3971925"/>
            <wp:effectExtent l="0" t="0" r="0" b="0"/>
            <wp:docPr id="16" name="Obraz 1" descr="ggg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gh.bmp"/>
                    <pic:cNvPicPr/>
                  </pic:nvPicPr>
                  <pic:blipFill>
                    <a:blip r:embed="rId19" cstate="print"/>
                    <a:stretch>
                      <a:fillRect/>
                    </a:stretch>
                  </pic:blipFill>
                  <pic:spPr>
                    <a:xfrm>
                      <a:off x="0" y="0"/>
                      <a:ext cx="5712333" cy="3987540"/>
                    </a:xfrm>
                    <a:prstGeom prst="rect">
                      <a:avLst/>
                    </a:prstGeom>
                  </pic:spPr>
                </pic:pic>
              </a:graphicData>
            </a:graphic>
          </wp:inline>
        </w:drawing>
      </w:r>
    </w:p>
    <w:p w:rsidR="002F6457" w:rsidRPr="002F6457" w:rsidRDefault="002F6457" w:rsidP="002F6457">
      <w:pPr>
        <w:spacing w:line="360" w:lineRule="auto"/>
        <w:rPr>
          <w:rFonts w:asciiTheme="minorHAnsi" w:hAnsiTheme="minorHAnsi"/>
          <w:noProof/>
          <w:sz w:val="24"/>
          <w:szCs w:val="24"/>
        </w:rPr>
      </w:pPr>
    </w:p>
    <w:p w:rsidR="00420441" w:rsidRPr="00FC1608" w:rsidRDefault="00420441" w:rsidP="007E66F2">
      <w:pPr>
        <w:pStyle w:val="Akapitzlist"/>
        <w:numPr>
          <w:ilvl w:val="0"/>
          <w:numId w:val="29"/>
        </w:numPr>
        <w:spacing w:line="360" w:lineRule="auto"/>
        <w:rPr>
          <w:rFonts w:asciiTheme="minorHAnsi" w:hAnsiTheme="minorHAnsi"/>
          <w:b/>
          <w:noProof/>
          <w:sz w:val="24"/>
          <w:szCs w:val="24"/>
        </w:rPr>
      </w:pPr>
      <w:r w:rsidRPr="00FC1608">
        <w:rPr>
          <w:rFonts w:asciiTheme="minorHAnsi" w:hAnsiTheme="minorHAnsi"/>
          <w:b/>
          <w:noProof/>
          <w:sz w:val="24"/>
          <w:szCs w:val="24"/>
        </w:rPr>
        <w:t xml:space="preserve">Kadra </w:t>
      </w:r>
      <w:r w:rsidR="00FC1608" w:rsidRPr="00FC1608">
        <w:rPr>
          <w:rFonts w:asciiTheme="minorHAnsi" w:hAnsiTheme="minorHAnsi"/>
          <w:b/>
          <w:noProof/>
          <w:sz w:val="24"/>
          <w:szCs w:val="24"/>
        </w:rPr>
        <w:t>urzędu</w:t>
      </w:r>
      <w:r w:rsidRPr="00FC1608">
        <w:rPr>
          <w:rFonts w:asciiTheme="minorHAnsi" w:hAnsiTheme="minorHAnsi"/>
          <w:b/>
          <w:noProof/>
          <w:sz w:val="24"/>
          <w:szCs w:val="24"/>
        </w:rPr>
        <w:t xml:space="preserve"> </w:t>
      </w:r>
    </w:p>
    <w:tbl>
      <w:tblPr>
        <w:tblStyle w:val="Tabela-Siatka"/>
        <w:tblW w:w="8264" w:type="dxa"/>
        <w:jc w:val="center"/>
        <w:tblLayout w:type="fixed"/>
        <w:tblLook w:val="04A0" w:firstRow="1" w:lastRow="0" w:firstColumn="1" w:lastColumn="0" w:noHBand="0" w:noVBand="1"/>
      </w:tblPr>
      <w:tblGrid>
        <w:gridCol w:w="731"/>
        <w:gridCol w:w="6096"/>
        <w:gridCol w:w="1437"/>
      </w:tblGrid>
      <w:tr w:rsidR="00420441" w:rsidRPr="000363D5" w:rsidTr="00FC1608">
        <w:trPr>
          <w:jc w:val="center"/>
        </w:trPr>
        <w:tc>
          <w:tcPr>
            <w:tcW w:w="731" w:type="dxa"/>
            <w:vAlign w:val="center"/>
          </w:tcPr>
          <w:p w:rsidR="00420441" w:rsidRPr="00512EBB" w:rsidRDefault="00420441" w:rsidP="00FC1608">
            <w:pPr>
              <w:jc w:val="center"/>
              <w:rPr>
                <w:rFonts w:asciiTheme="minorHAnsi" w:hAnsiTheme="minorHAnsi"/>
                <w:b/>
                <w:sz w:val="24"/>
                <w:szCs w:val="24"/>
              </w:rPr>
            </w:pPr>
            <w:r w:rsidRPr="00512EBB">
              <w:rPr>
                <w:rFonts w:asciiTheme="minorHAnsi" w:hAnsiTheme="minorHAnsi"/>
                <w:b/>
                <w:sz w:val="24"/>
                <w:szCs w:val="24"/>
              </w:rPr>
              <w:t>Lp.</w:t>
            </w:r>
          </w:p>
        </w:tc>
        <w:tc>
          <w:tcPr>
            <w:tcW w:w="6096" w:type="dxa"/>
            <w:vAlign w:val="center"/>
          </w:tcPr>
          <w:p w:rsidR="00420441" w:rsidRPr="00512EBB" w:rsidRDefault="00420441" w:rsidP="00FC1608">
            <w:pPr>
              <w:rPr>
                <w:rFonts w:asciiTheme="minorHAnsi" w:hAnsiTheme="minorHAnsi"/>
                <w:b/>
                <w:sz w:val="24"/>
                <w:szCs w:val="24"/>
              </w:rPr>
            </w:pPr>
            <w:r w:rsidRPr="00512EBB">
              <w:rPr>
                <w:rFonts w:asciiTheme="minorHAnsi" w:hAnsiTheme="minorHAnsi"/>
                <w:b/>
                <w:sz w:val="24"/>
                <w:szCs w:val="24"/>
              </w:rPr>
              <w:t>Nazwa stanowiska/zakres wykonywanych obowiązków</w:t>
            </w:r>
          </w:p>
        </w:tc>
        <w:tc>
          <w:tcPr>
            <w:tcW w:w="1437" w:type="dxa"/>
            <w:vAlign w:val="center"/>
          </w:tcPr>
          <w:p w:rsidR="00420441" w:rsidRPr="00512EBB" w:rsidRDefault="00420441" w:rsidP="00FC1608">
            <w:pPr>
              <w:jc w:val="center"/>
              <w:rPr>
                <w:rFonts w:asciiTheme="minorHAnsi" w:hAnsiTheme="minorHAnsi"/>
                <w:b/>
                <w:sz w:val="24"/>
                <w:szCs w:val="24"/>
              </w:rPr>
            </w:pPr>
          </w:p>
          <w:p w:rsidR="00420441" w:rsidRPr="00512EBB" w:rsidRDefault="00420441" w:rsidP="00FC1608">
            <w:pPr>
              <w:jc w:val="center"/>
              <w:rPr>
                <w:rFonts w:asciiTheme="minorHAnsi" w:hAnsiTheme="minorHAnsi"/>
                <w:b/>
                <w:sz w:val="24"/>
                <w:szCs w:val="24"/>
              </w:rPr>
            </w:pPr>
            <w:r w:rsidRPr="00512EBB">
              <w:rPr>
                <w:rFonts w:asciiTheme="minorHAnsi" w:hAnsiTheme="minorHAnsi"/>
                <w:b/>
                <w:sz w:val="24"/>
                <w:szCs w:val="24"/>
              </w:rPr>
              <w:t>Liczba etatów</w:t>
            </w:r>
          </w:p>
          <w:p w:rsidR="00420441" w:rsidRPr="00512EBB" w:rsidRDefault="00420441" w:rsidP="00FC1608">
            <w:pPr>
              <w:jc w:val="center"/>
              <w:rPr>
                <w:rFonts w:asciiTheme="minorHAnsi" w:hAnsiTheme="minorHAnsi"/>
                <w:b/>
                <w:sz w:val="24"/>
                <w:szCs w:val="24"/>
              </w:rPr>
            </w:pPr>
          </w:p>
        </w:tc>
      </w:tr>
      <w:tr w:rsidR="00420441" w:rsidRPr="000363D5" w:rsidTr="00FC1608">
        <w:trPr>
          <w:trHeight w:val="287"/>
          <w:jc w:val="center"/>
        </w:trPr>
        <w:tc>
          <w:tcPr>
            <w:tcW w:w="731" w:type="dxa"/>
            <w:vAlign w:val="center"/>
          </w:tcPr>
          <w:p w:rsidR="00420441" w:rsidRPr="000363D5" w:rsidRDefault="00420441" w:rsidP="00FC1608">
            <w:pPr>
              <w:jc w:val="center"/>
              <w:rPr>
                <w:rFonts w:asciiTheme="minorHAnsi" w:hAnsiTheme="minorHAnsi"/>
              </w:rPr>
            </w:pPr>
            <w:r w:rsidRPr="000363D5">
              <w:rPr>
                <w:rFonts w:asciiTheme="minorHAnsi" w:hAnsiTheme="minorHAnsi"/>
              </w:rPr>
              <w:t>1.</w:t>
            </w:r>
          </w:p>
        </w:tc>
        <w:tc>
          <w:tcPr>
            <w:tcW w:w="6096" w:type="dxa"/>
            <w:vAlign w:val="center"/>
          </w:tcPr>
          <w:p w:rsidR="00420441" w:rsidRPr="000363D5" w:rsidRDefault="00420441" w:rsidP="00FC1608">
            <w:pPr>
              <w:rPr>
                <w:rFonts w:asciiTheme="minorHAnsi" w:hAnsiTheme="minorHAnsi"/>
              </w:rPr>
            </w:pPr>
            <w:r w:rsidRPr="000363D5">
              <w:rPr>
                <w:rFonts w:asciiTheme="minorHAnsi" w:hAnsiTheme="minorHAnsi"/>
              </w:rPr>
              <w:t>Dyrektor PUP</w:t>
            </w:r>
          </w:p>
        </w:tc>
        <w:tc>
          <w:tcPr>
            <w:tcW w:w="1437" w:type="dxa"/>
            <w:vAlign w:val="center"/>
          </w:tcPr>
          <w:p w:rsidR="00420441" w:rsidRPr="000363D5" w:rsidRDefault="00420441" w:rsidP="00FC1608">
            <w:pPr>
              <w:jc w:val="center"/>
              <w:rPr>
                <w:rFonts w:asciiTheme="minorHAnsi" w:hAnsiTheme="minorHAnsi"/>
              </w:rPr>
            </w:pPr>
            <w:r w:rsidRPr="000363D5">
              <w:rPr>
                <w:rFonts w:asciiTheme="minorHAnsi" w:hAnsiTheme="minorHAnsi"/>
              </w:rPr>
              <w:t>1</w:t>
            </w:r>
          </w:p>
        </w:tc>
      </w:tr>
      <w:tr w:rsidR="00420441" w:rsidRPr="000363D5" w:rsidTr="00512EBB">
        <w:trPr>
          <w:trHeight w:val="285"/>
          <w:jc w:val="center"/>
        </w:trPr>
        <w:tc>
          <w:tcPr>
            <w:tcW w:w="731" w:type="dxa"/>
            <w:vAlign w:val="center"/>
          </w:tcPr>
          <w:p w:rsidR="00420441" w:rsidRPr="000363D5" w:rsidRDefault="00420441" w:rsidP="00FC1608">
            <w:pPr>
              <w:jc w:val="center"/>
              <w:rPr>
                <w:rFonts w:asciiTheme="minorHAnsi" w:hAnsiTheme="minorHAnsi"/>
              </w:rPr>
            </w:pPr>
            <w:r w:rsidRPr="000363D5">
              <w:rPr>
                <w:rFonts w:asciiTheme="minorHAnsi" w:hAnsiTheme="minorHAnsi"/>
              </w:rPr>
              <w:t>2.</w:t>
            </w:r>
          </w:p>
        </w:tc>
        <w:tc>
          <w:tcPr>
            <w:tcW w:w="6096" w:type="dxa"/>
            <w:vAlign w:val="center"/>
          </w:tcPr>
          <w:p w:rsidR="00420441" w:rsidRPr="000363D5" w:rsidRDefault="00420441" w:rsidP="00FC1608">
            <w:pPr>
              <w:rPr>
                <w:rFonts w:asciiTheme="minorHAnsi" w:hAnsiTheme="minorHAnsi"/>
              </w:rPr>
            </w:pPr>
            <w:r w:rsidRPr="000363D5">
              <w:rPr>
                <w:rFonts w:asciiTheme="minorHAnsi" w:hAnsiTheme="minorHAnsi"/>
              </w:rPr>
              <w:t>Zastępca Dyrektora</w:t>
            </w:r>
          </w:p>
        </w:tc>
        <w:tc>
          <w:tcPr>
            <w:tcW w:w="1437" w:type="dxa"/>
            <w:vAlign w:val="center"/>
          </w:tcPr>
          <w:p w:rsidR="00420441" w:rsidRPr="000363D5" w:rsidRDefault="00420441" w:rsidP="00FC1608">
            <w:pPr>
              <w:jc w:val="center"/>
              <w:rPr>
                <w:rFonts w:asciiTheme="minorHAnsi" w:hAnsiTheme="minorHAnsi"/>
              </w:rPr>
            </w:pPr>
            <w:r w:rsidRPr="000363D5">
              <w:rPr>
                <w:rFonts w:asciiTheme="minorHAnsi" w:hAnsiTheme="minorHAnsi"/>
              </w:rPr>
              <w:t>1</w:t>
            </w:r>
          </w:p>
        </w:tc>
      </w:tr>
      <w:tr w:rsidR="00420441" w:rsidRPr="000363D5" w:rsidTr="00FC1608">
        <w:trPr>
          <w:trHeight w:val="265"/>
          <w:jc w:val="center"/>
        </w:trPr>
        <w:tc>
          <w:tcPr>
            <w:tcW w:w="6827" w:type="dxa"/>
            <w:gridSpan w:val="2"/>
            <w:vAlign w:val="center"/>
          </w:tcPr>
          <w:p w:rsidR="00420441" w:rsidRPr="00CC39C8" w:rsidRDefault="00420441" w:rsidP="00420441">
            <w:pPr>
              <w:jc w:val="right"/>
              <w:rPr>
                <w:rFonts w:asciiTheme="minorHAnsi" w:hAnsiTheme="minorHAnsi"/>
                <w:b/>
              </w:rPr>
            </w:pPr>
            <w:r w:rsidRPr="00CC39C8">
              <w:rPr>
                <w:rFonts w:asciiTheme="minorHAnsi" w:hAnsiTheme="minorHAnsi"/>
                <w:b/>
              </w:rPr>
              <w:t>Razem:</w:t>
            </w:r>
          </w:p>
        </w:tc>
        <w:tc>
          <w:tcPr>
            <w:tcW w:w="1437" w:type="dxa"/>
            <w:vAlign w:val="center"/>
          </w:tcPr>
          <w:p w:rsidR="00420441" w:rsidRPr="00CC39C8" w:rsidRDefault="00420441" w:rsidP="00FC1608">
            <w:pPr>
              <w:jc w:val="center"/>
              <w:rPr>
                <w:rFonts w:asciiTheme="minorHAnsi" w:hAnsiTheme="minorHAnsi"/>
                <w:b/>
              </w:rPr>
            </w:pPr>
            <w:r w:rsidRPr="00CC39C8">
              <w:rPr>
                <w:rFonts w:asciiTheme="minorHAnsi" w:hAnsiTheme="minorHAnsi"/>
                <w:b/>
              </w:rPr>
              <w:t>2</w:t>
            </w:r>
          </w:p>
        </w:tc>
      </w:tr>
      <w:tr w:rsidR="00CC39C8" w:rsidRPr="000363D5" w:rsidTr="00512EBB">
        <w:trPr>
          <w:trHeight w:val="421"/>
          <w:jc w:val="center"/>
        </w:trPr>
        <w:tc>
          <w:tcPr>
            <w:tcW w:w="8264" w:type="dxa"/>
            <w:gridSpan w:val="3"/>
            <w:vAlign w:val="center"/>
          </w:tcPr>
          <w:p w:rsidR="00CC39C8" w:rsidRPr="00CC39C8" w:rsidRDefault="00CC39C8" w:rsidP="00CC39C8">
            <w:pPr>
              <w:ind w:left="360"/>
              <w:rPr>
                <w:rFonts w:asciiTheme="minorHAnsi" w:hAnsiTheme="minorHAnsi"/>
                <w:b/>
              </w:rPr>
            </w:pPr>
          </w:p>
          <w:p w:rsidR="00CC39C8" w:rsidRPr="00CC39C8" w:rsidRDefault="00CC39C8" w:rsidP="007E66F2">
            <w:pPr>
              <w:pStyle w:val="Akapitzlist"/>
              <w:numPr>
                <w:ilvl w:val="0"/>
                <w:numId w:val="26"/>
              </w:numPr>
              <w:rPr>
                <w:rFonts w:asciiTheme="minorHAnsi" w:hAnsiTheme="minorHAnsi"/>
                <w:b/>
              </w:rPr>
            </w:pPr>
            <w:r w:rsidRPr="00CC39C8">
              <w:rPr>
                <w:rFonts w:asciiTheme="minorHAnsi" w:hAnsiTheme="minorHAnsi"/>
                <w:b/>
              </w:rPr>
              <w:t>Centrum Aktywizacji Zawodowej (CAZ)</w:t>
            </w:r>
          </w:p>
        </w:tc>
      </w:tr>
      <w:tr w:rsidR="00CC39C8" w:rsidRPr="000363D5" w:rsidTr="00264BA1">
        <w:trPr>
          <w:trHeight w:val="211"/>
          <w:jc w:val="center"/>
        </w:trPr>
        <w:tc>
          <w:tcPr>
            <w:tcW w:w="8264" w:type="dxa"/>
            <w:gridSpan w:val="3"/>
            <w:vAlign w:val="center"/>
          </w:tcPr>
          <w:p w:rsidR="00CC39C8" w:rsidRPr="00CC39C8" w:rsidRDefault="00CC39C8" w:rsidP="00264BA1">
            <w:pPr>
              <w:pStyle w:val="Akapitzlist"/>
              <w:numPr>
                <w:ilvl w:val="0"/>
                <w:numId w:val="27"/>
              </w:numPr>
              <w:rPr>
                <w:rFonts w:asciiTheme="minorHAnsi" w:hAnsiTheme="minorHAnsi"/>
                <w:b/>
              </w:rPr>
            </w:pPr>
            <w:r w:rsidRPr="00CC39C8">
              <w:rPr>
                <w:rFonts w:asciiTheme="minorHAnsi" w:hAnsiTheme="minorHAnsi"/>
                <w:b/>
              </w:rPr>
              <w:t>Dział Instrumentów Rynku Pracy (IRP)</w:t>
            </w:r>
          </w:p>
        </w:tc>
      </w:tr>
      <w:tr w:rsidR="00420441" w:rsidRPr="000363D5" w:rsidTr="00FC1608">
        <w:trPr>
          <w:trHeight w:val="510"/>
          <w:jc w:val="center"/>
        </w:trPr>
        <w:tc>
          <w:tcPr>
            <w:tcW w:w="731" w:type="dxa"/>
            <w:vAlign w:val="center"/>
          </w:tcPr>
          <w:p w:rsidR="00420441" w:rsidRPr="000363D5" w:rsidRDefault="00420441" w:rsidP="00FC1608">
            <w:pPr>
              <w:jc w:val="center"/>
              <w:rPr>
                <w:rFonts w:asciiTheme="minorHAnsi" w:hAnsiTheme="minorHAnsi"/>
              </w:rPr>
            </w:pPr>
            <w:r w:rsidRPr="000363D5">
              <w:rPr>
                <w:rFonts w:asciiTheme="minorHAnsi" w:hAnsiTheme="minorHAnsi"/>
              </w:rPr>
              <w:t>3.</w:t>
            </w:r>
          </w:p>
        </w:tc>
        <w:tc>
          <w:tcPr>
            <w:tcW w:w="6096" w:type="dxa"/>
            <w:vAlign w:val="center"/>
          </w:tcPr>
          <w:p w:rsidR="00420441" w:rsidRPr="000363D5" w:rsidRDefault="00420441" w:rsidP="00512EBB">
            <w:pPr>
              <w:rPr>
                <w:rFonts w:asciiTheme="minorHAnsi" w:hAnsiTheme="minorHAnsi"/>
              </w:rPr>
            </w:pPr>
            <w:r w:rsidRPr="000363D5">
              <w:rPr>
                <w:rFonts w:asciiTheme="minorHAnsi" w:hAnsiTheme="minorHAnsi"/>
              </w:rPr>
              <w:t xml:space="preserve">Stanowisko ds. programów -  realizacja projektów i innych programów wspierających zatrudnienie osób bezrobotnych i poszukujących pracy </w:t>
            </w:r>
          </w:p>
        </w:tc>
        <w:tc>
          <w:tcPr>
            <w:tcW w:w="1437" w:type="dxa"/>
            <w:vAlign w:val="center"/>
          </w:tcPr>
          <w:p w:rsidR="00420441" w:rsidRPr="000363D5" w:rsidRDefault="00420441" w:rsidP="00FC1608">
            <w:pPr>
              <w:jc w:val="center"/>
              <w:rPr>
                <w:rFonts w:asciiTheme="minorHAnsi" w:hAnsiTheme="minorHAnsi"/>
              </w:rPr>
            </w:pPr>
            <w:r w:rsidRPr="000363D5">
              <w:rPr>
                <w:rFonts w:asciiTheme="minorHAnsi" w:hAnsiTheme="minorHAnsi"/>
              </w:rPr>
              <w:t>1</w:t>
            </w:r>
          </w:p>
        </w:tc>
      </w:tr>
      <w:tr w:rsidR="00420441" w:rsidRPr="000363D5" w:rsidTr="00FC1608">
        <w:trPr>
          <w:trHeight w:val="510"/>
          <w:jc w:val="center"/>
        </w:trPr>
        <w:tc>
          <w:tcPr>
            <w:tcW w:w="731" w:type="dxa"/>
            <w:vAlign w:val="center"/>
          </w:tcPr>
          <w:p w:rsidR="00420441" w:rsidRPr="000363D5" w:rsidRDefault="00420441" w:rsidP="00FC1608">
            <w:pPr>
              <w:jc w:val="center"/>
              <w:rPr>
                <w:rFonts w:asciiTheme="minorHAnsi" w:hAnsiTheme="minorHAnsi"/>
              </w:rPr>
            </w:pPr>
            <w:r w:rsidRPr="000363D5">
              <w:rPr>
                <w:rFonts w:asciiTheme="minorHAnsi" w:hAnsiTheme="minorHAnsi"/>
              </w:rPr>
              <w:t>4.</w:t>
            </w:r>
          </w:p>
        </w:tc>
        <w:tc>
          <w:tcPr>
            <w:tcW w:w="6096" w:type="dxa"/>
            <w:vAlign w:val="center"/>
          </w:tcPr>
          <w:p w:rsidR="00420441" w:rsidRPr="000363D5" w:rsidRDefault="00420441" w:rsidP="00512EBB">
            <w:pPr>
              <w:rPr>
                <w:rFonts w:asciiTheme="minorHAnsi" w:hAnsiTheme="minorHAnsi"/>
              </w:rPr>
            </w:pPr>
            <w:r w:rsidRPr="000363D5">
              <w:rPr>
                <w:rFonts w:asciiTheme="minorHAnsi" w:hAnsiTheme="minorHAnsi"/>
              </w:rPr>
              <w:t>Stanowisko ds. programów - organizacja prac interwencyjnych i innych programów wspierających zatrudnienie osób bezrobotnych i poszukujących pracy</w:t>
            </w:r>
          </w:p>
        </w:tc>
        <w:tc>
          <w:tcPr>
            <w:tcW w:w="1437" w:type="dxa"/>
            <w:vAlign w:val="center"/>
          </w:tcPr>
          <w:p w:rsidR="00420441" w:rsidRPr="000363D5" w:rsidRDefault="00420441" w:rsidP="00FC1608">
            <w:pPr>
              <w:jc w:val="center"/>
              <w:rPr>
                <w:rFonts w:asciiTheme="minorHAnsi" w:hAnsiTheme="minorHAnsi"/>
              </w:rPr>
            </w:pPr>
            <w:r w:rsidRPr="000363D5">
              <w:rPr>
                <w:rFonts w:asciiTheme="minorHAnsi" w:hAnsiTheme="minorHAnsi"/>
              </w:rPr>
              <w:t>1</w:t>
            </w:r>
          </w:p>
        </w:tc>
      </w:tr>
      <w:tr w:rsidR="00420441" w:rsidRPr="000363D5" w:rsidTr="00FC1608">
        <w:trPr>
          <w:trHeight w:val="510"/>
          <w:jc w:val="center"/>
        </w:trPr>
        <w:tc>
          <w:tcPr>
            <w:tcW w:w="731" w:type="dxa"/>
            <w:vAlign w:val="center"/>
          </w:tcPr>
          <w:p w:rsidR="00420441" w:rsidRPr="000363D5" w:rsidRDefault="00420441" w:rsidP="00FC1608">
            <w:pPr>
              <w:jc w:val="center"/>
              <w:rPr>
                <w:rFonts w:asciiTheme="minorHAnsi" w:hAnsiTheme="minorHAnsi"/>
              </w:rPr>
            </w:pPr>
            <w:r w:rsidRPr="000363D5">
              <w:rPr>
                <w:rFonts w:asciiTheme="minorHAnsi" w:hAnsiTheme="minorHAnsi"/>
              </w:rPr>
              <w:t>5.</w:t>
            </w:r>
          </w:p>
        </w:tc>
        <w:tc>
          <w:tcPr>
            <w:tcW w:w="6096" w:type="dxa"/>
            <w:vAlign w:val="center"/>
          </w:tcPr>
          <w:p w:rsidR="00420441" w:rsidRPr="000363D5" w:rsidRDefault="00420441" w:rsidP="00512EBB">
            <w:pPr>
              <w:rPr>
                <w:rFonts w:asciiTheme="minorHAnsi" w:hAnsiTheme="minorHAnsi"/>
              </w:rPr>
            </w:pPr>
            <w:r w:rsidRPr="000363D5">
              <w:rPr>
                <w:rFonts w:asciiTheme="minorHAnsi" w:hAnsiTheme="minorHAnsi"/>
              </w:rPr>
              <w:t>Stanowisko ds. programów - organizacja robót publicznych, prac społecznie użytecznych i innych programów wspierających zatrudnienie osób bezrobotnych i poszukujących pracy</w:t>
            </w:r>
          </w:p>
        </w:tc>
        <w:tc>
          <w:tcPr>
            <w:tcW w:w="1437" w:type="dxa"/>
            <w:vAlign w:val="center"/>
          </w:tcPr>
          <w:p w:rsidR="00420441" w:rsidRPr="000363D5" w:rsidRDefault="00420441" w:rsidP="00FC1608">
            <w:pPr>
              <w:jc w:val="center"/>
              <w:rPr>
                <w:rFonts w:asciiTheme="minorHAnsi" w:hAnsiTheme="minorHAnsi"/>
              </w:rPr>
            </w:pPr>
            <w:r w:rsidRPr="000363D5">
              <w:rPr>
                <w:rFonts w:asciiTheme="minorHAnsi" w:hAnsiTheme="minorHAnsi"/>
              </w:rPr>
              <w:t>1</w:t>
            </w:r>
          </w:p>
        </w:tc>
      </w:tr>
      <w:tr w:rsidR="00420441" w:rsidRPr="000363D5" w:rsidTr="00FC1608">
        <w:trPr>
          <w:trHeight w:val="510"/>
          <w:jc w:val="center"/>
        </w:trPr>
        <w:tc>
          <w:tcPr>
            <w:tcW w:w="731" w:type="dxa"/>
            <w:vAlign w:val="center"/>
          </w:tcPr>
          <w:p w:rsidR="00420441" w:rsidRPr="000363D5" w:rsidRDefault="00420441" w:rsidP="00FC1608">
            <w:pPr>
              <w:jc w:val="center"/>
              <w:rPr>
                <w:rFonts w:asciiTheme="minorHAnsi" w:hAnsiTheme="minorHAnsi"/>
              </w:rPr>
            </w:pPr>
            <w:r w:rsidRPr="000363D5">
              <w:rPr>
                <w:rFonts w:asciiTheme="minorHAnsi" w:hAnsiTheme="minorHAnsi"/>
              </w:rPr>
              <w:t>6.</w:t>
            </w:r>
          </w:p>
        </w:tc>
        <w:tc>
          <w:tcPr>
            <w:tcW w:w="6096" w:type="dxa"/>
            <w:vAlign w:val="center"/>
          </w:tcPr>
          <w:p w:rsidR="00420441" w:rsidRPr="000363D5" w:rsidRDefault="00420441" w:rsidP="00512EBB">
            <w:pPr>
              <w:rPr>
                <w:rFonts w:asciiTheme="minorHAnsi" w:hAnsiTheme="minorHAnsi"/>
              </w:rPr>
            </w:pPr>
            <w:r w:rsidRPr="000363D5">
              <w:rPr>
                <w:rFonts w:asciiTheme="minorHAnsi" w:hAnsiTheme="minorHAnsi"/>
              </w:rPr>
              <w:t>Stanowisko ds. programów - organizacja umów stażowych, przygotowania zawodowego i innych programów wspierających zatrudnienie osób bezrobotnych i poszukujących pracy</w:t>
            </w:r>
          </w:p>
        </w:tc>
        <w:tc>
          <w:tcPr>
            <w:tcW w:w="1437" w:type="dxa"/>
            <w:vAlign w:val="center"/>
          </w:tcPr>
          <w:p w:rsidR="00420441" w:rsidRPr="000363D5" w:rsidRDefault="00420441" w:rsidP="00FC1608">
            <w:pPr>
              <w:jc w:val="center"/>
              <w:rPr>
                <w:rFonts w:asciiTheme="minorHAnsi" w:hAnsiTheme="minorHAnsi"/>
              </w:rPr>
            </w:pPr>
            <w:r w:rsidRPr="000363D5">
              <w:rPr>
                <w:rFonts w:asciiTheme="minorHAnsi" w:hAnsiTheme="minorHAnsi"/>
              </w:rPr>
              <w:t>1</w:t>
            </w:r>
          </w:p>
        </w:tc>
      </w:tr>
      <w:tr w:rsidR="00420441" w:rsidRPr="000363D5" w:rsidTr="00FC1608">
        <w:trPr>
          <w:trHeight w:val="510"/>
          <w:jc w:val="center"/>
        </w:trPr>
        <w:tc>
          <w:tcPr>
            <w:tcW w:w="731" w:type="dxa"/>
            <w:vAlign w:val="center"/>
          </w:tcPr>
          <w:p w:rsidR="00420441" w:rsidRPr="000363D5" w:rsidRDefault="00420441" w:rsidP="00FC1608">
            <w:pPr>
              <w:jc w:val="center"/>
              <w:rPr>
                <w:rFonts w:asciiTheme="minorHAnsi" w:hAnsiTheme="minorHAnsi"/>
              </w:rPr>
            </w:pPr>
            <w:r w:rsidRPr="000363D5">
              <w:rPr>
                <w:rFonts w:asciiTheme="minorHAnsi" w:hAnsiTheme="minorHAnsi"/>
              </w:rPr>
              <w:t>7.</w:t>
            </w:r>
          </w:p>
        </w:tc>
        <w:tc>
          <w:tcPr>
            <w:tcW w:w="6096" w:type="dxa"/>
            <w:vAlign w:val="center"/>
          </w:tcPr>
          <w:p w:rsidR="00420441" w:rsidRPr="000363D5" w:rsidRDefault="00420441" w:rsidP="00512EBB">
            <w:pPr>
              <w:rPr>
                <w:rFonts w:asciiTheme="minorHAnsi" w:hAnsiTheme="minorHAnsi"/>
              </w:rPr>
            </w:pPr>
            <w:r w:rsidRPr="000363D5">
              <w:rPr>
                <w:rFonts w:asciiTheme="minorHAnsi" w:hAnsiTheme="minorHAnsi"/>
              </w:rPr>
              <w:t>Stanowisko ds. programów - organizacja dotacji dla pracodawców i innych programów wspierających zatrudnienie osób bezrobotnych i poszukujących pracy</w:t>
            </w:r>
          </w:p>
        </w:tc>
        <w:tc>
          <w:tcPr>
            <w:tcW w:w="1437" w:type="dxa"/>
            <w:vAlign w:val="center"/>
          </w:tcPr>
          <w:p w:rsidR="00420441" w:rsidRPr="000363D5" w:rsidRDefault="00420441" w:rsidP="00FC1608">
            <w:pPr>
              <w:jc w:val="center"/>
              <w:rPr>
                <w:rFonts w:asciiTheme="minorHAnsi" w:hAnsiTheme="minorHAnsi"/>
              </w:rPr>
            </w:pPr>
            <w:r w:rsidRPr="000363D5">
              <w:rPr>
                <w:rFonts w:asciiTheme="minorHAnsi" w:hAnsiTheme="minorHAnsi"/>
              </w:rPr>
              <w:t>1</w:t>
            </w:r>
          </w:p>
        </w:tc>
      </w:tr>
      <w:tr w:rsidR="00420441" w:rsidRPr="000363D5" w:rsidTr="00FC1608">
        <w:trPr>
          <w:trHeight w:val="510"/>
          <w:jc w:val="center"/>
        </w:trPr>
        <w:tc>
          <w:tcPr>
            <w:tcW w:w="731" w:type="dxa"/>
            <w:vAlign w:val="center"/>
          </w:tcPr>
          <w:p w:rsidR="00420441" w:rsidRPr="000363D5" w:rsidRDefault="00420441" w:rsidP="00FC1608">
            <w:pPr>
              <w:jc w:val="center"/>
              <w:rPr>
                <w:rFonts w:asciiTheme="minorHAnsi" w:hAnsiTheme="minorHAnsi"/>
              </w:rPr>
            </w:pPr>
            <w:r w:rsidRPr="000363D5">
              <w:rPr>
                <w:rFonts w:asciiTheme="minorHAnsi" w:hAnsiTheme="minorHAnsi"/>
              </w:rPr>
              <w:t>8.</w:t>
            </w:r>
          </w:p>
        </w:tc>
        <w:tc>
          <w:tcPr>
            <w:tcW w:w="6096" w:type="dxa"/>
            <w:vAlign w:val="center"/>
          </w:tcPr>
          <w:p w:rsidR="00420441" w:rsidRPr="000363D5" w:rsidRDefault="00420441" w:rsidP="00512EBB">
            <w:pPr>
              <w:rPr>
                <w:rFonts w:asciiTheme="minorHAnsi" w:hAnsiTheme="minorHAnsi"/>
              </w:rPr>
            </w:pPr>
            <w:r w:rsidRPr="000363D5">
              <w:rPr>
                <w:rFonts w:asciiTheme="minorHAnsi" w:hAnsiTheme="minorHAnsi"/>
              </w:rPr>
              <w:t>Stanowisko ds. programów - organizacja dotacji  dla bezrobotnych na rozpoczęcie działalności gospodarczej i innych programów wspierających zatrudnienie osób bezrobotnych i poszukujących pracy</w:t>
            </w:r>
          </w:p>
        </w:tc>
        <w:tc>
          <w:tcPr>
            <w:tcW w:w="1437" w:type="dxa"/>
            <w:vAlign w:val="center"/>
          </w:tcPr>
          <w:p w:rsidR="00420441" w:rsidRPr="000363D5" w:rsidRDefault="00420441" w:rsidP="00FC1608">
            <w:pPr>
              <w:jc w:val="center"/>
              <w:rPr>
                <w:rFonts w:asciiTheme="minorHAnsi" w:hAnsiTheme="minorHAnsi"/>
              </w:rPr>
            </w:pPr>
            <w:r w:rsidRPr="000363D5">
              <w:rPr>
                <w:rFonts w:asciiTheme="minorHAnsi" w:hAnsiTheme="minorHAnsi"/>
              </w:rPr>
              <w:t>1</w:t>
            </w:r>
          </w:p>
        </w:tc>
      </w:tr>
      <w:tr w:rsidR="00CC39C8" w:rsidRPr="000363D5" w:rsidTr="00512EBB">
        <w:trPr>
          <w:trHeight w:val="137"/>
          <w:jc w:val="center"/>
        </w:trPr>
        <w:tc>
          <w:tcPr>
            <w:tcW w:w="6827" w:type="dxa"/>
            <w:gridSpan w:val="2"/>
            <w:vAlign w:val="center"/>
          </w:tcPr>
          <w:p w:rsidR="00CC39C8" w:rsidRPr="00CC39C8" w:rsidRDefault="00CC39C8" w:rsidP="00CC39C8">
            <w:pPr>
              <w:jc w:val="right"/>
              <w:rPr>
                <w:rFonts w:asciiTheme="minorHAnsi" w:hAnsiTheme="minorHAnsi"/>
                <w:b/>
              </w:rPr>
            </w:pPr>
            <w:r w:rsidRPr="00CC39C8">
              <w:rPr>
                <w:rFonts w:asciiTheme="minorHAnsi" w:hAnsiTheme="minorHAnsi"/>
                <w:b/>
              </w:rPr>
              <w:t>Razem:</w:t>
            </w:r>
          </w:p>
        </w:tc>
        <w:tc>
          <w:tcPr>
            <w:tcW w:w="1437" w:type="dxa"/>
            <w:vAlign w:val="center"/>
          </w:tcPr>
          <w:p w:rsidR="00CC39C8" w:rsidRPr="00CC39C8" w:rsidRDefault="00CC39C8" w:rsidP="00FC1608">
            <w:pPr>
              <w:jc w:val="center"/>
              <w:rPr>
                <w:rFonts w:asciiTheme="minorHAnsi" w:hAnsiTheme="minorHAnsi"/>
                <w:b/>
              </w:rPr>
            </w:pPr>
            <w:r w:rsidRPr="00CC39C8">
              <w:rPr>
                <w:rFonts w:asciiTheme="minorHAnsi" w:hAnsiTheme="minorHAnsi"/>
                <w:b/>
              </w:rPr>
              <w:t>6</w:t>
            </w:r>
          </w:p>
        </w:tc>
      </w:tr>
      <w:tr w:rsidR="00CC39C8" w:rsidRPr="000363D5" w:rsidTr="00512EBB">
        <w:trPr>
          <w:trHeight w:val="277"/>
          <w:jc w:val="center"/>
        </w:trPr>
        <w:tc>
          <w:tcPr>
            <w:tcW w:w="8264" w:type="dxa"/>
            <w:gridSpan w:val="3"/>
            <w:vAlign w:val="center"/>
          </w:tcPr>
          <w:p w:rsidR="00CC39C8" w:rsidRPr="00CC39C8" w:rsidRDefault="00CC39C8" w:rsidP="007E66F2">
            <w:pPr>
              <w:pStyle w:val="Akapitzlist"/>
              <w:numPr>
                <w:ilvl w:val="0"/>
                <w:numId w:val="27"/>
              </w:numPr>
              <w:rPr>
                <w:rFonts w:asciiTheme="minorHAnsi" w:hAnsiTheme="minorHAnsi"/>
                <w:b/>
              </w:rPr>
            </w:pPr>
            <w:r w:rsidRPr="00CC39C8">
              <w:rPr>
                <w:rFonts w:asciiTheme="minorHAnsi" w:hAnsiTheme="minorHAnsi"/>
                <w:b/>
              </w:rPr>
              <w:t>Dział Usług Rynku Pracy (URP)</w:t>
            </w:r>
          </w:p>
        </w:tc>
      </w:tr>
      <w:tr w:rsidR="00420441" w:rsidRPr="000363D5" w:rsidTr="00512EBB">
        <w:trPr>
          <w:trHeight w:val="218"/>
          <w:jc w:val="center"/>
        </w:trPr>
        <w:tc>
          <w:tcPr>
            <w:tcW w:w="731" w:type="dxa"/>
            <w:vAlign w:val="center"/>
          </w:tcPr>
          <w:p w:rsidR="00420441" w:rsidRPr="000363D5" w:rsidRDefault="00420441" w:rsidP="00FC1608">
            <w:pPr>
              <w:jc w:val="center"/>
              <w:rPr>
                <w:rFonts w:asciiTheme="minorHAnsi" w:hAnsiTheme="minorHAnsi"/>
              </w:rPr>
            </w:pPr>
            <w:r w:rsidRPr="000363D5">
              <w:rPr>
                <w:rFonts w:asciiTheme="minorHAnsi" w:hAnsiTheme="minorHAnsi"/>
              </w:rPr>
              <w:t>9.</w:t>
            </w:r>
          </w:p>
        </w:tc>
        <w:tc>
          <w:tcPr>
            <w:tcW w:w="6096" w:type="dxa"/>
            <w:vAlign w:val="center"/>
          </w:tcPr>
          <w:p w:rsidR="00420441" w:rsidRPr="000363D5" w:rsidRDefault="00420441" w:rsidP="00FC1608">
            <w:pPr>
              <w:rPr>
                <w:rFonts w:asciiTheme="minorHAnsi" w:hAnsiTheme="minorHAnsi"/>
              </w:rPr>
            </w:pPr>
            <w:r w:rsidRPr="000363D5">
              <w:rPr>
                <w:rFonts w:asciiTheme="minorHAnsi" w:hAnsiTheme="minorHAnsi"/>
              </w:rPr>
              <w:t>Kierownik działu</w:t>
            </w:r>
          </w:p>
        </w:tc>
        <w:tc>
          <w:tcPr>
            <w:tcW w:w="1437" w:type="dxa"/>
            <w:vAlign w:val="center"/>
          </w:tcPr>
          <w:p w:rsidR="00420441" w:rsidRPr="000363D5" w:rsidRDefault="00420441" w:rsidP="00FC1608">
            <w:pPr>
              <w:jc w:val="center"/>
              <w:rPr>
                <w:rFonts w:asciiTheme="minorHAnsi" w:hAnsiTheme="minorHAnsi"/>
              </w:rPr>
            </w:pPr>
            <w:r w:rsidRPr="000363D5">
              <w:rPr>
                <w:rFonts w:asciiTheme="minorHAnsi" w:hAnsiTheme="minorHAnsi"/>
              </w:rPr>
              <w:t>1</w:t>
            </w:r>
          </w:p>
        </w:tc>
      </w:tr>
      <w:tr w:rsidR="00420441" w:rsidRPr="000363D5" w:rsidTr="00512EBB">
        <w:trPr>
          <w:trHeight w:val="219"/>
          <w:jc w:val="center"/>
        </w:trPr>
        <w:tc>
          <w:tcPr>
            <w:tcW w:w="731" w:type="dxa"/>
            <w:vAlign w:val="center"/>
          </w:tcPr>
          <w:p w:rsidR="00420441" w:rsidRPr="000363D5" w:rsidRDefault="00420441" w:rsidP="00FC1608">
            <w:pPr>
              <w:jc w:val="center"/>
              <w:rPr>
                <w:rFonts w:asciiTheme="minorHAnsi" w:hAnsiTheme="minorHAnsi"/>
              </w:rPr>
            </w:pPr>
            <w:r w:rsidRPr="000363D5">
              <w:rPr>
                <w:rFonts w:asciiTheme="minorHAnsi" w:hAnsiTheme="minorHAnsi"/>
              </w:rPr>
              <w:t>10.</w:t>
            </w:r>
          </w:p>
        </w:tc>
        <w:tc>
          <w:tcPr>
            <w:tcW w:w="6096" w:type="dxa"/>
            <w:vAlign w:val="center"/>
          </w:tcPr>
          <w:p w:rsidR="00420441" w:rsidRPr="000363D5" w:rsidRDefault="00420441" w:rsidP="00FC1608">
            <w:pPr>
              <w:rPr>
                <w:rFonts w:asciiTheme="minorHAnsi" w:hAnsiTheme="minorHAnsi"/>
              </w:rPr>
            </w:pPr>
            <w:r w:rsidRPr="000363D5">
              <w:rPr>
                <w:rFonts w:asciiTheme="minorHAnsi" w:hAnsiTheme="minorHAnsi"/>
              </w:rPr>
              <w:t>Pośrednik pracy, w tym usługi EURES</w:t>
            </w:r>
          </w:p>
        </w:tc>
        <w:tc>
          <w:tcPr>
            <w:tcW w:w="1437" w:type="dxa"/>
            <w:vAlign w:val="center"/>
          </w:tcPr>
          <w:p w:rsidR="00420441" w:rsidRPr="000363D5" w:rsidRDefault="00420441" w:rsidP="00FC1608">
            <w:pPr>
              <w:jc w:val="center"/>
              <w:rPr>
                <w:rFonts w:asciiTheme="minorHAnsi" w:hAnsiTheme="minorHAnsi"/>
              </w:rPr>
            </w:pPr>
            <w:r w:rsidRPr="000363D5">
              <w:rPr>
                <w:rFonts w:asciiTheme="minorHAnsi" w:hAnsiTheme="minorHAnsi"/>
              </w:rPr>
              <w:t>6</w:t>
            </w:r>
          </w:p>
        </w:tc>
      </w:tr>
      <w:tr w:rsidR="00420441" w:rsidRPr="000363D5" w:rsidTr="00512EBB">
        <w:trPr>
          <w:trHeight w:val="226"/>
          <w:jc w:val="center"/>
        </w:trPr>
        <w:tc>
          <w:tcPr>
            <w:tcW w:w="731" w:type="dxa"/>
            <w:vAlign w:val="center"/>
          </w:tcPr>
          <w:p w:rsidR="00420441" w:rsidRPr="000363D5" w:rsidRDefault="00420441" w:rsidP="00FC1608">
            <w:pPr>
              <w:jc w:val="center"/>
              <w:rPr>
                <w:rFonts w:asciiTheme="minorHAnsi" w:hAnsiTheme="minorHAnsi"/>
              </w:rPr>
            </w:pPr>
            <w:r w:rsidRPr="000363D5">
              <w:rPr>
                <w:rFonts w:asciiTheme="minorHAnsi" w:hAnsiTheme="minorHAnsi"/>
              </w:rPr>
              <w:t>11.</w:t>
            </w:r>
          </w:p>
        </w:tc>
        <w:tc>
          <w:tcPr>
            <w:tcW w:w="6096" w:type="dxa"/>
            <w:vAlign w:val="center"/>
          </w:tcPr>
          <w:p w:rsidR="00420441" w:rsidRPr="000363D5" w:rsidRDefault="00420441" w:rsidP="00FC1608">
            <w:pPr>
              <w:rPr>
                <w:rFonts w:asciiTheme="minorHAnsi" w:hAnsiTheme="minorHAnsi"/>
              </w:rPr>
            </w:pPr>
            <w:r w:rsidRPr="000363D5">
              <w:rPr>
                <w:rFonts w:asciiTheme="minorHAnsi" w:hAnsiTheme="minorHAnsi"/>
              </w:rPr>
              <w:t>Doradca zawodowy</w:t>
            </w:r>
          </w:p>
        </w:tc>
        <w:tc>
          <w:tcPr>
            <w:tcW w:w="1437" w:type="dxa"/>
            <w:vAlign w:val="center"/>
          </w:tcPr>
          <w:p w:rsidR="00420441" w:rsidRPr="000363D5" w:rsidRDefault="00420441" w:rsidP="00FC1608">
            <w:pPr>
              <w:jc w:val="center"/>
              <w:rPr>
                <w:rFonts w:asciiTheme="minorHAnsi" w:hAnsiTheme="minorHAnsi"/>
              </w:rPr>
            </w:pPr>
            <w:r w:rsidRPr="000363D5">
              <w:rPr>
                <w:rFonts w:asciiTheme="minorHAnsi" w:hAnsiTheme="minorHAnsi"/>
              </w:rPr>
              <w:t>4</w:t>
            </w:r>
          </w:p>
        </w:tc>
      </w:tr>
      <w:tr w:rsidR="00420441" w:rsidRPr="000363D5" w:rsidTr="00512EBB">
        <w:trPr>
          <w:trHeight w:val="273"/>
          <w:jc w:val="center"/>
        </w:trPr>
        <w:tc>
          <w:tcPr>
            <w:tcW w:w="731" w:type="dxa"/>
            <w:vAlign w:val="center"/>
          </w:tcPr>
          <w:p w:rsidR="00420441" w:rsidRPr="000363D5" w:rsidRDefault="00420441" w:rsidP="00FC1608">
            <w:pPr>
              <w:jc w:val="center"/>
              <w:rPr>
                <w:rFonts w:asciiTheme="minorHAnsi" w:hAnsiTheme="minorHAnsi"/>
              </w:rPr>
            </w:pPr>
            <w:r w:rsidRPr="000363D5">
              <w:rPr>
                <w:rFonts w:asciiTheme="minorHAnsi" w:hAnsiTheme="minorHAnsi"/>
              </w:rPr>
              <w:t>12.</w:t>
            </w:r>
          </w:p>
        </w:tc>
        <w:tc>
          <w:tcPr>
            <w:tcW w:w="6096" w:type="dxa"/>
            <w:vAlign w:val="center"/>
          </w:tcPr>
          <w:p w:rsidR="00420441" w:rsidRPr="000363D5" w:rsidRDefault="00420441" w:rsidP="00FC1608">
            <w:pPr>
              <w:rPr>
                <w:rFonts w:asciiTheme="minorHAnsi" w:hAnsiTheme="minorHAnsi"/>
              </w:rPr>
            </w:pPr>
            <w:r w:rsidRPr="000363D5">
              <w:rPr>
                <w:rFonts w:asciiTheme="minorHAnsi" w:hAnsiTheme="minorHAnsi"/>
              </w:rPr>
              <w:t>Stanowisko ds. rozwoju zawodowego</w:t>
            </w:r>
          </w:p>
        </w:tc>
        <w:tc>
          <w:tcPr>
            <w:tcW w:w="1437" w:type="dxa"/>
            <w:vAlign w:val="center"/>
          </w:tcPr>
          <w:p w:rsidR="00420441" w:rsidRPr="000363D5" w:rsidRDefault="00420441" w:rsidP="00FC1608">
            <w:pPr>
              <w:jc w:val="center"/>
              <w:rPr>
                <w:rFonts w:asciiTheme="minorHAnsi" w:hAnsiTheme="minorHAnsi"/>
              </w:rPr>
            </w:pPr>
            <w:r w:rsidRPr="000363D5">
              <w:rPr>
                <w:rFonts w:asciiTheme="minorHAnsi" w:hAnsiTheme="minorHAnsi"/>
              </w:rPr>
              <w:t>1</w:t>
            </w:r>
          </w:p>
        </w:tc>
      </w:tr>
      <w:tr w:rsidR="00CC39C8" w:rsidRPr="000363D5" w:rsidTr="00512EBB">
        <w:trPr>
          <w:trHeight w:val="271"/>
          <w:jc w:val="center"/>
        </w:trPr>
        <w:tc>
          <w:tcPr>
            <w:tcW w:w="6827" w:type="dxa"/>
            <w:gridSpan w:val="2"/>
            <w:vAlign w:val="center"/>
          </w:tcPr>
          <w:p w:rsidR="00CC39C8" w:rsidRPr="00CC39C8" w:rsidRDefault="00CC39C8" w:rsidP="00CC39C8">
            <w:pPr>
              <w:jc w:val="right"/>
              <w:rPr>
                <w:rFonts w:asciiTheme="minorHAnsi" w:hAnsiTheme="minorHAnsi"/>
                <w:b/>
              </w:rPr>
            </w:pPr>
            <w:r w:rsidRPr="00CC39C8">
              <w:rPr>
                <w:rFonts w:asciiTheme="minorHAnsi" w:hAnsiTheme="minorHAnsi"/>
                <w:b/>
              </w:rPr>
              <w:t>Razem:</w:t>
            </w:r>
          </w:p>
        </w:tc>
        <w:tc>
          <w:tcPr>
            <w:tcW w:w="1437" w:type="dxa"/>
            <w:vAlign w:val="center"/>
          </w:tcPr>
          <w:p w:rsidR="00CC39C8" w:rsidRPr="00CC39C8" w:rsidRDefault="00CC39C8" w:rsidP="00FC1608">
            <w:pPr>
              <w:jc w:val="center"/>
              <w:rPr>
                <w:rFonts w:asciiTheme="minorHAnsi" w:hAnsiTheme="minorHAnsi"/>
                <w:b/>
              </w:rPr>
            </w:pPr>
            <w:r w:rsidRPr="00CC39C8">
              <w:rPr>
                <w:rFonts w:asciiTheme="minorHAnsi" w:hAnsiTheme="minorHAnsi"/>
                <w:b/>
              </w:rPr>
              <w:t>12</w:t>
            </w:r>
          </w:p>
        </w:tc>
      </w:tr>
      <w:tr w:rsidR="00CC39C8" w:rsidRPr="000363D5" w:rsidTr="00512EBB">
        <w:trPr>
          <w:trHeight w:val="451"/>
          <w:jc w:val="center"/>
        </w:trPr>
        <w:tc>
          <w:tcPr>
            <w:tcW w:w="8264" w:type="dxa"/>
            <w:gridSpan w:val="3"/>
            <w:vAlign w:val="center"/>
          </w:tcPr>
          <w:p w:rsidR="00CC39C8" w:rsidRPr="00CC39C8" w:rsidRDefault="00CC39C8" w:rsidP="007E66F2">
            <w:pPr>
              <w:pStyle w:val="Akapitzlist"/>
              <w:numPr>
                <w:ilvl w:val="0"/>
                <w:numId w:val="26"/>
              </w:numPr>
              <w:rPr>
                <w:rFonts w:asciiTheme="minorHAnsi" w:hAnsiTheme="minorHAnsi"/>
                <w:b/>
              </w:rPr>
            </w:pPr>
            <w:r w:rsidRPr="00CC39C8">
              <w:rPr>
                <w:rFonts w:asciiTheme="minorHAnsi" w:hAnsiTheme="minorHAnsi"/>
                <w:b/>
              </w:rPr>
              <w:t>Dział Organizacyjno-Administracyjny (DO)</w:t>
            </w:r>
          </w:p>
        </w:tc>
      </w:tr>
      <w:tr w:rsidR="00420441" w:rsidRPr="000363D5" w:rsidTr="00512EBB">
        <w:trPr>
          <w:trHeight w:val="325"/>
          <w:jc w:val="center"/>
        </w:trPr>
        <w:tc>
          <w:tcPr>
            <w:tcW w:w="731" w:type="dxa"/>
            <w:vAlign w:val="center"/>
          </w:tcPr>
          <w:p w:rsidR="00420441" w:rsidRPr="000363D5" w:rsidRDefault="00420441" w:rsidP="00FC1608">
            <w:pPr>
              <w:jc w:val="center"/>
              <w:rPr>
                <w:rFonts w:asciiTheme="minorHAnsi" w:hAnsiTheme="minorHAnsi"/>
              </w:rPr>
            </w:pPr>
            <w:r w:rsidRPr="000363D5">
              <w:rPr>
                <w:rFonts w:asciiTheme="minorHAnsi" w:hAnsiTheme="minorHAnsi"/>
              </w:rPr>
              <w:t>13.</w:t>
            </w:r>
          </w:p>
        </w:tc>
        <w:tc>
          <w:tcPr>
            <w:tcW w:w="6096" w:type="dxa"/>
            <w:vAlign w:val="center"/>
          </w:tcPr>
          <w:p w:rsidR="00420441" w:rsidRPr="000363D5" w:rsidRDefault="00420441" w:rsidP="00FC1608">
            <w:pPr>
              <w:rPr>
                <w:rFonts w:asciiTheme="minorHAnsi" w:hAnsiTheme="minorHAnsi"/>
              </w:rPr>
            </w:pPr>
            <w:r w:rsidRPr="000363D5">
              <w:rPr>
                <w:rFonts w:asciiTheme="minorHAnsi" w:hAnsiTheme="minorHAnsi"/>
              </w:rPr>
              <w:t>Kierownik działu oraz stanowisko ds. kadr i płac</w:t>
            </w:r>
          </w:p>
        </w:tc>
        <w:tc>
          <w:tcPr>
            <w:tcW w:w="1437" w:type="dxa"/>
            <w:vAlign w:val="center"/>
          </w:tcPr>
          <w:p w:rsidR="00420441" w:rsidRPr="000363D5" w:rsidRDefault="00420441" w:rsidP="00FC1608">
            <w:pPr>
              <w:jc w:val="center"/>
              <w:rPr>
                <w:rFonts w:asciiTheme="minorHAnsi" w:hAnsiTheme="minorHAnsi"/>
              </w:rPr>
            </w:pPr>
            <w:r w:rsidRPr="000363D5">
              <w:rPr>
                <w:rFonts w:asciiTheme="minorHAnsi" w:hAnsiTheme="minorHAnsi"/>
              </w:rPr>
              <w:t>1</w:t>
            </w:r>
          </w:p>
        </w:tc>
      </w:tr>
      <w:tr w:rsidR="00420441" w:rsidRPr="000363D5" w:rsidTr="00512EBB">
        <w:trPr>
          <w:trHeight w:val="239"/>
          <w:jc w:val="center"/>
        </w:trPr>
        <w:tc>
          <w:tcPr>
            <w:tcW w:w="731" w:type="dxa"/>
            <w:vAlign w:val="center"/>
          </w:tcPr>
          <w:p w:rsidR="00420441" w:rsidRPr="000363D5" w:rsidRDefault="00420441" w:rsidP="00FC1608">
            <w:pPr>
              <w:jc w:val="center"/>
              <w:rPr>
                <w:rFonts w:asciiTheme="minorHAnsi" w:hAnsiTheme="minorHAnsi"/>
              </w:rPr>
            </w:pPr>
            <w:r w:rsidRPr="000363D5">
              <w:rPr>
                <w:rFonts w:asciiTheme="minorHAnsi" w:hAnsiTheme="minorHAnsi"/>
              </w:rPr>
              <w:t>14.</w:t>
            </w:r>
          </w:p>
        </w:tc>
        <w:tc>
          <w:tcPr>
            <w:tcW w:w="6096" w:type="dxa"/>
            <w:vAlign w:val="center"/>
          </w:tcPr>
          <w:p w:rsidR="00420441" w:rsidRPr="000363D5" w:rsidRDefault="00420441" w:rsidP="00FC1608">
            <w:pPr>
              <w:rPr>
                <w:rFonts w:asciiTheme="minorHAnsi" w:hAnsiTheme="minorHAnsi"/>
              </w:rPr>
            </w:pPr>
            <w:r w:rsidRPr="000363D5">
              <w:rPr>
                <w:rFonts w:asciiTheme="minorHAnsi" w:hAnsiTheme="minorHAnsi"/>
              </w:rPr>
              <w:t>Stanowisko obsługi sekretariatu</w:t>
            </w:r>
          </w:p>
        </w:tc>
        <w:tc>
          <w:tcPr>
            <w:tcW w:w="1437" w:type="dxa"/>
            <w:vAlign w:val="center"/>
          </w:tcPr>
          <w:p w:rsidR="00420441" w:rsidRPr="000363D5" w:rsidRDefault="00420441" w:rsidP="00FC1608">
            <w:pPr>
              <w:jc w:val="center"/>
              <w:rPr>
                <w:rFonts w:asciiTheme="minorHAnsi" w:hAnsiTheme="minorHAnsi"/>
              </w:rPr>
            </w:pPr>
            <w:r w:rsidRPr="000363D5">
              <w:rPr>
                <w:rFonts w:asciiTheme="minorHAnsi" w:hAnsiTheme="minorHAnsi"/>
              </w:rPr>
              <w:t>1</w:t>
            </w:r>
          </w:p>
        </w:tc>
      </w:tr>
      <w:tr w:rsidR="00420441" w:rsidRPr="000363D5" w:rsidTr="00512EBB">
        <w:trPr>
          <w:trHeight w:val="279"/>
          <w:jc w:val="center"/>
        </w:trPr>
        <w:tc>
          <w:tcPr>
            <w:tcW w:w="731" w:type="dxa"/>
            <w:vAlign w:val="center"/>
          </w:tcPr>
          <w:p w:rsidR="00420441" w:rsidRPr="000363D5" w:rsidRDefault="00420441" w:rsidP="00FC1608">
            <w:pPr>
              <w:jc w:val="center"/>
              <w:rPr>
                <w:rFonts w:asciiTheme="minorHAnsi" w:hAnsiTheme="minorHAnsi"/>
              </w:rPr>
            </w:pPr>
            <w:r w:rsidRPr="000363D5">
              <w:rPr>
                <w:rFonts w:asciiTheme="minorHAnsi" w:hAnsiTheme="minorHAnsi"/>
              </w:rPr>
              <w:t>15.</w:t>
            </w:r>
          </w:p>
        </w:tc>
        <w:tc>
          <w:tcPr>
            <w:tcW w:w="6096" w:type="dxa"/>
            <w:vAlign w:val="center"/>
          </w:tcPr>
          <w:p w:rsidR="00420441" w:rsidRPr="000363D5" w:rsidRDefault="00420441" w:rsidP="00FC1608">
            <w:pPr>
              <w:rPr>
                <w:rFonts w:asciiTheme="minorHAnsi" w:hAnsiTheme="minorHAnsi"/>
              </w:rPr>
            </w:pPr>
            <w:r w:rsidRPr="000363D5">
              <w:rPr>
                <w:rFonts w:asciiTheme="minorHAnsi" w:hAnsiTheme="minorHAnsi"/>
              </w:rPr>
              <w:t>Stanowisko ds. informatyki i statystyki</w:t>
            </w:r>
          </w:p>
        </w:tc>
        <w:tc>
          <w:tcPr>
            <w:tcW w:w="1437" w:type="dxa"/>
            <w:vAlign w:val="center"/>
          </w:tcPr>
          <w:p w:rsidR="00420441" w:rsidRPr="000363D5" w:rsidRDefault="00420441" w:rsidP="00FC1608">
            <w:pPr>
              <w:jc w:val="center"/>
              <w:rPr>
                <w:rFonts w:asciiTheme="minorHAnsi" w:hAnsiTheme="minorHAnsi"/>
              </w:rPr>
            </w:pPr>
            <w:r w:rsidRPr="000363D5">
              <w:rPr>
                <w:rFonts w:asciiTheme="minorHAnsi" w:hAnsiTheme="minorHAnsi"/>
              </w:rPr>
              <w:t>1</w:t>
            </w:r>
          </w:p>
        </w:tc>
      </w:tr>
      <w:tr w:rsidR="00420441" w:rsidRPr="000363D5" w:rsidTr="00512EBB">
        <w:trPr>
          <w:trHeight w:val="295"/>
          <w:jc w:val="center"/>
        </w:trPr>
        <w:tc>
          <w:tcPr>
            <w:tcW w:w="731" w:type="dxa"/>
            <w:vAlign w:val="center"/>
          </w:tcPr>
          <w:p w:rsidR="00420441" w:rsidRPr="000363D5" w:rsidRDefault="00420441" w:rsidP="00FC1608">
            <w:pPr>
              <w:jc w:val="center"/>
              <w:rPr>
                <w:rFonts w:asciiTheme="minorHAnsi" w:hAnsiTheme="minorHAnsi"/>
              </w:rPr>
            </w:pPr>
            <w:r w:rsidRPr="000363D5">
              <w:rPr>
                <w:rFonts w:asciiTheme="minorHAnsi" w:hAnsiTheme="minorHAnsi"/>
              </w:rPr>
              <w:t>16.</w:t>
            </w:r>
          </w:p>
        </w:tc>
        <w:tc>
          <w:tcPr>
            <w:tcW w:w="6096" w:type="dxa"/>
            <w:vAlign w:val="center"/>
          </w:tcPr>
          <w:p w:rsidR="00420441" w:rsidRPr="000363D5" w:rsidRDefault="00420441" w:rsidP="00FC1608">
            <w:pPr>
              <w:rPr>
                <w:rFonts w:asciiTheme="minorHAnsi" w:hAnsiTheme="minorHAnsi"/>
              </w:rPr>
            </w:pPr>
            <w:r w:rsidRPr="000363D5">
              <w:rPr>
                <w:rFonts w:asciiTheme="minorHAnsi" w:hAnsiTheme="minorHAnsi"/>
              </w:rPr>
              <w:t>Stanowisko ds. archiwum</w:t>
            </w:r>
          </w:p>
        </w:tc>
        <w:tc>
          <w:tcPr>
            <w:tcW w:w="1437" w:type="dxa"/>
            <w:vAlign w:val="center"/>
          </w:tcPr>
          <w:p w:rsidR="00420441" w:rsidRPr="000363D5" w:rsidRDefault="00420441" w:rsidP="00FC1608">
            <w:pPr>
              <w:jc w:val="center"/>
              <w:rPr>
                <w:rFonts w:asciiTheme="minorHAnsi" w:hAnsiTheme="minorHAnsi"/>
              </w:rPr>
            </w:pPr>
            <w:r w:rsidRPr="000363D5">
              <w:rPr>
                <w:rFonts w:asciiTheme="minorHAnsi" w:hAnsiTheme="minorHAnsi"/>
              </w:rPr>
              <w:t>1</w:t>
            </w:r>
          </w:p>
        </w:tc>
      </w:tr>
      <w:tr w:rsidR="00420441" w:rsidRPr="000363D5" w:rsidTr="00512EBB">
        <w:trPr>
          <w:trHeight w:val="277"/>
          <w:jc w:val="center"/>
        </w:trPr>
        <w:tc>
          <w:tcPr>
            <w:tcW w:w="731" w:type="dxa"/>
            <w:vAlign w:val="center"/>
          </w:tcPr>
          <w:p w:rsidR="00420441" w:rsidRPr="000363D5" w:rsidRDefault="00420441" w:rsidP="00FC1608">
            <w:pPr>
              <w:jc w:val="center"/>
              <w:rPr>
                <w:rFonts w:asciiTheme="minorHAnsi" w:hAnsiTheme="minorHAnsi"/>
              </w:rPr>
            </w:pPr>
            <w:r w:rsidRPr="000363D5">
              <w:rPr>
                <w:rFonts w:asciiTheme="minorHAnsi" w:hAnsiTheme="minorHAnsi"/>
              </w:rPr>
              <w:t>17.</w:t>
            </w:r>
          </w:p>
        </w:tc>
        <w:tc>
          <w:tcPr>
            <w:tcW w:w="6096" w:type="dxa"/>
            <w:vAlign w:val="center"/>
          </w:tcPr>
          <w:p w:rsidR="00420441" w:rsidRPr="000363D5" w:rsidRDefault="00420441" w:rsidP="00FC1608">
            <w:pPr>
              <w:rPr>
                <w:rFonts w:asciiTheme="minorHAnsi" w:hAnsiTheme="minorHAnsi"/>
              </w:rPr>
            </w:pPr>
            <w:r w:rsidRPr="000363D5">
              <w:rPr>
                <w:rFonts w:asciiTheme="minorHAnsi" w:hAnsiTheme="minorHAnsi"/>
              </w:rPr>
              <w:t>Kierowca</w:t>
            </w:r>
          </w:p>
        </w:tc>
        <w:tc>
          <w:tcPr>
            <w:tcW w:w="1437" w:type="dxa"/>
            <w:vAlign w:val="center"/>
          </w:tcPr>
          <w:p w:rsidR="00420441" w:rsidRPr="000363D5" w:rsidRDefault="00420441" w:rsidP="00FC1608">
            <w:pPr>
              <w:jc w:val="center"/>
              <w:rPr>
                <w:rFonts w:asciiTheme="minorHAnsi" w:hAnsiTheme="minorHAnsi"/>
              </w:rPr>
            </w:pPr>
            <w:r w:rsidRPr="000363D5">
              <w:rPr>
                <w:rFonts w:asciiTheme="minorHAnsi" w:hAnsiTheme="minorHAnsi"/>
              </w:rPr>
              <w:t>1</w:t>
            </w:r>
          </w:p>
        </w:tc>
      </w:tr>
      <w:tr w:rsidR="00420441" w:rsidRPr="000363D5" w:rsidTr="00512EBB">
        <w:trPr>
          <w:trHeight w:val="225"/>
          <w:jc w:val="center"/>
        </w:trPr>
        <w:tc>
          <w:tcPr>
            <w:tcW w:w="731" w:type="dxa"/>
            <w:vAlign w:val="center"/>
          </w:tcPr>
          <w:p w:rsidR="00420441" w:rsidRPr="000363D5" w:rsidRDefault="00420441" w:rsidP="00FC1608">
            <w:pPr>
              <w:jc w:val="center"/>
              <w:rPr>
                <w:rFonts w:asciiTheme="minorHAnsi" w:hAnsiTheme="minorHAnsi"/>
              </w:rPr>
            </w:pPr>
            <w:r w:rsidRPr="000363D5">
              <w:rPr>
                <w:rFonts w:asciiTheme="minorHAnsi" w:hAnsiTheme="minorHAnsi"/>
              </w:rPr>
              <w:t>18.</w:t>
            </w:r>
          </w:p>
        </w:tc>
        <w:tc>
          <w:tcPr>
            <w:tcW w:w="6096" w:type="dxa"/>
            <w:vAlign w:val="center"/>
          </w:tcPr>
          <w:p w:rsidR="00420441" w:rsidRPr="000363D5" w:rsidRDefault="00420441" w:rsidP="00FC1608">
            <w:pPr>
              <w:rPr>
                <w:rFonts w:asciiTheme="minorHAnsi" w:hAnsiTheme="minorHAnsi"/>
              </w:rPr>
            </w:pPr>
            <w:r w:rsidRPr="000363D5">
              <w:rPr>
                <w:rFonts w:asciiTheme="minorHAnsi" w:hAnsiTheme="minorHAnsi"/>
              </w:rPr>
              <w:t>Sprzątaczka</w:t>
            </w:r>
          </w:p>
        </w:tc>
        <w:tc>
          <w:tcPr>
            <w:tcW w:w="1437" w:type="dxa"/>
            <w:vAlign w:val="center"/>
          </w:tcPr>
          <w:p w:rsidR="00420441" w:rsidRPr="000363D5" w:rsidRDefault="00420441" w:rsidP="00FC1608">
            <w:pPr>
              <w:jc w:val="center"/>
              <w:rPr>
                <w:rFonts w:asciiTheme="minorHAnsi" w:hAnsiTheme="minorHAnsi"/>
              </w:rPr>
            </w:pPr>
            <w:r w:rsidRPr="000363D5">
              <w:rPr>
                <w:rFonts w:asciiTheme="minorHAnsi" w:hAnsiTheme="minorHAnsi"/>
              </w:rPr>
              <w:t>2</w:t>
            </w:r>
          </w:p>
        </w:tc>
      </w:tr>
      <w:tr w:rsidR="00CC39C8" w:rsidRPr="000363D5" w:rsidTr="00512EBB">
        <w:trPr>
          <w:trHeight w:val="196"/>
          <w:jc w:val="center"/>
        </w:trPr>
        <w:tc>
          <w:tcPr>
            <w:tcW w:w="6827" w:type="dxa"/>
            <w:gridSpan w:val="2"/>
            <w:vAlign w:val="center"/>
          </w:tcPr>
          <w:p w:rsidR="00CC39C8" w:rsidRPr="00CC39C8" w:rsidRDefault="00CC39C8" w:rsidP="00CC39C8">
            <w:pPr>
              <w:jc w:val="right"/>
              <w:rPr>
                <w:rFonts w:asciiTheme="minorHAnsi" w:hAnsiTheme="minorHAnsi"/>
                <w:b/>
              </w:rPr>
            </w:pPr>
            <w:r w:rsidRPr="00CC39C8">
              <w:rPr>
                <w:rFonts w:asciiTheme="minorHAnsi" w:hAnsiTheme="minorHAnsi"/>
                <w:b/>
              </w:rPr>
              <w:t>Razem:</w:t>
            </w:r>
          </w:p>
        </w:tc>
        <w:tc>
          <w:tcPr>
            <w:tcW w:w="1437" w:type="dxa"/>
            <w:vAlign w:val="center"/>
          </w:tcPr>
          <w:p w:rsidR="00CC39C8" w:rsidRPr="00CC39C8" w:rsidRDefault="00CC39C8" w:rsidP="00FC1608">
            <w:pPr>
              <w:jc w:val="center"/>
              <w:rPr>
                <w:rFonts w:asciiTheme="minorHAnsi" w:hAnsiTheme="minorHAnsi"/>
                <w:b/>
              </w:rPr>
            </w:pPr>
            <w:r w:rsidRPr="00CC39C8">
              <w:rPr>
                <w:rFonts w:asciiTheme="minorHAnsi" w:hAnsiTheme="minorHAnsi"/>
                <w:b/>
              </w:rPr>
              <w:t>7</w:t>
            </w:r>
          </w:p>
        </w:tc>
      </w:tr>
      <w:tr w:rsidR="00CC39C8" w:rsidRPr="000363D5" w:rsidTr="009258D8">
        <w:trPr>
          <w:trHeight w:val="357"/>
          <w:jc w:val="center"/>
        </w:trPr>
        <w:tc>
          <w:tcPr>
            <w:tcW w:w="8264" w:type="dxa"/>
            <w:gridSpan w:val="3"/>
            <w:vAlign w:val="bottom"/>
          </w:tcPr>
          <w:p w:rsidR="00CC39C8" w:rsidRPr="00CC39C8" w:rsidRDefault="00CC39C8" w:rsidP="009258D8">
            <w:pPr>
              <w:pStyle w:val="Akapitzlist"/>
              <w:numPr>
                <w:ilvl w:val="0"/>
                <w:numId w:val="26"/>
              </w:numPr>
              <w:rPr>
                <w:rFonts w:asciiTheme="minorHAnsi" w:hAnsiTheme="minorHAnsi"/>
                <w:b/>
              </w:rPr>
            </w:pPr>
            <w:r w:rsidRPr="00CC39C8">
              <w:rPr>
                <w:rFonts w:asciiTheme="minorHAnsi" w:hAnsiTheme="minorHAnsi"/>
                <w:b/>
              </w:rPr>
              <w:t>Dział Finansowo-Księgowy (FK)</w:t>
            </w:r>
          </w:p>
        </w:tc>
      </w:tr>
      <w:tr w:rsidR="00420441" w:rsidRPr="000363D5" w:rsidTr="00512EBB">
        <w:trPr>
          <w:trHeight w:val="233"/>
          <w:jc w:val="center"/>
        </w:trPr>
        <w:tc>
          <w:tcPr>
            <w:tcW w:w="731" w:type="dxa"/>
            <w:vAlign w:val="center"/>
          </w:tcPr>
          <w:p w:rsidR="00420441" w:rsidRPr="000363D5" w:rsidRDefault="00DD1A22" w:rsidP="00FC1608">
            <w:pPr>
              <w:jc w:val="center"/>
              <w:rPr>
                <w:rFonts w:asciiTheme="minorHAnsi" w:hAnsiTheme="minorHAnsi"/>
              </w:rPr>
            </w:pPr>
            <w:r>
              <w:rPr>
                <w:rFonts w:asciiTheme="minorHAnsi" w:hAnsiTheme="minorHAnsi"/>
              </w:rPr>
              <w:t>19</w:t>
            </w:r>
            <w:r w:rsidR="00420441" w:rsidRPr="000363D5">
              <w:rPr>
                <w:rFonts w:asciiTheme="minorHAnsi" w:hAnsiTheme="minorHAnsi"/>
              </w:rPr>
              <w:t>.</w:t>
            </w:r>
          </w:p>
        </w:tc>
        <w:tc>
          <w:tcPr>
            <w:tcW w:w="6096" w:type="dxa"/>
            <w:vAlign w:val="center"/>
          </w:tcPr>
          <w:p w:rsidR="00420441" w:rsidRPr="000363D5" w:rsidRDefault="00420441" w:rsidP="00FC1608">
            <w:pPr>
              <w:rPr>
                <w:rFonts w:asciiTheme="minorHAnsi" w:hAnsiTheme="minorHAnsi"/>
              </w:rPr>
            </w:pPr>
            <w:r w:rsidRPr="000363D5">
              <w:rPr>
                <w:rFonts w:asciiTheme="minorHAnsi" w:hAnsiTheme="minorHAnsi"/>
              </w:rPr>
              <w:t>Główny Księgowy</w:t>
            </w:r>
          </w:p>
        </w:tc>
        <w:tc>
          <w:tcPr>
            <w:tcW w:w="1437" w:type="dxa"/>
            <w:vAlign w:val="center"/>
          </w:tcPr>
          <w:p w:rsidR="00420441" w:rsidRPr="000363D5" w:rsidRDefault="00420441" w:rsidP="00FC1608">
            <w:pPr>
              <w:jc w:val="center"/>
              <w:rPr>
                <w:rFonts w:asciiTheme="minorHAnsi" w:hAnsiTheme="minorHAnsi"/>
              </w:rPr>
            </w:pPr>
            <w:r w:rsidRPr="000363D5">
              <w:rPr>
                <w:rFonts w:asciiTheme="minorHAnsi" w:hAnsiTheme="minorHAnsi"/>
              </w:rPr>
              <w:t>1</w:t>
            </w:r>
          </w:p>
        </w:tc>
      </w:tr>
      <w:tr w:rsidR="00420441" w:rsidRPr="000363D5" w:rsidTr="00512EBB">
        <w:trPr>
          <w:trHeight w:val="265"/>
          <w:jc w:val="center"/>
        </w:trPr>
        <w:tc>
          <w:tcPr>
            <w:tcW w:w="731" w:type="dxa"/>
            <w:vAlign w:val="center"/>
          </w:tcPr>
          <w:p w:rsidR="00420441" w:rsidRPr="000363D5" w:rsidRDefault="00420441" w:rsidP="00DD1A22">
            <w:pPr>
              <w:jc w:val="center"/>
              <w:rPr>
                <w:rFonts w:asciiTheme="minorHAnsi" w:hAnsiTheme="minorHAnsi"/>
              </w:rPr>
            </w:pPr>
            <w:r w:rsidRPr="000363D5">
              <w:rPr>
                <w:rFonts w:asciiTheme="minorHAnsi" w:hAnsiTheme="minorHAnsi"/>
              </w:rPr>
              <w:t>2</w:t>
            </w:r>
            <w:r w:rsidR="00DD1A22">
              <w:rPr>
                <w:rFonts w:asciiTheme="minorHAnsi" w:hAnsiTheme="minorHAnsi"/>
              </w:rPr>
              <w:t>0</w:t>
            </w:r>
            <w:r w:rsidRPr="000363D5">
              <w:rPr>
                <w:rFonts w:asciiTheme="minorHAnsi" w:hAnsiTheme="minorHAnsi"/>
              </w:rPr>
              <w:t>.</w:t>
            </w:r>
          </w:p>
        </w:tc>
        <w:tc>
          <w:tcPr>
            <w:tcW w:w="6096" w:type="dxa"/>
            <w:vAlign w:val="center"/>
          </w:tcPr>
          <w:p w:rsidR="00420441" w:rsidRPr="000363D5" w:rsidRDefault="00420441" w:rsidP="00FC1608">
            <w:pPr>
              <w:rPr>
                <w:rFonts w:asciiTheme="minorHAnsi" w:hAnsiTheme="minorHAnsi"/>
              </w:rPr>
            </w:pPr>
            <w:r w:rsidRPr="000363D5">
              <w:rPr>
                <w:rFonts w:asciiTheme="minorHAnsi" w:hAnsiTheme="minorHAnsi"/>
              </w:rPr>
              <w:t>Stanowisko ds. obsługi Funduszu Pracy, innych funduszy celowych i EFS</w:t>
            </w:r>
          </w:p>
        </w:tc>
        <w:tc>
          <w:tcPr>
            <w:tcW w:w="1437" w:type="dxa"/>
            <w:vAlign w:val="center"/>
          </w:tcPr>
          <w:p w:rsidR="00420441" w:rsidRPr="000363D5" w:rsidRDefault="00420441" w:rsidP="00FC1608">
            <w:pPr>
              <w:jc w:val="center"/>
              <w:rPr>
                <w:rFonts w:asciiTheme="minorHAnsi" w:hAnsiTheme="minorHAnsi"/>
              </w:rPr>
            </w:pPr>
            <w:r w:rsidRPr="000363D5">
              <w:rPr>
                <w:rFonts w:asciiTheme="minorHAnsi" w:hAnsiTheme="minorHAnsi"/>
              </w:rPr>
              <w:t>1</w:t>
            </w:r>
          </w:p>
        </w:tc>
      </w:tr>
      <w:tr w:rsidR="00420441" w:rsidRPr="000363D5" w:rsidTr="00512EBB">
        <w:trPr>
          <w:trHeight w:val="274"/>
          <w:jc w:val="center"/>
        </w:trPr>
        <w:tc>
          <w:tcPr>
            <w:tcW w:w="731" w:type="dxa"/>
            <w:vAlign w:val="center"/>
          </w:tcPr>
          <w:p w:rsidR="00420441" w:rsidRPr="000363D5" w:rsidRDefault="00420441" w:rsidP="00DD1A22">
            <w:pPr>
              <w:jc w:val="center"/>
              <w:rPr>
                <w:rFonts w:asciiTheme="minorHAnsi" w:hAnsiTheme="minorHAnsi"/>
              </w:rPr>
            </w:pPr>
            <w:r w:rsidRPr="000363D5">
              <w:rPr>
                <w:rFonts w:asciiTheme="minorHAnsi" w:hAnsiTheme="minorHAnsi"/>
              </w:rPr>
              <w:t>2</w:t>
            </w:r>
            <w:r w:rsidR="00DD1A22">
              <w:rPr>
                <w:rFonts w:asciiTheme="minorHAnsi" w:hAnsiTheme="minorHAnsi"/>
              </w:rPr>
              <w:t>1</w:t>
            </w:r>
            <w:r w:rsidRPr="000363D5">
              <w:rPr>
                <w:rFonts w:asciiTheme="minorHAnsi" w:hAnsiTheme="minorHAnsi"/>
              </w:rPr>
              <w:t>.</w:t>
            </w:r>
          </w:p>
        </w:tc>
        <w:tc>
          <w:tcPr>
            <w:tcW w:w="6096" w:type="dxa"/>
            <w:vAlign w:val="center"/>
          </w:tcPr>
          <w:p w:rsidR="00420441" w:rsidRPr="000363D5" w:rsidRDefault="00420441" w:rsidP="00FC1608">
            <w:pPr>
              <w:rPr>
                <w:rFonts w:asciiTheme="minorHAnsi" w:hAnsiTheme="minorHAnsi"/>
              </w:rPr>
            </w:pPr>
            <w:r w:rsidRPr="000363D5">
              <w:rPr>
                <w:rFonts w:asciiTheme="minorHAnsi" w:hAnsiTheme="minorHAnsi"/>
              </w:rPr>
              <w:t>Stanowisko ds. księgowości budżetowej</w:t>
            </w:r>
          </w:p>
        </w:tc>
        <w:tc>
          <w:tcPr>
            <w:tcW w:w="1437" w:type="dxa"/>
            <w:vAlign w:val="center"/>
          </w:tcPr>
          <w:p w:rsidR="00420441" w:rsidRPr="000363D5" w:rsidRDefault="00420441" w:rsidP="00FC1608">
            <w:pPr>
              <w:jc w:val="center"/>
              <w:rPr>
                <w:rFonts w:asciiTheme="minorHAnsi" w:hAnsiTheme="minorHAnsi"/>
              </w:rPr>
            </w:pPr>
            <w:r w:rsidRPr="000363D5">
              <w:rPr>
                <w:rFonts w:asciiTheme="minorHAnsi" w:hAnsiTheme="minorHAnsi"/>
              </w:rPr>
              <w:t>1</w:t>
            </w:r>
          </w:p>
        </w:tc>
      </w:tr>
      <w:tr w:rsidR="00420441" w:rsidRPr="000363D5" w:rsidTr="00512EBB">
        <w:trPr>
          <w:trHeight w:val="274"/>
          <w:jc w:val="center"/>
        </w:trPr>
        <w:tc>
          <w:tcPr>
            <w:tcW w:w="731" w:type="dxa"/>
            <w:vAlign w:val="center"/>
          </w:tcPr>
          <w:p w:rsidR="00420441" w:rsidRPr="000363D5" w:rsidRDefault="00420441" w:rsidP="00DD1A22">
            <w:pPr>
              <w:jc w:val="center"/>
              <w:rPr>
                <w:rFonts w:asciiTheme="minorHAnsi" w:hAnsiTheme="minorHAnsi"/>
              </w:rPr>
            </w:pPr>
            <w:r w:rsidRPr="000363D5">
              <w:rPr>
                <w:rFonts w:asciiTheme="minorHAnsi" w:hAnsiTheme="minorHAnsi"/>
              </w:rPr>
              <w:t>2</w:t>
            </w:r>
            <w:r w:rsidR="00DD1A22">
              <w:rPr>
                <w:rFonts w:asciiTheme="minorHAnsi" w:hAnsiTheme="minorHAnsi"/>
              </w:rPr>
              <w:t>2</w:t>
            </w:r>
            <w:r w:rsidRPr="000363D5">
              <w:rPr>
                <w:rFonts w:asciiTheme="minorHAnsi" w:hAnsiTheme="minorHAnsi"/>
              </w:rPr>
              <w:t>.</w:t>
            </w:r>
          </w:p>
        </w:tc>
        <w:tc>
          <w:tcPr>
            <w:tcW w:w="6096" w:type="dxa"/>
            <w:vAlign w:val="center"/>
          </w:tcPr>
          <w:p w:rsidR="00420441" w:rsidRPr="000363D5" w:rsidRDefault="00420441" w:rsidP="00FC1608">
            <w:pPr>
              <w:rPr>
                <w:rFonts w:asciiTheme="minorHAnsi" w:hAnsiTheme="minorHAnsi"/>
              </w:rPr>
            </w:pPr>
            <w:r w:rsidRPr="000363D5">
              <w:rPr>
                <w:rFonts w:asciiTheme="minorHAnsi" w:hAnsiTheme="minorHAnsi"/>
              </w:rPr>
              <w:t>Obsługa Płatnika i programu inwentaryzacji</w:t>
            </w:r>
          </w:p>
        </w:tc>
        <w:tc>
          <w:tcPr>
            <w:tcW w:w="1437" w:type="dxa"/>
            <w:vAlign w:val="center"/>
          </w:tcPr>
          <w:p w:rsidR="00420441" w:rsidRPr="000363D5" w:rsidRDefault="00420441" w:rsidP="00FC1608">
            <w:pPr>
              <w:jc w:val="center"/>
              <w:rPr>
                <w:rFonts w:asciiTheme="minorHAnsi" w:hAnsiTheme="minorHAnsi"/>
              </w:rPr>
            </w:pPr>
            <w:r w:rsidRPr="000363D5">
              <w:rPr>
                <w:rFonts w:asciiTheme="minorHAnsi" w:hAnsiTheme="minorHAnsi"/>
              </w:rPr>
              <w:t>2</w:t>
            </w:r>
          </w:p>
        </w:tc>
      </w:tr>
      <w:tr w:rsidR="00CC39C8" w:rsidRPr="000363D5" w:rsidTr="00512EBB">
        <w:trPr>
          <w:trHeight w:val="264"/>
          <w:jc w:val="center"/>
        </w:trPr>
        <w:tc>
          <w:tcPr>
            <w:tcW w:w="6827" w:type="dxa"/>
            <w:gridSpan w:val="2"/>
            <w:vAlign w:val="center"/>
          </w:tcPr>
          <w:p w:rsidR="00CC39C8" w:rsidRPr="00CC39C8" w:rsidRDefault="00CC39C8" w:rsidP="00CC39C8">
            <w:pPr>
              <w:jc w:val="right"/>
              <w:rPr>
                <w:rFonts w:asciiTheme="minorHAnsi" w:hAnsiTheme="minorHAnsi"/>
                <w:b/>
              </w:rPr>
            </w:pPr>
            <w:r w:rsidRPr="00CC39C8">
              <w:rPr>
                <w:rFonts w:asciiTheme="minorHAnsi" w:hAnsiTheme="minorHAnsi"/>
                <w:b/>
              </w:rPr>
              <w:t>Razem:</w:t>
            </w:r>
          </w:p>
        </w:tc>
        <w:tc>
          <w:tcPr>
            <w:tcW w:w="1437" w:type="dxa"/>
            <w:vAlign w:val="center"/>
          </w:tcPr>
          <w:p w:rsidR="00CC39C8" w:rsidRPr="00CC39C8" w:rsidRDefault="00CC39C8" w:rsidP="00FC1608">
            <w:pPr>
              <w:jc w:val="center"/>
              <w:rPr>
                <w:rFonts w:asciiTheme="minorHAnsi" w:hAnsiTheme="minorHAnsi"/>
                <w:b/>
              </w:rPr>
            </w:pPr>
            <w:r w:rsidRPr="00CC39C8">
              <w:rPr>
                <w:rFonts w:asciiTheme="minorHAnsi" w:hAnsiTheme="minorHAnsi"/>
                <w:b/>
              </w:rPr>
              <w:t>5</w:t>
            </w:r>
          </w:p>
        </w:tc>
      </w:tr>
      <w:tr w:rsidR="00CC39C8" w:rsidRPr="000363D5" w:rsidTr="00CC39C8">
        <w:trPr>
          <w:trHeight w:val="359"/>
          <w:jc w:val="center"/>
        </w:trPr>
        <w:tc>
          <w:tcPr>
            <w:tcW w:w="8264" w:type="dxa"/>
            <w:gridSpan w:val="3"/>
            <w:vAlign w:val="center"/>
          </w:tcPr>
          <w:p w:rsidR="00CC39C8" w:rsidRPr="00CC39C8" w:rsidRDefault="00CC39C8" w:rsidP="007E66F2">
            <w:pPr>
              <w:pStyle w:val="Akapitzlist"/>
              <w:numPr>
                <w:ilvl w:val="0"/>
                <w:numId w:val="26"/>
              </w:numPr>
              <w:rPr>
                <w:rFonts w:asciiTheme="minorHAnsi" w:hAnsiTheme="minorHAnsi"/>
                <w:b/>
              </w:rPr>
            </w:pPr>
            <w:r w:rsidRPr="00CC39C8">
              <w:rPr>
                <w:rFonts w:asciiTheme="minorHAnsi" w:hAnsiTheme="minorHAnsi"/>
                <w:b/>
              </w:rPr>
              <w:t>Dział Ewidencji, Świadczeń oraz Informacji (ES)</w:t>
            </w:r>
          </w:p>
        </w:tc>
      </w:tr>
      <w:tr w:rsidR="00420441" w:rsidRPr="000363D5" w:rsidTr="00512EBB">
        <w:trPr>
          <w:trHeight w:val="190"/>
          <w:jc w:val="center"/>
        </w:trPr>
        <w:tc>
          <w:tcPr>
            <w:tcW w:w="731" w:type="dxa"/>
            <w:vAlign w:val="center"/>
          </w:tcPr>
          <w:p w:rsidR="00420441" w:rsidRPr="000363D5" w:rsidRDefault="00420441" w:rsidP="00DD1A22">
            <w:pPr>
              <w:jc w:val="center"/>
              <w:rPr>
                <w:rFonts w:asciiTheme="minorHAnsi" w:hAnsiTheme="minorHAnsi"/>
              </w:rPr>
            </w:pPr>
            <w:r w:rsidRPr="000363D5">
              <w:rPr>
                <w:rFonts w:asciiTheme="minorHAnsi" w:hAnsiTheme="minorHAnsi"/>
              </w:rPr>
              <w:t>2</w:t>
            </w:r>
            <w:r w:rsidR="00DD1A22">
              <w:rPr>
                <w:rFonts w:asciiTheme="minorHAnsi" w:hAnsiTheme="minorHAnsi"/>
              </w:rPr>
              <w:t>3</w:t>
            </w:r>
            <w:r w:rsidRPr="000363D5">
              <w:rPr>
                <w:rFonts w:asciiTheme="minorHAnsi" w:hAnsiTheme="minorHAnsi"/>
              </w:rPr>
              <w:t>.</w:t>
            </w:r>
          </w:p>
        </w:tc>
        <w:tc>
          <w:tcPr>
            <w:tcW w:w="6096" w:type="dxa"/>
            <w:vAlign w:val="center"/>
          </w:tcPr>
          <w:p w:rsidR="00420441" w:rsidRPr="000363D5" w:rsidRDefault="00420441" w:rsidP="00FC1608">
            <w:pPr>
              <w:rPr>
                <w:rFonts w:asciiTheme="minorHAnsi" w:hAnsiTheme="minorHAnsi"/>
              </w:rPr>
            </w:pPr>
            <w:r w:rsidRPr="000363D5">
              <w:rPr>
                <w:rFonts w:asciiTheme="minorHAnsi" w:hAnsiTheme="minorHAnsi"/>
              </w:rPr>
              <w:t>Kierownik działu</w:t>
            </w:r>
          </w:p>
        </w:tc>
        <w:tc>
          <w:tcPr>
            <w:tcW w:w="1437" w:type="dxa"/>
            <w:vAlign w:val="center"/>
          </w:tcPr>
          <w:p w:rsidR="00420441" w:rsidRPr="000363D5" w:rsidRDefault="00420441" w:rsidP="00FC1608">
            <w:pPr>
              <w:jc w:val="center"/>
              <w:rPr>
                <w:rFonts w:asciiTheme="minorHAnsi" w:hAnsiTheme="minorHAnsi"/>
              </w:rPr>
            </w:pPr>
            <w:r w:rsidRPr="000363D5">
              <w:rPr>
                <w:rFonts w:asciiTheme="minorHAnsi" w:hAnsiTheme="minorHAnsi"/>
              </w:rPr>
              <w:t>1</w:t>
            </w:r>
          </w:p>
        </w:tc>
      </w:tr>
      <w:tr w:rsidR="00420441" w:rsidRPr="000363D5" w:rsidTr="00512EBB">
        <w:trPr>
          <w:trHeight w:val="207"/>
          <w:jc w:val="center"/>
        </w:trPr>
        <w:tc>
          <w:tcPr>
            <w:tcW w:w="731" w:type="dxa"/>
            <w:vAlign w:val="center"/>
          </w:tcPr>
          <w:p w:rsidR="00420441" w:rsidRPr="000363D5" w:rsidRDefault="00420441" w:rsidP="00DD1A22">
            <w:pPr>
              <w:jc w:val="center"/>
              <w:rPr>
                <w:rFonts w:asciiTheme="minorHAnsi" w:hAnsiTheme="minorHAnsi"/>
              </w:rPr>
            </w:pPr>
            <w:r w:rsidRPr="000363D5">
              <w:rPr>
                <w:rFonts w:asciiTheme="minorHAnsi" w:hAnsiTheme="minorHAnsi"/>
              </w:rPr>
              <w:t>2</w:t>
            </w:r>
            <w:r w:rsidR="00DD1A22">
              <w:rPr>
                <w:rFonts w:asciiTheme="minorHAnsi" w:hAnsiTheme="minorHAnsi"/>
              </w:rPr>
              <w:t>4</w:t>
            </w:r>
            <w:r w:rsidRPr="000363D5">
              <w:rPr>
                <w:rFonts w:asciiTheme="minorHAnsi" w:hAnsiTheme="minorHAnsi"/>
              </w:rPr>
              <w:t>.</w:t>
            </w:r>
          </w:p>
        </w:tc>
        <w:tc>
          <w:tcPr>
            <w:tcW w:w="6096" w:type="dxa"/>
            <w:vAlign w:val="center"/>
          </w:tcPr>
          <w:p w:rsidR="00420441" w:rsidRPr="000363D5" w:rsidRDefault="00420441" w:rsidP="00FC1608">
            <w:pPr>
              <w:rPr>
                <w:rFonts w:asciiTheme="minorHAnsi" w:hAnsiTheme="minorHAnsi"/>
              </w:rPr>
            </w:pPr>
            <w:r w:rsidRPr="000363D5">
              <w:rPr>
                <w:rFonts w:asciiTheme="minorHAnsi" w:hAnsiTheme="minorHAnsi"/>
              </w:rPr>
              <w:t xml:space="preserve">Stanowisko ds. rejestracji </w:t>
            </w:r>
          </w:p>
        </w:tc>
        <w:tc>
          <w:tcPr>
            <w:tcW w:w="1437" w:type="dxa"/>
            <w:vAlign w:val="center"/>
          </w:tcPr>
          <w:p w:rsidR="00420441" w:rsidRPr="000363D5" w:rsidRDefault="00420441" w:rsidP="00FC1608">
            <w:pPr>
              <w:jc w:val="center"/>
              <w:rPr>
                <w:rFonts w:asciiTheme="minorHAnsi" w:hAnsiTheme="minorHAnsi"/>
              </w:rPr>
            </w:pPr>
            <w:r w:rsidRPr="000363D5">
              <w:rPr>
                <w:rFonts w:asciiTheme="minorHAnsi" w:hAnsiTheme="minorHAnsi"/>
              </w:rPr>
              <w:t>3</w:t>
            </w:r>
          </w:p>
        </w:tc>
      </w:tr>
      <w:tr w:rsidR="00420441" w:rsidRPr="000363D5" w:rsidTr="00512EBB">
        <w:trPr>
          <w:trHeight w:val="240"/>
          <w:jc w:val="center"/>
        </w:trPr>
        <w:tc>
          <w:tcPr>
            <w:tcW w:w="731" w:type="dxa"/>
            <w:vAlign w:val="center"/>
          </w:tcPr>
          <w:p w:rsidR="00420441" w:rsidRPr="000363D5" w:rsidRDefault="00420441" w:rsidP="00DD1A22">
            <w:pPr>
              <w:jc w:val="center"/>
              <w:rPr>
                <w:rFonts w:asciiTheme="minorHAnsi" w:hAnsiTheme="minorHAnsi"/>
              </w:rPr>
            </w:pPr>
            <w:r w:rsidRPr="000363D5">
              <w:rPr>
                <w:rFonts w:asciiTheme="minorHAnsi" w:hAnsiTheme="minorHAnsi"/>
              </w:rPr>
              <w:t>2</w:t>
            </w:r>
            <w:r w:rsidR="00DD1A22">
              <w:rPr>
                <w:rFonts w:asciiTheme="minorHAnsi" w:hAnsiTheme="minorHAnsi"/>
              </w:rPr>
              <w:t>5</w:t>
            </w:r>
            <w:r w:rsidRPr="000363D5">
              <w:rPr>
                <w:rFonts w:asciiTheme="minorHAnsi" w:hAnsiTheme="minorHAnsi"/>
              </w:rPr>
              <w:t>.</w:t>
            </w:r>
          </w:p>
        </w:tc>
        <w:tc>
          <w:tcPr>
            <w:tcW w:w="6096" w:type="dxa"/>
            <w:vAlign w:val="center"/>
          </w:tcPr>
          <w:p w:rsidR="00420441" w:rsidRPr="000363D5" w:rsidRDefault="00420441" w:rsidP="00D71E83">
            <w:pPr>
              <w:rPr>
                <w:rFonts w:asciiTheme="minorHAnsi" w:hAnsiTheme="minorHAnsi"/>
              </w:rPr>
            </w:pPr>
            <w:r w:rsidRPr="000363D5">
              <w:rPr>
                <w:rFonts w:asciiTheme="minorHAnsi" w:hAnsiTheme="minorHAnsi"/>
              </w:rPr>
              <w:t xml:space="preserve">Stanowisko ds. ewidencji </w:t>
            </w:r>
            <w:r w:rsidR="00D71E83">
              <w:rPr>
                <w:rFonts w:asciiTheme="minorHAnsi" w:hAnsiTheme="minorHAnsi"/>
              </w:rPr>
              <w:t>i świadczeń, w tym obsługa PIK-ów*</w:t>
            </w:r>
          </w:p>
        </w:tc>
        <w:tc>
          <w:tcPr>
            <w:tcW w:w="1437" w:type="dxa"/>
            <w:vAlign w:val="center"/>
          </w:tcPr>
          <w:p w:rsidR="00420441" w:rsidRPr="000363D5" w:rsidRDefault="00420441" w:rsidP="00FC1608">
            <w:pPr>
              <w:jc w:val="center"/>
              <w:rPr>
                <w:rFonts w:asciiTheme="minorHAnsi" w:hAnsiTheme="minorHAnsi"/>
              </w:rPr>
            </w:pPr>
            <w:r w:rsidRPr="000363D5">
              <w:rPr>
                <w:rFonts w:asciiTheme="minorHAnsi" w:hAnsiTheme="minorHAnsi"/>
              </w:rPr>
              <w:t>6</w:t>
            </w:r>
          </w:p>
        </w:tc>
      </w:tr>
      <w:tr w:rsidR="00CC39C8" w:rsidRPr="000363D5" w:rsidTr="00512EBB">
        <w:trPr>
          <w:trHeight w:val="143"/>
          <w:jc w:val="center"/>
        </w:trPr>
        <w:tc>
          <w:tcPr>
            <w:tcW w:w="6827" w:type="dxa"/>
            <w:gridSpan w:val="2"/>
            <w:vAlign w:val="center"/>
          </w:tcPr>
          <w:p w:rsidR="00CC39C8" w:rsidRPr="00CC39C8" w:rsidRDefault="00CC39C8" w:rsidP="00CC39C8">
            <w:pPr>
              <w:jc w:val="right"/>
              <w:rPr>
                <w:rFonts w:asciiTheme="minorHAnsi" w:hAnsiTheme="minorHAnsi"/>
                <w:b/>
              </w:rPr>
            </w:pPr>
            <w:r w:rsidRPr="00CC39C8">
              <w:rPr>
                <w:rFonts w:asciiTheme="minorHAnsi" w:hAnsiTheme="minorHAnsi"/>
                <w:b/>
              </w:rPr>
              <w:t>Razem:</w:t>
            </w:r>
          </w:p>
        </w:tc>
        <w:tc>
          <w:tcPr>
            <w:tcW w:w="1437" w:type="dxa"/>
            <w:vAlign w:val="center"/>
          </w:tcPr>
          <w:p w:rsidR="00CC39C8" w:rsidRPr="00CC39C8" w:rsidRDefault="00CC39C8" w:rsidP="00FC1608">
            <w:pPr>
              <w:jc w:val="center"/>
              <w:rPr>
                <w:rFonts w:asciiTheme="minorHAnsi" w:hAnsiTheme="minorHAnsi"/>
                <w:b/>
              </w:rPr>
            </w:pPr>
            <w:r w:rsidRPr="00CC39C8">
              <w:rPr>
                <w:rFonts w:asciiTheme="minorHAnsi" w:hAnsiTheme="minorHAnsi"/>
                <w:b/>
              </w:rPr>
              <w:t>10</w:t>
            </w:r>
          </w:p>
        </w:tc>
      </w:tr>
      <w:tr w:rsidR="00CC39C8" w:rsidRPr="009C1F72" w:rsidTr="00512EBB">
        <w:trPr>
          <w:trHeight w:val="317"/>
          <w:jc w:val="center"/>
        </w:trPr>
        <w:tc>
          <w:tcPr>
            <w:tcW w:w="6827" w:type="dxa"/>
            <w:gridSpan w:val="2"/>
            <w:vAlign w:val="center"/>
          </w:tcPr>
          <w:p w:rsidR="00CC39C8" w:rsidRPr="009C1F72" w:rsidRDefault="00CC39C8" w:rsidP="00CC39C8">
            <w:pPr>
              <w:jc w:val="right"/>
              <w:rPr>
                <w:rFonts w:asciiTheme="minorHAnsi" w:hAnsiTheme="minorHAnsi"/>
                <w:b/>
                <w:sz w:val="24"/>
                <w:szCs w:val="24"/>
              </w:rPr>
            </w:pPr>
            <w:r w:rsidRPr="009C1F72">
              <w:rPr>
                <w:rFonts w:asciiTheme="minorHAnsi" w:hAnsiTheme="minorHAnsi"/>
                <w:b/>
                <w:sz w:val="24"/>
                <w:szCs w:val="24"/>
              </w:rPr>
              <w:t>OGÓŁEM:</w:t>
            </w:r>
          </w:p>
        </w:tc>
        <w:tc>
          <w:tcPr>
            <w:tcW w:w="1437" w:type="dxa"/>
            <w:vAlign w:val="center"/>
          </w:tcPr>
          <w:p w:rsidR="00CC39C8" w:rsidRPr="009C1F72" w:rsidRDefault="00CC39C8" w:rsidP="00FC1608">
            <w:pPr>
              <w:jc w:val="center"/>
              <w:rPr>
                <w:rFonts w:asciiTheme="minorHAnsi" w:hAnsiTheme="minorHAnsi"/>
                <w:b/>
                <w:sz w:val="24"/>
                <w:szCs w:val="24"/>
              </w:rPr>
            </w:pPr>
            <w:r w:rsidRPr="009C1F72">
              <w:rPr>
                <w:rFonts w:asciiTheme="minorHAnsi" w:hAnsiTheme="minorHAnsi"/>
                <w:b/>
                <w:sz w:val="24"/>
                <w:szCs w:val="24"/>
              </w:rPr>
              <w:t>42</w:t>
            </w:r>
          </w:p>
        </w:tc>
      </w:tr>
    </w:tbl>
    <w:p w:rsidR="00420441" w:rsidRDefault="00D71E83" w:rsidP="00D71E83">
      <w:pPr>
        <w:rPr>
          <w:rFonts w:asciiTheme="minorHAnsi" w:hAnsiTheme="minorHAnsi"/>
        </w:rPr>
      </w:pPr>
      <w:r>
        <w:rPr>
          <w:rFonts w:asciiTheme="minorHAnsi" w:hAnsiTheme="minorHAnsi"/>
        </w:rPr>
        <w:t xml:space="preserve">         </w:t>
      </w:r>
      <w:r w:rsidR="00420441" w:rsidRPr="000363D5">
        <w:rPr>
          <w:rFonts w:asciiTheme="minorHAnsi" w:hAnsiTheme="minorHAnsi"/>
        </w:rPr>
        <w:t>*PIK- Punkt</w:t>
      </w:r>
      <w:r>
        <w:rPr>
          <w:rFonts w:asciiTheme="minorHAnsi" w:hAnsiTheme="minorHAnsi"/>
        </w:rPr>
        <w:t>y</w:t>
      </w:r>
      <w:r w:rsidR="00420441" w:rsidRPr="000363D5">
        <w:rPr>
          <w:rFonts w:asciiTheme="minorHAnsi" w:hAnsiTheme="minorHAnsi"/>
        </w:rPr>
        <w:t xml:space="preserve"> Informacyjno- Konsultacyjn</w:t>
      </w:r>
      <w:r>
        <w:rPr>
          <w:rFonts w:asciiTheme="minorHAnsi" w:hAnsiTheme="minorHAnsi"/>
        </w:rPr>
        <w:t>e utworzone w Górowie Iławeckim, Sępopolu i Bisztynku</w:t>
      </w:r>
    </w:p>
    <w:p w:rsidR="0042482B" w:rsidRPr="000363D5" w:rsidRDefault="0042482B" w:rsidP="00631224">
      <w:pPr>
        <w:pStyle w:val="Akapitzlist"/>
        <w:numPr>
          <w:ilvl w:val="0"/>
          <w:numId w:val="15"/>
        </w:numPr>
        <w:rPr>
          <w:rFonts w:asciiTheme="minorHAnsi" w:hAnsiTheme="minorHAnsi"/>
          <w:b/>
          <w:sz w:val="28"/>
          <w:szCs w:val="28"/>
        </w:rPr>
      </w:pPr>
      <w:r w:rsidRPr="000363D5">
        <w:rPr>
          <w:rFonts w:asciiTheme="minorHAnsi" w:hAnsiTheme="minorHAnsi"/>
          <w:b/>
          <w:sz w:val="28"/>
          <w:szCs w:val="28"/>
        </w:rPr>
        <w:lastRenderedPageBreak/>
        <w:t xml:space="preserve">Stan bezrobocia rejestrowanego  </w:t>
      </w:r>
    </w:p>
    <w:p w:rsidR="007E3CC9" w:rsidRPr="000363D5" w:rsidRDefault="0042482B" w:rsidP="00631224">
      <w:pPr>
        <w:pStyle w:val="Nagwek1"/>
        <w:keepLines w:val="0"/>
        <w:numPr>
          <w:ilvl w:val="0"/>
          <w:numId w:val="2"/>
        </w:numPr>
        <w:tabs>
          <w:tab w:val="left" w:pos="709"/>
        </w:tabs>
        <w:spacing w:before="0" w:after="240"/>
        <w:ind w:left="360" w:firstLine="426"/>
        <w:jc w:val="both"/>
        <w:rPr>
          <w:rFonts w:asciiTheme="minorHAnsi" w:hAnsiTheme="minorHAnsi"/>
          <w:b w:val="0"/>
          <w:color w:val="auto"/>
          <w:sz w:val="24"/>
          <w:szCs w:val="24"/>
        </w:rPr>
      </w:pPr>
      <w:r w:rsidRPr="000363D5">
        <w:rPr>
          <w:rFonts w:asciiTheme="minorHAnsi" w:hAnsiTheme="minorHAnsi"/>
          <w:color w:val="auto"/>
          <w:sz w:val="24"/>
          <w:szCs w:val="24"/>
        </w:rPr>
        <w:t>Stopa bezrobocia</w:t>
      </w:r>
    </w:p>
    <w:p w:rsidR="000363D5" w:rsidRPr="000363D5" w:rsidRDefault="00FD1BDF" w:rsidP="00631224">
      <w:pPr>
        <w:pStyle w:val="Nagwek1"/>
        <w:keepLines w:val="0"/>
        <w:tabs>
          <w:tab w:val="left" w:pos="709"/>
        </w:tabs>
        <w:spacing w:before="0" w:after="240" w:line="360" w:lineRule="auto"/>
        <w:ind w:left="360"/>
        <w:jc w:val="both"/>
      </w:pPr>
      <w:r w:rsidRPr="000363D5">
        <w:rPr>
          <w:rFonts w:asciiTheme="minorHAnsi" w:hAnsiTheme="minorHAnsi"/>
          <w:b w:val="0"/>
          <w:color w:val="auto"/>
          <w:sz w:val="24"/>
          <w:szCs w:val="24"/>
        </w:rPr>
        <w:tab/>
      </w:r>
      <w:r w:rsidR="00DD1A22">
        <w:rPr>
          <w:rFonts w:asciiTheme="minorHAnsi" w:hAnsiTheme="minorHAnsi"/>
          <w:b w:val="0"/>
          <w:color w:val="auto"/>
          <w:sz w:val="24"/>
          <w:szCs w:val="24"/>
        </w:rPr>
        <w:t>Jednym ze wskaźników</w:t>
      </w:r>
      <w:r w:rsidR="00863CA9">
        <w:rPr>
          <w:rFonts w:asciiTheme="minorHAnsi" w:hAnsiTheme="minorHAnsi"/>
          <w:b w:val="0"/>
          <w:color w:val="auto"/>
          <w:sz w:val="24"/>
          <w:szCs w:val="24"/>
        </w:rPr>
        <w:t>,</w:t>
      </w:r>
      <w:r w:rsidR="00DD1A22">
        <w:rPr>
          <w:rFonts w:asciiTheme="minorHAnsi" w:hAnsiTheme="minorHAnsi"/>
          <w:b w:val="0"/>
          <w:color w:val="auto"/>
          <w:sz w:val="24"/>
          <w:szCs w:val="24"/>
        </w:rPr>
        <w:t xml:space="preserve"> określających poziom bezrobocia rejestrowanego w danym regionie</w:t>
      </w:r>
      <w:r w:rsidR="00863CA9">
        <w:rPr>
          <w:rFonts w:asciiTheme="minorHAnsi" w:hAnsiTheme="minorHAnsi"/>
          <w:b w:val="0"/>
          <w:color w:val="auto"/>
          <w:sz w:val="24"/>
          <w:szCs w:val="24"/>
        </w:rPr>
        <w:t>,</w:t>
      </w:r>
      <w:r w:rsidR="00DD1A22">
        <w:rPr>
          <w:rFonts w:asciiTheme="minorHAnsi" w:hAnsiTheme="minorHAnsi"/>
          <w:b w:val="0"/>
          <w:color w:val="auto"/>
          <w:sz w:val="24"/>
          <w:szCs w:val="24"/>
        </w:rPr>
        <w:t xml:space="preserve"> jest stopa bezrobocia. Jest to </w:t>
      </w:r>
      <w:r w:rsidR="0042482B" w:rsidRPr="000363D5">
        <w:rPr>
          <w:rFonts w:asciiTheme="minorHAnsi" w:hAnsiTheme="minorHAnsi"/>
          <w:b w:val="0"/>
          <w:color w:val="auto"/>
          <w:sz w:val="24"/>
          <w:szCs w:val="24"/>
        </w:rPr>
        <w:t xml:space="preserve"> procentowy udział liczby bezrobotnych w liczbie ludności czynnej zawodowo.</w:t>
      </w:r>
      <w:r w:rsidR="00DD1A22">
        <w:rPr>
          <w:rFonts w:asciiTheme="minorHAnsi" w:hAnsiTheme="minorHAnsi"/>
          <w:b w:val="0"/>
          <w:color w:val="auto"/>
          <w:sz w:val="24"/>
          <w:szCs w:val="24"/>
        </w:rPr>
        <w:t xml:space="preserve">  Stopa bezrobocia w powiecie </w:t>
      </w:r>
      <w:r w:rsidR="00631224">
        <w:rPr>
          <w:rFonts w:asciiTheme="minorHAnsi" w:hAnsiTheme="minorHAnsi"/>
          <w:b w:val="0"/>
          <w:color w:val="auto"/>
          <w:sz w:val="24"/>
          <w:szCs w:val="24"/>
        </w:rPr>
        <w:t xml:space="preserve">bartoszyckim </w:t>
      </w:r>
      <w:r w:rsidR="00DD1A22">
        <w:rPr>
          <w:rFonts w:asciiTheme="minorHAnsi" w:hAnsiTheme="minorHAnsi"/>
          <w:b w:val="0"/>
          <w:color w:val="auto"/>
          <w:sz w:val="24"/>
          <w:szCs w:val="24"/>
        </w:rPr>
        <w:t xml:space="preserve">na </w:t>
      </w:r>
      <w:r w:rsidR="00631224">
        <w:rPr>
          <w:rFonts w:asciiTheme="minorHAnsi" w:hAnsiTheme="minorHAnsi"/>
          <w:b w:val="0"/>
          <w:color w:val="auto"/>
          <w:sz w:val="24"/>
          <w:szCs w:val="24"/>
        </w:rPr>
        <w:t>przestrzeni</w:t>
      </w:r>
      <w:r w:rsidR="00DD1A22">
        <w:rPr>
          <w:rFonts w:asciiTheme="minorHAnsi" w:hAnsiTheme="minorHAnsi"/>
          <w:b w:val="0"/>
          <w:color w:val="auto"/>
          <w:sz w:val="24"/>
          <w:szCs w:val="24"/>
        </w:rPr>
        <w:t xml:space="preserve"> ostatnich lat </w:t>
      </w:r>
      <w:r w:rsidR="00631224">
        <w:rPr>
          <w:rFonts w:asciiTheme="minorHAnsi" w:hAnsiTheme="minorHAnsi"/>
          <w:b w:val="0"/>
          <w:color w:val="auto"/>
          <w:sz w:val="24"/>
          <w:szCs w:val="24"/>
        </w:rPr>
        <w:t>utrzymuje</w:t>
      </w:r>
      <w:r w:rsidR="00DD1A22">
        <w:rPr>
          <w:rFonts w:asciiTheme="minorHAnsi" w:hAnsiTheme="minorHAnsi"/>
          <w:b w:val="0"/>
          <w:color w:val="auto"/>
          <w:sz w:val="24"/>
          <w:szCs w:val="24"/>
        </w:rPr>
        <w:t xml:space="preserve"> się na wysokim poziomie. Wskaźnik ten jest ponad dwukrotnie </w:t>
      </w:r>
      <w:r w:rsidR="00631224">
        <w:rPr>
          <w:rFonts w:asciiTheme="minorHAnsi" w:hAnsiTheme="minorHAnsi"/>
          <w:b w:val="0"/>
          <w:color w:val="auto"/>
          <w:sz w:val="24"/>
          <w:szCs w:val="24"/>
        </w:rPr>
        <w:t>wyższy</w:t>
      </w:r>
      <w:r w:rsidR="00DD1A22">
        <w:rPr>
          <w:rFonts w:asciiTheme="minorHAnsi" w:hAnsiTheme="minorHAnsi"/>
          <w:b w:val="0"/>
          <w:color w:val="auto"/>
          <w:sz w:val="24"/>
          <w:szCs w:val="24"/>
        </w:rPr>
        <w:t xml:space="preserve"> od wskaźnika </w:t>
      </w:r>
      <w:r w:rsidR="00631224">
        <w:rPr>
          <w:rFonts w:asciiTheme="minorHAnsi" w:hAnsiTheme="minorHAnsi"/>
          <w:b w:val="0"/>
          <w:color w:val="auto"/>
          <w:sz w:val="24"/>
          <w:szCs w:val="24"/>
        </w:rPr>
        <w:t>wyliczanego</w:t>
      </w:r>
      <w:r w:rsidR="00DD1A22">
        <w:rPr>
          <w:rFonts w:asciiTheme="minorHAnsi" w:hAnsiTheme="minorHAnsi"/>
          <w:b w:val="0"/>
          <w:color w:val="auto"/>
          <w:sz w:val="24"/>
          <w:szCs w:val="24"/>
        </w:rPr>
        <w:t xml:space="preserve"> dla całego kraju</w:t>
      </w:r>
      <w:r w:rsidR="00631224">
        <w:rPr>
          <w:rFonts w:asciiTheme="minorHAnsi" w:hAnsiTheme="minorHAnsi"/>
          <w:b w:val="0"/>
          <w:color w:val="auto"/>
          <w:sz w:val="24"/>
          <w:szCs w:val="24"/>
        </w:rPr>
        <w:t>.</w:t>
      </w:r>
    </w:p>
    <w:p w:rsidR="00F417EF" w:rsidRPr="000363D5" w:rsidRDefault="00F417EF" w:rsidP="0042482B">
      <w:pPr>
        <w:spacing w:line="276" w:lineRule="auto"/>
        <w:jc w:val="center"/>
        <w:rPr>
          <w:rFonts w:asciiTheme="minorHAnsi" w:hAnsiTheme="minorHAnsi"/>
          <w:b/>
        </w:rPr>
      </w:pPr>
    </w:p>
    <w:p w:rsidR="0042482B" w:rsidRPr="000363D5" w:rsidRDefault="0042482B" w:rsidP="0042482B">
      <w:pPr>
        <w:jc w:val="center"/>
        <w:rPr>
          <w:rFonts w:asciiTheme="minorHAnsi" w:hAnsiTheme="minorHAnsi"/>
          <w:b/>
          <w:sz w:val="24"/>
          <w:szCs w:val="24"/>
        </w:rPr>
      </w:pPr>
      <w:r w:rsidRPr="000363D5">
        <w:rPr>
          <w:rFonts w:asciiTheme="minorHAnsi" w:hAnsiTheme="minorHAnsi"/>
          <w:b/>
          <w:sz w:val="24"/>
          <w:szCs w:val="24"/>
        </w:rPr>
        <w:t>S</w:t>
      </w:r>
      <w:r w:rsidR="00631224">
        <w:rPr>
          <w:rFonts w:asciiTheme="minorHAnsi" w:hAnsiTheme="minorHAnsi"/>
          <w:b/>
          <w:sz w:val="24"/>
          <w:szCs w:val="24"/>
        </w:rPr>
        <w:t>topa bezrobocia w latach</w:t>
      </w:r>
      <w:r w:rsidRPr="000363D5">
        <w:rPr>
          <w:rFonts w:asciiTheme="minorHAnsi" w:hAnsiTheme="minorHAnsi"/>
          <w:b/>
          <w:sz w:val="24"/>
          <w:szCs w:val="24"/>
        </w:rPr>
        <w:t xml:space="preserve"> 20</w:t>
      </w:r>
      <w:r w:rsidR="00DD7198" w:rsidRPr="000363D5">
        <w:rPr>
          <w:rFonts w:asciiTheme="minorHAnsi" w:hAnsiTheme="minorHAnsi"/>
          <w:b/>
          <w:sz w:val="24"/>
          <w:szCs w:val="24"/>
        </w:rPr>
        <w:t>1</w:t>
      </w:r>
      <w:r w:rsidRPr="000363D5">
        <w:rPr>
          <w:rFonts w:asciiTheme="minorHAnsi" w:hAnsiTheme="minorHAnsi"/>
          <w:b/>
          <w:sz w:val="24"/>
          <w:szCs w:val="24"/>
        </w:rPr>
        <w:t>0 – 201</w:t>
      </w:r>
      <w:r w:rsidR="00160904" w:rsidRPr="000363D5">
        <w:rPr>
          <w:rFonts w:asciiTheme="minorHAnsi" w:hAnsiTheme="minorHAnsi"/>
          <w:b/>
          <w:sz w:val="24"/>
          <w:szCs w:val="24"/>
        </w:rPr>
        <w:t>5</w:t>
      </w:r>
    </w:p>
    <w:p w:rsidR="00CC2D1A" w:rsidRPr="000363D5" w:rsidRDefault="00CC2D1A" w:rsidP="0042482B">
      <w:pPr>
        <w:jc w:val="center"/>
        <w:rPr>
          <w:rFonts w:asciiTheme="minorHAnsi" w:hAnsiTheme="minorHAnsi"/>
          <w:b/>
          <w:sz w:val="24"/>
          <w:szCs w:val="24"/>
        </w:rPr>
      </w:pPr>
    </w:p>
    <w:p w:rsidR="00CC2D1A" w:rsidRPr="000363D5" w:rsidRDefault="00CC2D1A" w:rsidP="0042482B">
      <w:pPr>
        <w:jc w:val="center"/>
        <w:rPr>
          <w:rFonts w:asciiTheme="minorHAnsi" w:hAnsiTheme="minorHAnsi"/>
          <w:b/>
          <w:sz w:val="24"/>
          <w:szCs w:val="24"/>
        </w:rPr>
      </w:pPr>
    </w:p>
    <w:p w:rsidR="00CC2D1A" w:rsidRPr="000363D5" w:rsidRDefault="00CC2D1A" w:rsidP="00FD1BDF">
      <w:pPr>
        <w:jc w:val="center"/>
        <w:rPr>
          <w:rFonts w:asciiTheme="minorHAnsi" w:hAnsiTheme="minorHAnsi"/>
          <w:b/>
          <w:sz w:val="24"/>
          <w:szCs w:val="24"/>
        </w:rPr>
      </w:pPr>
      <w:r w:rsidRPr="000363D5">
        <w:rPr>
          <w:rFonts w:asciiTheme="minorHAnsi" w:hAnsiTheme="minorHAnsi"/>
          <w:noProof/>
        </w:rPr>
        <w:drawing>
          <wp:inline distT="0" distB="0" distL="0" distR="0" wp14:anchorId="026A6395" wp14:editId="2250F144">
            <wp:extent cx="4457700" cy="3017520"/>
            <wp:effectExtent l="0" t="0" r="0" b="0"/>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85E7A" w:rsidRPr="000363D5" w:rsidRDefault="00885E7A" w:rsidP="0042482B">
      <w:pPr>
        <w:jc w:val="center"/>
        <w:rPr>
          <w:rFonts w:asciiTheme="minorHAnsi" w:hAnsiTheme="minorHAnsi"/>
          <w:b/>
          <w:sz w:val="24"/>
          <w:szCs w:val="24"/>
        </w:rPr>
      </w:pPr>
    </w:p>
    <w:p w:rsidR="00631224" w:rsidRDefault="00631224" w:rsidP="00DD1A22">
      <w:pPr>
        <w:pStyle w:val="Nagwek1"/>
        <w:keepLines w:val="0"/>
        <w:tabs>
          <w:tab w:val="left" w:pos="709"/>
        </w:tabs>
        <w:spacing w:before="0" w:after="240" w:line="360" w:lineRule="auto"/>
        <w:jc w:val="both"/>
        <w:rPr>
          <w:rFonts w:asciiTheme="minorHAnsi" w:hAnsiTheme="minorHAnsi"/>
          <w:b w:val="0"/>
          <w:color w:val="auto"/>
          <w:sz w:val="24"/>
          <w:szCs w:val="24"/>
        </w:rPr>
      </w:pPr>
    </w:p>
    <w:p w:rsidR="00631224" w:rsidRPr="00631224" w:rsidRDefault="00631224" w:rsidP="00631224">
      <w:pPr>
        <w:pStyle w:val="Nagwek1"/>
        <w:keepLines w:val="0"/>
        <w:tabs>
          <w:tab w:val="left" w:pos="709"/>
        </w:tabs>
        <w:spacing w:before="0" w:line="360" w:lineRule="auto"/>
        <w:jc w:val="both"/>
        <w:rPr>
          <w:rFonts w:asciiTheme="minorHAnsi" w:hAnsiTheme="minorHAnsi"/>
          <w:b w:val="0"/>
          <w:color w:val="auto"/>
          <w:sz w:val="24"/>
          <w:szCs w:val="24"/>
        </w:rPr>
      </w:pPr>
      <w:r>
        <w:rPr>
          <w:rFonts w:asciiTheme="minorHAnsi" w:hAnsiTheme="minorHAnsi"/>
          <w:b w:val="0"/>
          <w:color w:val="auto"/>
          <w:sz w:val="24"/>
          <w:szCs w:val="24"/>
        </w:rPr>
        <w:t xml:space="preserve">            </w:t>
      </w:r>
      <w:r w:rsidR="00DD1A22" w:rsidRPr="000363D5">
        <w:rPr>
          <w:rFonts w:asciiTheme="minorHAnsi" w:hAnsiTheme="minorHAnsi"/>
          <w:b w:val="0"/>
          <w:color w:val="auto"/>
          <w:sz w:val="24"/>
          <w:szCs w:val="24"/>
        </w:rPr>
        <w:t xml:space="preserve">Na koniec 2015 roku wskaźnik ten wyniósł 24,6 % i był o 14,8 punktu wyższy od </w:t>
      </w:r>
      <w:r w:rsidR="00DD1A22" w:rsidRPr="00631224">
        <w:rPr>
          <w:rFonts w:asciiTheme="minorHAnsi" w:hAnsiTheme="minorHAnsi"/>
          <w:b w:val="0"/>
          <w:color w:val="auto"/>
          <w:sz w:val="24"/>
          <w:szCs w:val="24"/>
        </w:rPr>
        <w:t>średniej krajowej oraz o 8,3 punktu wyższy od średniej w województwie warmińsko-mazurskim.</w:t>
      </w:r>
    </w:p>
    <w:p w:rsidR="0042482B" w:rsidRPr="00631224" w:rsidRDefault="00631224" w:rsidP="00631224">
      <w:pPr>
        <w:pStyle w:val="Nagwek1"/>
        <w:keepLines w:val="0"/>
        <w:tabs>
          <w:tab w:val="left" w:pos="709"/>
        </w:tabs>
        <w:spacing w:before="0" w:line="360" w:lineRule="auto"/>
        <w:jc w:val="both"/>
        <w:rPr>
          <w:rFonts w:asciiTheme="minorHAnsi" w:hAnsiTheme="minorHAnsi"/>
          <w:b w:val="0"/>
          <w:color w:val="auto"/>
          <w:sz w:val="24"/>
          <w:szCs w:val="24"/>
        </w:rPr>
      </w:pPr>
      <w:r w:rsidRPr="00631224">
        <w:rPr>
          <w:rFonts w:asciiTheme="minorHAnsi" w:hAnsiTheme="minorHAnsi"/>
          <w:b w:val="0"/>
          <w:color w:val="auto"/>
          <w:sz w:val="24"/>
          <w:szCs w:val="24"/>
        </w:rPr>
        <w:t xml:space="preserve"> Przy czym r</w:t>
      </w:r>
      <w:r w:rsidR="0042482B" w:rsidRPr="00631224">
        <w:rPr>
          <w:rFonts w:asciiTheme="minorHAnsi" w:hAnsiTheme="minorHAnsi"/>
          <w:b w:val="0"/>
          <w:color w:val="auto"/>
          <w:sz w:val="24"/>
          <w:szCs w:val="24"/>
        </w:rPr>
        <w:t>ok 201</w:t>
      </w:r>
      <w:r w:rsidR="00CC2D1A" w:rsidRPr="00631224">
        <w:rPr>
          <w:rFonts w:asciiTheme="minorHAnsi" w:hAnsiTheme="minorHAnsi"/>
          <w:b w:val="0"/>
          <w:color w:val="auto"/>
          <w:sz w:val="24"/>
          <w:szCs w:val="24"/>
        </w:rPr>
        <w:t>5</w:t>
      </w:r>
      <w:r w:rsidR="000D1239" w:rsidRPr="00631224">
        <w:rPr>
          <w:rFonts w:asciiTheme="minorHAnsi" w:hAnsiTheme="minorHAnsi"/>
          <w:b w:val="0"/>
          <w:color w:val="auto"/>
          <w:sz w:val="24"/>
          <w:szCs w:val="24"/>
        </w:rPr>
        <w:t xml:space="preserve"> </w:t>
      </w:r>
      <w:r w:rsidR="00AB1289" w:rsidRPr="00631224">
        <w:rPr>
          <w:rFonts w:asciiTheme="minorHAnsi" w:hAnsiTheme="minorHAnsi"/>
          <w:b w:val="0"/>
          <w:color w:val="auto"/>
          <w:sz w:val="24"/>
          <w:szCs w:val="24"/>
        </w:rPr>
        <w:t xml:space="preserve">to znaczny </w:t>
      </w:r>
      <w:r w:rsidR="0042482B" w:rsidRPr="00631224">
        <w:rPr>
          <w:rFonts w:asciiTheme="minorHAnsi" w:hAnsiTheme="minorHAnsi"/>
          <w:b w:val="0"/>
          <w:color w:val="auto"/>
          <w:sz w:val="24"/>
          <w:szCs w:val="24"/>
        </w:rPr>
        <w:t xml:space="preserve">spadek stopy bezrobocia w </w:t>
      </w:r>
      <w:r w:rsidR="00AB1289" w:rsidRPr="00631224">
        <w:rPr>
          <w:rFonts w:asciiTheme="minorHAnsi" w:hAnsiTheme="minorHAnsi"/>
          <w:b w:val="0"/>
          <w:color w:val="auto"/>
          <w:sz w:val="24"/>
          <w:szCs w:val="24"/>
        </w:rPr>
        <w:t>p</w:t>
      </w:r>
      <w:r w:rsidR="0042482B" w:rsidRPr="00631224">
        <w:rPr>
          <w:rFonts w:asciiTheme="minorHAnsi" w:hAnsiTheme="minorHAnsi"/>
          <w:b w:val="0"/>
          <w:color w:val="auto"/>
          <w:sz w:val="24"/>
          <w:szCs w:val="24"/>
        </w:rPr>
        <w:t xml:space="preserve">owiecie w </w:t>
      </w:r>
      <w:r w:rsidRPr="00631224">
        <w:rPr>
          <w:rFonts w:asciiTheme="minorHAnsi" w:hAnsiTheme="minorHAnsi"/>
          <w:b w:val="0"/>
          <w:color w:val="auto"/>
          <w:sz w:val="24"/>
          <w:szCs w:val="24"/>
        </w:rPr>
        <w:t xml:space="preserve">porównaniu do </w:t>
      </w:r>
      <w:r w:rsidR="0042482B" w:rsidRPr="00631224">
        <w:rPr>
          <w:rFonts w:asciiTheme="minorHAnsi" w:hAnsiTheme="minorHAnsi"/>
          <w:b w:val="0"/>
          <w:color w:val="auto"/>
          <w:sz w:val="24"/>
          <w:szCs w:val="24"/>
        </w:rPr>
        <w:t xml:space="preserve"> minionych kilku lat</w:t>
      </w:r>
      <w:r w:rsidRPr="00631224">
        <w:rPr>
          <w:rFonts w:asciiTheme="minorHAnsi" w:hAnsiTheme="minorHAnsi"/>
          <w:b w:val="0"/>
          <w:color w:val="auto"/>
          <w:sz w:val="24"/>
          <w:szCs w:val="24"/>
        </w:rPr>
        <w:t xml:space="preserve">. W </w:t>
      </w:r>
      <w:r w:rsidR="00AB1289" w:rsidRPr="00631224">
        <w:rPr>
          <w:rFonts w:asciiTheme="minorHAnsi" w:hAnsiTheme="minorHAnsi"/>
          <w:b w:val="0"/>
          <w:color w:val="auto"/>
          <w:sz w:val="24"/>
          <w:szCs w:val="24"/>
        </w:rPr>
        <w:t xml:space="preserve">zestawieniu z rokiem 2010 było to zmniejszenie wskaźnika o </w:t>
      </w:r>
      <w:r w:rsidR="00CC2D1A" w:rsidRPr="00631224">
        <w:rPr>
          <w:rFonts w:asciiTheme="minorHAnsi" w:hAnsiTheme="minorHAnsi"/>
          <w:b w:val="0"/>
          <w:color w:val="auto"/>
          <w:sz w:val="24"/>
          <w:szCs w:val="24"/>
        </w:rPr>
        <w:t>10</w:t>
      </w:r>
      <w:r w:rsidR="00AB1289" w:rsidRPr="00631224">
        <w:rPr>
          <w:rFonts w:asciiTheme="minorHAnsi" w:hAnsiTheme="minorHAnsi"/>
          <w:b w:val="0"/>
          <w:color w:val="auto"/>
          <w:sz w:val="24"/>
          <w:szCs w:val="24"/>
        </w:rPr>
        <w:t>,</w:t>
      </w:r>
      <w:r w:rsidR="00CC2D1A" w:rsidRPr="00631224">
        <w:rPr>
          <w:rFonts w:asciiTheme="minorHAnsi" w:hAnsiTheme="minorHAnsi"/>
          <w:b w:val="0"/>
          <w:color w:val="auto"/>
          <w:sz w:val="24"/>
          <w:szCs w:val="24"/>
        </w:rPr>
        <w:t>0</w:t>
      </w:r>
      <w:r w:rsidR="00AB1289" w:rsidRPr="00631224">
        <w:rPr>
          <w:rFonts w:asciiTheme="minorHAnsi" w:hAnsiTheme="minorHAnsi"/>
          <w:b w:val="0"/>
          <w:color w:val="auto"/>
          <w:sz w:val="24"/>
          <w:szCs w:val="24"/>
        </w:rPr>
        <w:t xml:space="preserve"> punkt</w:t>
      </w:r>
      <w:r w:rsidR="000363D5" w:rsidRPr="00631224">
        <w:rPr>
          <w:rFonts w:asciiTheme="minorHAnsi" w:hAnsiTheme="minorHAnsi"/>
          <w:b w:val="0"/>
          <w:color w:val="auto"/>
          <w:sz w:val="24"/>
          <w:szCs w:val="24"/>
        </w:rPr>
        <w:t>ów,</w:t>
      </w:r>
      <w:r w:rsidR="00AB1289" w:rsidRPr="00631224">
        <w:rPr>
          <w:rFonts w:asciiTheme="minorHAnsi" w:hAnsiTheme="minorHAnsi"/>
          <w:b w:val="0"/>
          <w:color w:val="auto"/>
          <w:sz w:val="24"/>
          <w:szCs w:val="24"/>
        </w:rPr>
        <w:t xml:space="preserve"> a w porównaniu do roku </w:t>
      </w:r>
      <w:r w:rsidR="007B6BF2" w:rsidRPr="00631224">
        <w:rPr>
          <w:rFonts w:asciiTheme="minorHAnsi" w:hAnsiTheme="minorHAnsi"/>
          <w:b w:val="0"/>
          <w:color w:val="auto"/>
          <w:sz w:val="24"/>
          <w:szCs w:val="24"/>
        </w:rPr>
        <w:t xml:space="preserve">poprzedniego </w:t>
      </w:r>
      <w:r w:rsidR="00AB1289" w:rsidRPr="00631224">
        <w:rPr>
          <w:rFonts w:asciiTheme="minorHAnsi" w:hAnsiTheme="minorHAnsi"/>
          <w:b w:val="0"/>
          <w:color w:val="auto"/>
          <w:sz w:val="24"/>
          <w:szCs w:val="24"/>
        </w:rPr>
        <w:t>spadek o 2,9 p</w:t>
      </w:r>
      <w:r w:rsidR="007B6BF2" w:rsidRPr="00631224">
        <w:rPr>
          <w:rFonts w:asciiTheme="minorHAnsi" w:hAnsiTheme="minorHAnsi"/>
          <w:b w:val="0"/>
          <w:color w:val="auto"/>
          <w:sz w:val="24"/>
          <w:szCs w:val="24"/>
        </w:rPr>
        <w:t>unktu</w:t>
      </w:r>
      <w:r w:rsidR="00AB1289" w:rsidRPr="00631224">
        <w:rPr>
          <w:rFonts w:asciiTheme="minorHAnsi" w:hAnsiTheme="minorHAnsi"/>
          <w:b w:val="0"/>
          <w:color w:val="auto"/>
          <w:sz w:val="24"/>
          <w:szCs w:val="24"/>
        </w:rPr>
        <w:t>.</w:t>
      </w:r>
    </w:p>
    <w:p w:rsidR="002F6457" w:rsidRDefault="002F6457" w:rsidP="00FD1BDF">
      <w:pPr>
        <w:spacing w:line="360" w:lineRule="auto"/>
        <w:ind w:firstLine="708"/>
        <w:jc w:val="both"/>
        <w:rPr>
          <w:rFonts w:asciiTheme="minorHAnsi" w:hAnsiTheme="minorHAnsi"/>
          <w:sz w:val="24"/>
          <w:szCs w:val="24"/>
        </w:rPr>
      </w:pPr>
    </w:p>
    <w:p w:rsidR="002F6457" w:rsidRDefault="002F6457" w:rsidP="00FD1BDF">
      <w:pPr>
        <w:spacing w:line="360" w:lineRule="auto"/>
        <w:ind w:firstLine="708"/>
        <w:jc w:val="both"/>
        <w:rPr>
          <w:rFonts w:asciiTheme="minorHAnsi" w:hAnsiTheme="minorHAnsi"/>
          <w:sz w:val="24"/>
          <w:szCs w:val="24"/>
        </w:rPr>
      </w:pPr>
    </w:p>
    <w:p w:rsidR="00160904" w:rsidRPr="000363D5" w:rsidRDefault="00160904" w:rsidP="00F0438A">
      <w:pPr>
        <w:pStyle w:val="Akapitzlist"/>
        <w:numPr>
          <w:ilvl w:val="0"/>
          <w:numId w:val="6"/>
        </w:numPr>
        <w:tabs>
          <w:tab w:val="left" w:pos="709"/>
        </w:tabs>
        <w:spacing w:after="0" w:line="240" w:lineRule="auto"/>
        <w:jc w:val="both"/>
        <w:rPr>
          <w:rFonts w:asciiTheme="minorHAnsi" w:hAnsiTheme="minorHAnsi"/>
          <w:sz w:val="24"/>
          <w:szCs w:val="24"/>
        </w:rPr>
      </w:pPr>
      <w:r w:rsidRPr="000363D5">
        <w:rPr>
          <w:rFonts w:asciiTheme="minorHAnsi" w:hAnsiTheme="minorHAnsi"/>
          <w:sz w:val="24"/>
          <w:szCs w:val="24"/>
        </w:rPr>
        <w:lastRenderedPageBreak/>
        <w:t>powiaty w Polsce ze stopą bezrobocia powyżej 23% wg stanu na 31.12.2015 r.</w:t>
      </w:r>
    </w:p>
    <w:p w:rsidR="00160904" w:rsidRPr="000363D5" w:rsidRDefault="00160904" w:rsidP="00160904">
      <w:pPr>
        <w:tabs>
          <w:tab w:val="left" w:pos="709"/>
        </w:tabs>
        <w:jc w:val="both"/>
        <w:rPr>
          <w:rFonts w:asciiTheme="minorHAnsi" w:hAnsiTheme="minorHAnsi"/>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843"/>
        <w:gridCol w:w="2268"/>
        <w:gridCol w:w="1843"/>
        <w:gridCol w:w="1275"/>
      </w:tblGrid>
      <w:tr w:rsidR="00160904" w:rsidRPr="000363D5" w:rsidTr="001027B4">
        <w:trPr>
          <w:trHeight w:val="283"/>
        </w:trPr>
        <w:tc>
          <w:tcPr>
            <w:tcW w:w="709" w:type="dxa"/>
            <w:vAlign w:val="center"/>
          </w:tcPr>
          <w:p w:rsidR="00160904" w:rsidRPr="000363D5" w:rsidRDefault="00160904" w:rsidP="00160904">
            <w:pPr>
              <w:rPr>
                <w:rFonts w:asciiTheme="minorHAnsi" w:hAnsiTheme="minorHAnsi"/>
              </w:rPr>
            </w:pPr>
            <w:r w:rsidRPr="000363D5">
              <w:rPr>
                <w:rFonts w:asciiTheme="minorHAnsi" w:hAnsiTheme="minorHAnsi"/>
              </w:rPr>
              <w:t>Lp.</w:t>
            </w:r>
          </w:p>
        </w:tc>
        <w:tc>
          <w:tcPr>
            <w:tcW w:w="1843" w:type="dxa"/>
            <w:vAlign w:val="center"/>
          </w:tcPr>
          <w:p w:rsidR="00160904" w:rsidRPr="000363D5" w:rsidRDefault="00160904" w:rsidP="001027B4">
            <w:pPr>
              <w:spacing w:line="276" w:lineRule="auto"/>
              <w:rPr>
                <w:rFonts w:asciiTheme="minorHAnsi" w:hAnsiTheme="minorHAnsi"/>
                <w:sz w:val="22"/>
                <w:szCs w:val="22"/>
              </w:rPr>
            </w:pPr>
            <w:r w:rsidRPr="000363D5">
              <w:rPr>
                <w:rFonts w:asciiTheme="minorHAnsi" w:hAnsiTheme="minorHAnsi"/>
                <w:sz w:val="22"/>
                <w:szCs w:val="22"/>
              </w:rPr>
              <w:t>Powiat</w:t>
            </w:r>
          </w:p>
        </w:tc>
        <w:tc>
          <w:tcPr>
            <w:tcW w:w="2268" w:type="dxa"/>
            <w:vAlign w:val="center"/>
          </w:tcPr>
          <w:p w:rsidR="00160904" w:rsidRPr="000363D5" w:rsidRDefault="00160904" w:rsidP="001027B4">
            <w:pPr>
              <w:spacing w:line="276" w:lineRule="auto"/>
              <w:jc w:val="center"/>
              <w:rPr>
                <w:rFonts w:asciiTheme="minorHAnsi" w:hAnsiTheme="minorHAnsi"/>
                <w:sz w:val="22"/>
                <w:szCs w:val="22"/>
              </w:rPr>
            </w:pPr>
            <w:r w:rsidRPr="000363D5">
              <w:rPr>
                <w:rFonts w:asciiTheme="minorHAnsi" w:hAnsiTheme="minorHAnsi"/>
                <w:sz w:val="22"/>
                <w:szCs w:val="22"/>
              </w:rPr>
              <w:t>Województwo</w:t>
            </w:r>
          </w:p>
        </w:tc>
        <w:tc>
          <w:tcPr>
            <w:tcW w:w="1843" w:type="dxa"/>
          </w:tcPr>
          <w:p w:rsidR="00160904" w:rsidRPr="000363D5" w:rsidRDefault="00160904" w:rsidP="001027B4">
            <w:pPr>
              <w:jc w:val="center"/>
              <w:rPr>
                <w:rFonts w:asciiTheme="minorHAnsi" w:hAnsiTheme="minorHAnsi"/>
                <w:sz w:val="22"/>
                <w:szCs w:val="22"/>
              </w:rPr>
            </w:pPr>
            <w:r w:rsidRPr="000363D5">
              <w:rPr>
                <w:rFonts w:asciiTheme="minorHAnsi" w:hAnsiTheme="minorHAnsi"/>
                <w:sz w:val="22"/>
                <w:szCs w:val="22"/>
              </w:rPr>
              <w:t>Bezrobotni zarejestrowani</w:t>
            </w:r>
            <w:r w:rsidRPr="000363D5">
              <w:rPr>
                <w:rFonts w:asciiTheme="minorHAnsi" w:hAnsiTheme="minorHAnsi"/>
                <w:sz w:val="22"/>
                <w:szCs w:val="22"/>
              </w:rPr>
              <w:br/>
              <w:t>w tysiącach</w:t>
            </w:r>
          </w:p>
        </w:tc>
        <w:tc>
          <w:tcPr>
            <w:tcW w:w="1275" w:type="dxa"/>
            <w:vAlign w:val="center"/>
          </w:tcPr>
          <w:p w:rsidR="00160904" w:rsidRPr="000363D5" w:rsidRDefault="00160904" w:rsidP="001027B4">
            <w:pPr>
              <w:jc w:val="center"/>
              <w:rPr>
                <w:rFonts w:asciiTheme="minorHAnsi" w:hAnsiTheme="minorHAnsi"/>
                <w:sz w:val="22"/>
                <w:szCs w:val="22"/>
              </w:rPr>
            </w:pPr>
            <w:r w:rsidRPr="000363D5">
              <w:rPr>
                <w:rFonts w:asciiTheme="minorHAnsi" w:hAnsiTheme="minorHAnsi"/>
                <w:sz w:val="22"/>
                <w:szCs w:val="22"/>
              </w:rPr>
              <w:t>Stopa bezrobocia</w:t>
            </w:r>
          </w:p>
        </w:tc>
      </w:tr>
      <w:tr w:rsidR="00160904" w:rsidRPr="000363D5" w:rsidTr="001027B4">
        <w:trPr>
          <w:trHeight w:val="283"/>
        </w:trPr>
        <w:tc>
          <w:tcPr>
            <w:tcW w:w="709" w:type="dxa"/>
          </w:tcPr>
          <w:p w:rsidR="00160904" w:rsidRPr="000363D5" w:rsidRDefault="00160904" w:rsidP="001027B4">
            <w:pPr>
              <w:spacing w:line="276" w:lineRule="auto"/>
              <w:jc w:val="center"/>
              <w:rPr>
                <w:rFonts w:asciiTheme="minorHAnsi" w:hAnsiTheme="minorHAnsi"/>
                <w:sz w:val="22"/>
                <w:szCs w:val="22"/>
              </w:rPr>
            </w:pPr>
          </w:p>
        </w:tc>
        <w:tc>
          <w:tcPr>
            <w:tcW w:w="4111" w:type="dxa"/>
            <w:gridSpan w:val="2"/>
            <w:vAlign w:val="center"/>
          </w:tcPr>
          <w:p w:rsidR="00160904" w:rsidRPr="000363D5" w:rsidRDefault="00160904" w:rsidP="001027B4">
            <w:pPr>
              <w:spacing w:line="276" w:lineRule="auto"/>
              <w:jc w:val="center"/>
              <w:rPr>
                <w:rFonts w:asciiTheme="minorHAnsi" w:hAnsiTheme="minorHAnsi"/>
                <w:sz w:val="22"/>
                <w:szCs w:val="22"/>
              </w:rPr>
            </w:pPr>
            <w:r w:rsidRPr="000363D5">
              <w:rPr>
                <w:rFonts w:asciiTheme="minorHAnsi" w:hAnsiTheme="minorHAnsi"/>
                <w:sz w:val="22"/>
                <w:szCs w:val="22"/>
              </w:rPr>
              <w:t>POLSKA</w:t>
            </w:r>
          </w:p>
        </w:tc>
        <w:tc>
          <w:tcPr>
            <w:tcW w:w="1843" w:type="dxa"/>
            <w:vAlign w:val="center"/>
          </w:tcPr>
          <w:p w:rsidR="00160904" w:rsidRPr="000363D5" w:rsidRDefault="00160904" w:rsidP="001027B4">
            <w:pPr>
              <w:spacing w:line="276" w:lineRule="auto"/>
              <w:jc w:val="center"/>
              <w:rPr>
                <w:rFonts w:asciiTheme="minorHAnsi" w:hAnsiTheme="minorHAnsi"/>
                <w:sz w:val="22"/>
                <w:szCs w:val="22"/>
              </w:rPr>
            </w:pPr>
            <w:r w:rsidRPr="000363D5">
              <w:rPr>
                <w:rFonts w:asciiTheme="minorHAnsi" w:hAnsiTheme="minorHAnsi"/>
                <w:sz w:val="22"/>
                <w:szCs w:val="22"/>
              </w:rPr>
              <w:t>1.563,3</w:t>
            </w:r>
          </w:p>
        </w:tc>
        <w:tc>
          <w:tcPr>
            <w:tcW w:w="1275" w:type="dxa"/>
            <w:vAlign w:val="center"/>
          </w:tcPr>
          <w:p w:rsidR="00160904" w:rsidRPr="000363D5" w:rsidRDefault="00160904" w:rsidP="001027B4">
            <w:pPr>
              <w:spacing w:line="276" w:lineRule="auto"/>
              <w:jc w:val="center"/>
              <w:rPr>
                <w:rFonts w:asciiTheme="minorHAnsi" w:hAnsiTheme="minorHAnsi"/>
                <w:sz w:val="22"/>
                <w:szCs w:val="22"/>
              </w:rPr>
            </w:pPr>
            <w:r w:rsidRPr="000363D5">
              <w:rPr>
                <w:rFonts w:asciiTheme="minorHAnsi" w:hAnsiTheme="minorHAnsi"/>
                <w:sz w:val="22"/>
                <w:szCs w:val="22"/>
              </w:rPr>
              <w:t>9,8</w:t>
            </w:r>
          </w:p>
        </w:tc>
      </w:tr>
      <w:tr w:rsidR="00160904" w:rsidRPr="000363D5" w:rsidTr="001027B4">
        <w:trPr>
          <w:trHeight w:val="283"/>
        </w:trPr>
        <w:tc>
          <w:tcPr>
            <w:tcW w:w="709" w:type="dxa"/>
            <w:tcBorders>
              <w:bottom w:val="single" w:sz="4" w:space="0" w:color="auto"/>
            </w:tcBorders>
          </w:tcPr>
          <w:p w:rsidR="00160904" w:rsidRPr="000363D5" w:rsidRDefault="00160904" w:rsidP="001027B4">
            <w:pPr>
              <w:spacing w:line="276" w:lineRule="auto"/>
              <w:jc w:val="center"/>
              <w:rPr>
                <w:rFonts w:asciiTheme="minorHAnsi" w:hAnsiTheme="minorHAnsi"/>
                <w:sz w:val="22"/>
                <w:szCs w:val="22"/>
              </w:rPr>
            </w:pPr>
          </w:p>
        </w:tc>
        <w:tc>
          <w:tcPr>
            <w:tcW w:w="4111" w:type="dxa"/>
            <w:gridSpan w:val="2"/>
            <w:tcBorders>
              <w:bottom w:val="single" w:sz="4" w:space="0" w:color="auto"/>
            </w:tcBorders>
            <w:vAlign w:val="center"/>
          </w:tcPr>
          <w:p w:rsidR="00160904" w:rsidRPr="000363D5" w:rsidRDefault="00160904" w:rsidP="001027B4">
            <w:pPr>
              <w:spacing w:line="276" w:lineRule="auto"/>
              <w:jc w:val="center"/>
              <w:rPr>
                <w:rFonts w:asciiTheme="minorHAnsi" w:hAnsiTheme="minorHAnsi"/>
                <w:sz w:val="22"/>
                <w:szCs w:val="22"/>
              </w:rPr>
            </w:pPr>
            <w:r w:rsidRPr="000363D5">
              <w:rPr>
                <w:rFonts w:asciiTheme="minorHAnsi" w:hAnsiTheme="minorHAnsi"/>
                <w:sz w:val="22"/>
                <w:szCs w:val="22"/>
              </w:rPr>
              <w:t>woj. warmińsko-mazurskie</w:t>
            </w:r>
          </w:p>
        </w:tc>
        <w:tc>
          <w:tcPr>
            <w:tcW w:w="1843" w:type="dxa"/>
            <w:tcBorders>
              <w:bottom w:val="single" w:sz="4" w:space="0" w:color="auto"/>
            </w:tcBorders>
            <w:vAlign w:val="center"/>
          </w:tcPr>
          <w:p w:rsidR="00160904" w:rsidRPr="000363D5" w:rsidRDefault="00160904" w:rsidP="001027B4">
            <w:pPr>
              <w:spacing w:line="276" w:lineRule="auto"/>
              <w:jc w:val="center"/>
              <w:rPr>
                <w:rFonts w:asciiTheme="minorHAnsi" w:hAnsiTheme="minorHAnsi"/>
                <w:sz w:val="22"/>
                <w:szCs w:val="22"/>
              </w:rPr>
            </w:pPr>
            <w:r w:rsidRPr="000363D5">
              <w:rPr>
                <w:rFonts w:asciiTheme="minorHAnsi" w:hAnsiTheme="minorHAnsi"/>
                <w:sz w:val="22"/>
                <w:szCs w:val="22"/>
              </w:rPr>
              <w:t>83,5</w:t>
            </w:r>
          </w:p>
        </w:tc>
        <w:tc>
          <w:tcPr>
            <w:tcW w:w="1275" w:type="dxa"/>
            <w:tcBorders>
              <w:bottom w:val="single" w:sz="4" w:space="0" w:color="auto"/>
            </w:tcBorders>
            <w:vAlign w:val="center"/>
          </w:tcPr>
          <w:p w:rsidR="00160904" w:rsidRPr="000363D5" w:rsidRDefault="00160904" w:rsidP="001027B4">
            <w:pPr>
              <w:spacing w:line="276" w:lineRule="auto"/>
              <w:jc w:val="center"/>
              <w:rPr>
                <w:rFonts w:asciiTheme="minorHAnsi" w:hAnsiTheme="minorHAnsi"/>
                <w:sz w:val="22"/>
                <w:szCs w:val="22"/>
              </w:rPr>
            </w:pPr>
            <w:r w:rsidRPr="000363D5">
              <w:rPr>
                <w:rFonts w:asciiTheme="minorHAnsi" w:hAnsiTheme="minorHAnsi"/>
                <w:sz w:val="22"/>
                <w:szCs w:val="22"/>
              </w:rPr>
              <w:t>16,3</w:t>
            </w:r>
          </w:p>
        </w:tc>
      </w:tr>
      <w:tr w:rsidR="00160904" w:rsidRPr="000363D5" w:rsidTr="001027B4">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160904" w:rsidRPr="000363D5" w:rsidRDefault="00160904" w:rsidP="001027B4">
            <w:pPr>
              <w:spacing w:line="276" w:lineRule="auto"/>
              <w:jc w:val="center"/>
              <w:rPr>
                <w:rFonts w:asciiTheme="minorHAnsi" w:hAnsiTheme="minorHAnsi"/>
                <w:sz w:val="22"/>
                <w:szCs w:val="22"/>
              </w:rPr>
            </w:pPr>
            <w:r w:rsidRPr="000363D5">
              <w:rPr>
                <w:rFonts w:asciiTheme="minorHAnsi" w:hAnsiTheme="minorHAnsi"/>
                <w:sz w:val="22"/>
                <w:szCs w:val="22"/>
              </w:rPr>
              <w:t>1.</w:t>
            </w:r>
          </w:p>
        </w:tc>
        <w:tc>
          <w:tcPr>
            <w:tcW w:w="1843" w:type="dxa"/>
            <w:tcBorders>
              <w:top w:val="single" w:sz="4" w:space="0" w:color="auto"/>
              <w:left w:val="single" w:sz="4" w:space="0" w:color="auto"/>
              <w:bottom w:val="single" w:sz="4" w:space="0" w:color="auto"/>
              <w:right w:val="single" w:sz="4" w:space="0" w:color="auto"/>
            </w:tcBorders>
            <w:vAlign w:val="center"/>
          </w:tcPr>
          <w:p w:rsidR="00160904" w:rsidRPr="000363D5" w:rsidRDefault="00160904" w:rsidP="001027B4">
            <w:pPr>
              <w:spacing w:line="276" w:lineRule="auto"/>
              <w:rPr>
                <w:rFonts w:asciiTheme="minorHAnsi" w:hAnsiTheme="minorHAnsi"/>
                <w:sz w:val="22"/>
                <w:szCs w:val="22"/>
              </w:rPr>
            </w:pPr>
            <w:r w:rsidRPr="000363D5">
              <w:rPr>
                <w:rFonts w:asciiTheme="minorHAnsi" w:hAnsiTheme="minorHAnsi"/>
                <w:sz w:val="22"/>
                <w:szCs w:val="22"/>
              </w:rPr>
              <w:t>Szydłowiecki</w:t>
            </w:r>
          </w:p>
        </w:tc>
        <w:tc>
          <w:tcPr>
            <w:tcW w:w="2268" w:type="dxa"/>
            <w:tcBorders>
              <w:top w:val="single" w:sz="4" w:space="0" w:color="auto"/>
              <w:left w:val="single" w:sz="4" w:space="0" w:color="auto"/>
              <w:bottom w:val="single" w:sz="4" w:space="0" w:color="auto"/>
              <w:right w:val="single" w:sz="4" w:space="0" w:color="auto"/>
            </w:tcBorders>
            <w:vAlign w:val="center"/>
          </w:tcPr>
          <w:p w:rsidR="00160904" w:rsidRPr="00C603A5" w:rsidRDefault="00160904" w:rsidP="001027B4">
            <w:pPr>
              <w:spacing w:line="276" w:lineRule="auto"/>
              <w:rPr>
                <w:rFonts w:asciiTheme="minorHAnsi" w:hAnsiTheme="minorHAnsi"/>
                <w:sz w:val="22"/>
                <w:szCs w:val="22"/>
              </w:rPr>
            </w:pPr>
            <w:r w:rsidRPr="00C603A5">
              <w:rPr>
                <w:rFonts w:asciiTheme="minorHAnsi" w:hAnsiTheme="minorHAnsi"/>
                <w:sz w:val="22"/>
                <w:szCs w:val="22"/>
              </w:rPr>
              <w:t>mazowieckie</w:t>
            </w:r>
          </w:p>
        </w:tc>
        <w:tc>
          <w:tcPr>
            <w:tcW w:w="1843" w:type="dxa"/>
            <w:tcBorders>
              <w:top w:val="single" w:sz="4" w:space="0" w:color="auto"/>
              <w:left w:val="single" w:sz="4" w:space="0" w:color="auto"/>
              <w:bottom w:val="single" w:sz="4" w:space="0" w:color="auto"/>
              <w:right w:val="single" w:sz="4" w:space="0" w:color="auto"/>
            </w:tcBorders>
            <w:vAlign w:val="center"/>
          </w:tcPr>
          <w:p w:rsidR="00160904" w:rsidRPr="000363D5" w:rsidRDefault="00160904" w:rsidP="001027B4">
            <w:pPr>
              <w:spacing w:line="276" w:lineRule="auto"/>
              <w:jc w:val="center"/>
              <w:rPr>
                <w:rFonts w:asciiTheme="minorHAnsi" w:hAnsiTheme="minorHAnsi"/>
                <w:sz w:val="22"/>
                <w:szCs w:val="22"/>
              </w:rPr>
            </w:pPr>
            <w:r w:rsidRPr="000363D5">
              <w:rPr>
                <w:rFonts w:asciiTheme="minorHAnsi" w:hAnsiTheme="minorHAnsi"/>
                <w:sz w:val="22"/>
                <w:szCs w:val="22"/>
              </w:rPr>
              <w:t>4,6</w:t>
            </w:r>
          </w:p>
        </w:tc>
        <w:tc>
          <w:tcPr>
            <w:tcW w:w="1275" w:type="dxa"/>
            <w:tcBorders>
              <w:top w:val="single" w:sz="4" w:space="0" w:color="auto"/>
              <w:left w:val="single" w:sz="4" w:space="0" w:color="auto"/>
              <w:bottom w:val="single" w:sz="4" w:space="0" w:color="auto"/>
              <w:right w:val="single" w:sz="4" w:space="0" w:color="auto"/>
            </w:tcBorders>
            <w:vAlign w:val="center"/>
          </w:tcPr>
          <w:p w:rsidR="00160904" w:rsidRPr="000363D5" w:rsidRDefault="00160904" w:rsidP="001027B4">
            <w:pPr>
              <w:spacing w:line="276" w:lineRule="auto"/>
              <w:jc w:val="center"/>
              <w:rPr>
                <w:rFonts w:asciiTheme="minorHAnsi" w:hAnsiTheme="minorHAnsi"/>
                <w:sz w:val="22"/>
                <w:szCs w:val="22"/>
              </w:rPr>
            </w:pPr>
            <w:r w:rsidRPr="000363D5">
              <w:rPr>
                <w:rFonts w:asciiTheme="minorHAnsi" w:hAnsiTheme="minorHAnsi"/>
                <w:sz w:val="22"/>
                <w:szCs w:val="22"/>
              </w:rPr>
              <w:t>31,5</w:t>
            </w:r>
          </w:p>
        </w:tc>
      </w:tr>
      <w:tr w:rsidR="00160904" w:rsidRPr="000363D5" w:rsidTr="001027B4">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160904" w:rsidRPr="000363D5" w:rsidRDefault="00160904" w:rsidP="001027B4">
            <w:pPr>
              <w:spacing w:line="276" w:lineRule="auto"/>
              <w:jc w:val="center"/>
              <w:rPr>
                <w:rFonts w:asciiTheme="minorHAnsi" w:hAnsiTheme="minorHAnsi"/>
                <w:sz w:val="22"/>
                <w:szCs w:val="22"/>
              </w:rPr>
            </w:pPr>
            <w:r w:rsidRPr="000363D5">
              <w:rPr>
                <w:rFonts w:asciiTheme="minorHAnsi" w:hAnsiTheme="minorHAnsi"/>
                <w:sz w:val="22"/>
                <w:szCs w:val="22"/>
              </w:rPr>
              <w:t>2.</w:t>
            </w:r>
          </w:p>
        </w:tc>
        <w:tc>
          <w:tcPr>
            <w:tcW w:w="1843" w:type="dxa"/>
            <w:tcBorders>
              <w:top w:val="single" w:sz="4" w:space="0" w:color="auto"/>
              <w:left w:val="single" w:sz="4" w:space="0" w:color="auto"/>
              <w:bottom w:val="single" w:sz="4" w:space="0" w:color="auto"/>
              <w:right w:val="single" w:sz="4" w:space="0" w:color="auto"/>
            </w:tcBorders>
            <w:vAlign w:val="center"/>
          </w:tcPr>
          <w:p w:rsidR="00160904" w:rsidRPr="000363D5" w:rsidRDefault="00160904" w:rsidP="001027B4">
            <w:pPr>
              <w:spacing w:line="276" w:lineRule="auto"/>
              <w:rPr>
                <w:rFonts w:asciiTheme="minorHAnsi" w:hAnsiTheme="minorHAnsi"/>
                <w:sz w:val="22"/>
                <w:szCs w:val="22"/>
              </w:rPr>
            </w:pPr>
            <w:r w:rsidRPr="000363D5">
              <w:rPr>
                <w:rFonts w:asciiTheme="minorHAnsi" w:hAnsiTheme="minorHAnsi"/>
                <w:sz w:val="22"/>
                <w:szCs w:val="22"/>
              </w:rPr>
              <w:t>Kętrzyński</w:t>
            </w:r>
          </w:p>
        </w:tc>
        <w:tc>
          <w:tcPr>
            <w:tcW w:w="2268" w:type="dxa"/>
            <w:tcBorders>
              <w:top w:val="single" w:sz="4" w:space="0" w:color="auto"/>
              <w:left w:val="single" w:sz="4" w:space="0" w:color="auto"/>
              <w:bottom w:val="single" w:sz="4" w:space="0" w:color="auto"/>
              <w:right w:val="single" w:sz="4" w:space="0" w:color="auto"/>
            </w:tcBorders>
            <w:vAlign w:val="center"/>
          </w:tcPr>
          <w:p w:rsidR="00160904" w:rsidRPr="00C603A5" w:rsidRDefault="00160904" w:rsidP="001027B4">
            <w:pPr>
              <w:spacing w:line="276" w:lineRule="auto"/>
              <w:rPr>
                <w:rFonts w:asciiTheme="minorHAnsi" w:hAnsiTheme="minorHAnsi"/>
                <w:sz w:val="22"/>
                <w:szCs w:val="22"/>
              </w:rPr>
            </w:pPr>
            <w:r w:rsidRPr="00C603A5">
              <w:rPr>
                <w:rFonts w:asciiTheme="minorHAnsi" w:hAnsiTheme="minorHAnsi"/>
                <w:sz w:val="22"/>
                <w:szCs w:val="22"/>
              </w:rPr>
              <w:t>warmińsko-mazurskie</w:t>
            </w:r>
          </w:p>
        </w:tc>
        <w:tc>
          <w:tcPr>
            <w:tcW w:w="1843" w:type="dxa"/>
            <w:tcBorders>
              <w:top w:val="single" w:sz="4" w:space="0" w:color="auto"/>
              <w:left w:val="single" w:sz="4" w:space="0" w:color="auto"/>
              <w:bottom w:val="single" w:sz="4" w:space="0" w:color="auto"/>
              <w:right w:val="single" w:sz="4" w:space="0" w:color="auto"/>
            </w:tcBorders>
            <w:vAlign w:val="center"/>
          </w:tcPr>
          <w:p w:rsidR="00160904" w:rsidRPr="000363D5" w:rsidRDefault="00160904" w:rsidP="001027B4">
            <w:pPr>
              <w:spacing w:line="276" w:lineRule="auto"/>
              <w:jc w:val="center"/>
              <w:rPr>
                <w:rFonts w:asciiTheme="minorHAnsi" w:hAnsiTheme="minorHAnsi"/>
                <w:sz w:val="22"/>
                <w:szCs w:val="22"/>
              </w:rPr>
            </w:pPr>
            <w:r w:rsidRPr="000363D5">
              <w:rPr>
                <w:rFonts w:asciiTheme="minorHAnsi" w:hAnsiTheme="minorHAnsi"/>
                <w:sz w:val="22"/>
                <w:szCs w:val="22"/>
              </w:rPr>
              <w:t>5,5</w:t>
            </w:r>
          </w:p>
        </w:tc>
        <w:tc>
          <w:tcPr>
            <w:tcW w:w="1275" w:type="dxa"/>
            <w:tcBorders>
              <w:top w:val="single" w:sz="4" w:space="0" w:color="auto"/>
              <w:left w:val="single" w:sz="4" w:space="0" w:color="auto"/>
              <w:bottom w:val="single" w:sz="4" w:space="0" w:color="auto"/>
              <w:right w:val="single" w:sz="4" w:space="0" w:color="auto"/>
            </w:tcBorders>
            <w:vAlign w:val="center"/>
          </w:tcPr>
          <w:p w:rsidR="00160904" w:rsidRPr="000363D5" w:rsidRDefault="00160904" w:rsidP="001027B4">
            <w:pPr>
              <w:spacing w:line="276" w:lineRule="auto"/>
              <w:jc w:val="center"/>
              <w:rPr>
                <w:rFonts w:asciiTheme="minorHAnsi" w:hAnsiTheme="minorHAnsi"/>
                <w:sz w:val="22"/>
                <w:szCs w:val="22"/>
              </w:rPr>
            </w:pPr>
            <w:r w:rsidRPr="000363D5">
              <w:rPr>
                <w:rFonts w:asciiTheme="minorHAnsi" w:hAnsiTheme="minorHAnsi"/>
                <w:sz w:val="22"/>
                <w:szCs w:val="22"/>
              </w:rPr>
              <w:t>27,4</w:t>
            </w:r>
          </w:p>
        </w:tc>
      </w:tr>
      <w:tr w:rsidR="00160904" w:rsidRPr="000363D5" w:rsidTr="001027B4">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160904" w:rsidRPr="000363D5" w:rsidRDefault="00160904" w:rsidP="001027B4">
            <w:pPr>
              <w:spacing w:line="276" w:lineRule="auto"/>
              <w:jc w:val="center"/>
              <w:rPr>
                <w:rFonts w:asciiTheme="minorHAnsi" w:hAnsiTheme="minorHAnsi"/>
                <w:sz w:val="22"/>
                <w:szCs w:val="22"/>
              </w:rPr>
            </w:pPr>
            <w:r w:rsidRPr="000363D5">
              <w:rPr>
                <w:rFonts w:asciiTheme="minorHAnsi" w:hAnsiTheme="minorHAnsi"/>
                <w:sz w:val="22"/>
                <w:szCs w:val="22"/>
              </w:rPr>
              <w:t>3.</w:t>
            </w:r>
          </w:p>
        </w:tc>
        <w:tc>
          <w:tcPr>
            <w:tcW w:w="1843" w:type="dxa"/>
            <w:tcBorders>
              <w:top w:val="single" w:sz="4" w:space="0" w:color="auto"/>
              <w:left w:val="single" w:sz="4" w:space="0" w:color="auto"/>
              <w:bottom w:val="single" w:sz="4" w:space="0" w:color="auto"/>
              <w:right w:val="single" w:sz="4" w:space="0" w:color="auto"/>
            </w:tcBorders>
            <w:vAlign w:val="center"/>
          </w:tcPr>
          <w:p w:rsidR="00160904" w:rsidRPr="000363D5" w:rsidRDefault="00160904" w:rsidP="001027B4">
            <w:pPr>
              <w:spacing w:line="276" w:lineRule="auto"/>
              <w:rPr>
                <w:rFonts w:asciiTheme="minorHAnsi" w:hAnsiTheme="minorHAnsi"/>
                <w:sz w:val="22"/>
                <w:szCs w:val="22"/>
              </w:rPr>
            </w:pPr>
            <w:r w:rsidRPr="000363D5">
              <w:rPr>
                <w:rFonts w:asciiTheme="minorHAnsi" w:hAnsiTheme="minorHAnsi"/>
                <w:sz w:val="22"/>
                <w:szCs w:val="22"/>
              </w:rPr>
              <w:t>Braniewski</w:t>
            </w:r>
          </w:p>
        </w:tc>
        <w:tc>
          <w:tcPr>
            <w:tcW w:w="2268" w:type="dxa"/>
            <w:tcBorders>
              <w:top w:val="single" w:sz="4" w:space="0" w:color="auto"/>
              <w:left w:val="single" w:sz="4" w:space="0" w:color="auto"/>
              <w:bottom w:val="single" w:sz="4" w:space="0" w:color="auto"/>
              <w:right w:val="single" w:sz="4" w:space="0" w:color="auto"/>
            </w:tcBorders>
            <w:vAlign w:val="center"/>
          </w:tcPr>
          <w:p w:rsidR="00160904" w:rsidRPr="00C603A5" w:rsidRDefault="00160904" w:rsidP="001027B4">
            <w:pPr>
              <w:spacing w:line="276" w:lineRule="auto"/>
              <w:rPr>
                <w:rFonts w:asciiTheme="minorHAnsi" w:hAnsiTheme="minorHAnsi"/>
                <w:sz w:val="22"/>
                <w:szCs w:val="22"/>
              </w:rPr>
            </w:pPr>
            <w:r w:rsidRPr="00C603A5">
              <w:rPr>
                <w:rFonts w:asciiTheme="minorHAnsi" w:hAnsiTheme="minorHAnsi"/>
                <w:sz w:val="22"/>
                <w:szCs w:val="22"/>
              </w:rPr>
              <w:t>warmińsko-mazurskie</w:t>
            </w:r>
          </w:p>
        </w:tc>
        <w:tc>
          <w:tcPr>
            <w:tcW w:w="1843" w:type="dxa"/>
            <w:tcBorders>
              <w:top w:val="single" w:sz="4" w:space="0" w:color="auto"/>
              <w:left w:val="single" w:sz="4" w:space="0" w:color="auto"/>
              <w:bottom w:val="single" w:sz="4" w:space="0" w:color="auto"/>
              <w:right w:val="single" w:sz="4" w:space="0" w:color="auto"/>
            </w:tcBorders>
            <w:vAlign w:val="center"/>
          </w:tcPr>
          <w:p w:rsidR="00160904" w:rsidRPr="000363D5" w:rsidRDefault="00160904" w:rsidP="001027B4">
            <w:pPr>
              <w:spacing w:line="276" w:lineRule="auto"/>
              <w:jc w:val="center"/>
              <w:rPr>
                <w:rFonts w:asciiTheme="minorHAnsi" w:hAnsiTheme="minorHAnsi"/>
                <w:sz w:val="22"/>
                <w:szCs w:val="22"/>
              </w:rPr>
            </w:pPr>
            <w:r w:rsidRPr="000363D5">
              <w:rPr>
                <w:rFonts w:asciiTheme="minorHAnsi" w:hAnsiTheme="minorHAnsi"/>
                <w:sz w:val="22"/>
                <w:szCs w:val="22"/>
              </w:rPr>
              <w:t>3,9</w:t>
            </w:r>
          </w:p>
        </w:tc>
        <w:tc>
          <w:tcPr>
            <w:tcW w:w="1275" w:type="dxa"/>
            <w:tcBorders>
              <w:top w:val="single" w:sz="4" w:space="0" w:color="auto"/>
              <w:left w:val="single" w:sz="4" w:space="0" w:color="auto"/>
              <w:bottom w:val="single" w:sz="4" w:space="0" w:color="auto"/>
              <w:right w:val="single" w:sz="4" w:space="0" w:color="auto"/>
            </w:tcBorders>
            <w:vAlign w:val="center"/>
          </w:tcPr>
          <w:p w:rsidR="00160904" w:rsidRPr="000363D5" w:rsidRDefault="00160904" w:rsidP="001027B4">
            <w:pPr>
              <w:spacing w:line="276" w:lineRule="auto"/>
              <w:jc w:val="center"/>
              <w:rPr>
                <w:rFonts w:asciiTheme="minorHAnsi" w:hAnsiTheme="minorHAnsi"/>
                <w:sz w:val="22"/>
                <w:szCs w:val="22"/>
              </w:rPr>
            </w:pPr>
            <w:r w:rsidRPr="000363D5">
              <w:rPr>
                <w:rFonts w:asciiTheme="minorHAnsi" w:hAnsiTheme="minorHAnsi"/>
                <w:sz w:val="22"/>
                <w:szCs w:val="22"/>
              </w:rPr>
              <w:t>27,3</w:t>
            </w:r>
          </w:p>
        </w:tc>
      </w:tr>
      <w:tr w:rsidR="00160904" w:rsidRPr="000363D5" w:rsidTr="001027B4">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160904" w:rsidRPr="000363D5" w:rsidRDefault="00160904" w:rsidP="001027B4">
            <w:pPr>
              <w:spacing w:line="276" w:lineRule="auto"/>
              <w:jc w:val="center"/>
              <w:rPr>
                <w:rFonts w:asciiTheme="minorHAnsi" w:hAnsiTheme="minorHAnsi"/>
                <w:sz w:val="22"/>
                <w:szCs w:val="22"/>
              </w:rPr>
            </w:pPr>
            <w:r w:rsidRPr="000363D5">
              <w:rPr>
                <w:rFonts w:asciiTheme="minorHAnsi" w:hAnsiTheme="minorHAnsi"/>
                <w:sz w:val="22"/>
                <w:szCs w:val="22"/>
              </w:rPr>
              <w:t>4.</w:t>
            </w:r>
          </w:p>
        </w:tc>
        <w:tc>
          <w:tcPr>
            <w:tcW w:w="1843" w:type="dxa"/>
            <w:tcBorders>
              <w:top w:val="single" w:sz="4" w:space="0" w:color="auto"/>
              <w:left w:val="single" w:sz="4" w:space="0" w:color="auto"/>
              <w:bottom w:val="single" w:sz="4" w:space="0" w:color="auto"/>
              <w:right w:val="single" w:sz="4" w:space="0" w:color="auto"/>
            </w:tcBorders>
            <w:vAlign w:val="center"/>
          </w:tcPr>
          <w:p w:rsidR="00160904" w:rsidRPr="000363D5" w:rsidRDefault="00160904" w:rsidP="001027B4">
            <w:pPr>
              <w:spacing w:line="276" w:lineRule="auto"/>
              <w:rPr>
                <w:rFonts w:asciiTheme="minorHAnsi" w:hAnsiTheme="minorHAnsi"/>
                <w:sz w:val="22"/>
                <w:szCs w:val="22"/>
              </w:rPr>
            </w:pPr>
            <w:r w:rsidRPr="000363D5">
              <w:rPr>
                <w:rFonts w:asciiTheme="minorHAnsi" w:hAnsiTheme="minorHAnsi"/>
                <w:sz w:val="22"/>
                <w:szCs w:val="22"/>
              </w:rPr>
              <w:t>Piski</w:t>
            </w:r>
          </w:p>
        </w:tc>
        <w:tc>
          <w:tcPr>
            <w:tcW w:w="2268" w:type="dxa"/>
            <w:tcBorders>
              <w:top w:val="single" w:sz="4" w:space="0" w:color="auto"/>
              <w:left w:val="single" w:sz="4" w:space="0" w:color="auto"/>
              <w:bottom w:val="single" w:sz="4" w:space="0" w:color="auto"/>
              <w:right w:val="single" w:sz="4" w:space="0" w:color="auto"/>
            </w:tcBorders>
            <w:vAlign w:val="center"/>
          </w:tcPr>
          <w:p w:rsidR="00160904" w:rsidRPr="00C603A5" w:rsidRDefault="00160904" w:rsidP="001027B4">
            <w:pPr>
              <w:spacing w:line="276" w:lineRule="auto"/>
              <w:rPr>
                <w:rFonts w:asciiTheme="minorHAnsi" w:hAnsiTheme="minorHAnsi"/>
                <w:sz w:val="22"/>
                <w:szCs w:val="22"/>
              </w:rPr>
            </w:pPr>
            <w:r w:rsidRPr="00C603A5">
              <w:rPr>
                <w:rFonts w:asciiTheme="minorHAnsi" w:hAnsiTheme="minorHAnsi"/>
                <w:sz w:val="22"/>
                <w:szCs w:val="22"/>
              </w:rPr>
              <w:t>warmińsko-mazurskie</w:t>
            </w:r>
          </w:p>
        </w:tc>
        <w:tc>
          <w:tcPr>
            <w:tcW w:w="1843" w:type="dxa"/>
            <w:tcBorders>
              <w:top w:val="single" w:sz="4" w:space="0" w:color="auto"/>
              <w:left w:val="single" w:sz="4" w:space="0" w:color="auto"/>
              <w:bottom w:val="single" w:sz="4" w:space="0" w:color="auto"/>
              <w:right w:val="single" w:sz="4" w:space="0" w:color="auto"/>
            </w:tcBorders>
            <w:vAlign w:val="center"/>
          </w:tcPr>
          <w:p w:rsidR="00160904" w:rsidRPr="000363D5" w:rsidRDefault="00160904" w:rsidP="001027B4">
            <w:pPr>
              <w:spacing w:line="276" w:lineRule="auto"/>
              <w:jc w:val="center"/>
              <w:rPr>
                <w:rFonts w:asciiTheme="minorHAnsi" w:hAnsiTheme="minorHAnsi"/>
                <w:sz w:val="22"/>
                <w:szCs w:val="22"/>
              </w:rPr>
            </w:pPr>
            <w:r w:rsidRPr="000363D5">
              <w:rPr>
                <w:rFonts w:asciiTheme="minorHAnsi" w:hAnsiTheme="minorHAnsi"/>
                <w:sz w:val="22"/>
                <w:szCs w:val="22"/>
              </w:rPr>
              <w:t>4,6</w:t>
            </w:r>
          </w:p>
        </w:tc>
        <w:tc>
          <w:tcPr>
            <w:tcW w:w="1275" w:type="dxa"/>
            <w:tcBorders>
              <w:top w:val="single" w:sz="4" w:space="0" w:color="auto"/>
              <w:left w:val="single" w:sz="4" w:space="0" w:color="auto"/>
              <w:bottom w:val="single" w:sz="4" w:space="0" w:color="auto"/>
              <w:right w:val="single" w:sz="4" w:space="0" w:color="auto"/>
            </w:tcBorders>
            <w:vAlign w:val="center"/>
          </w:tcPr>
          <w:p w:rsidR="00160904" w:rsidRPr="000363D5" w:rsidRDefault="00160904" w:rsidP="001027B4">
            <w:pPr>
              <w:spacing w:line="276" w:lineRule="auto"/>
              <w:jc w:val="center"/>
              <w:rPr>
                <w:rFonts w:asciiTheme="minorHAnsi" w:hAnsiTheme="minorHAnsi"/>
                <w:sz w:val="22"/>
                <w:szCs w:val="22"/>
              </w:rPr>
            </w:pPr>
            <w:r w:rsidRPr="000363D5">
              <w:rPr>
                <w:rFonts w:asciiTheme="minorHAnsi" w:hAnsiTheme="minorHAnsi"/>
                <w:sz w:val="22"/>
                <w:szCs w:val="22"/>
              </w:rPr>
              <w:t>26,3</w:t>
            </w:r>
          </w:p>
        </w:tc>
      </w:tr>
      <w:tr w:rsidR="00160904" w:rsidRPr="000363D5" w:rsidTr="001027B4">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160904" w:rsidRPr="000363D5" w:rsidRDefault="00160904" w:rsidP="001027B4">
            <w:pPr>
              <w:spacing w:line="276" w:lineRule="auto"/>
              <w:jc w:val="center"/>
              <w:rPr>
                <w:rFonts w:asciiTheme="minorHAnsi" w:hAnsiTheme="minorHAnsi"/>
                <w:sz w:val="22"/>
                <w:szCs w:val="22"/>
              </w:rPr>
            </w:pPr>
            <w:r w:rsidRPr="000363D5">
              <w:rPr>
                <w:rFonts w:asciiTheme="minorHAnsi" w:hAnsiTheme="minorHAnsi"/>
                <w:sz w:val="22"/>
                <w:szCs w:val="22"/>
              </w:rPr>
              <w:t>5.</w:t>
            </w:r>
          </w:p>
        </w:tc>
        <w:tc>
          <w:tcPr>
            <w:tcW w:w="1843" w:type="dxa"/>
            <w:tcBorders>
              <w:top w:val="single" w:sz="4" w:space="0" w:color="auto"/>
              <w:left w:val="single" w:sz="4" w:space="0" w:color="auto"/>
              <w:bottom w:val="single" w:sz="4" w:space="0" w:color="auto"/>
              <w:right w:val="single" w:sz="4" w:space="0" w:color="auto"/>
            </w:tcBorders>
            <w:vAlign w:val="center"/>
          </w:tcPr>
          <w:p w:rsidR="00160904" w:rsidRPr="000363D5" w:rsidRDefault="00160904" w:rsidP="001027B4">
            <w:pPr>
              <w:spacing w:line="276" w:lineRule="auto"/>
              <w:rPr>
                <w:rFonts w:asciiTheme="minorHAnsi" w:hAnsiTheme="minorHAnsi"/>
                <w:sz w:val="22"/>
                <w:szCs w:val="22"/>
              </w:rPr>
            </w:pPr>
            <w:r w:rsidRPr="000363D5">
              <w:rPr>
                <w:rFonts w:asciiTheme="minorHAnsi" w:hAnsiTheme="minorHAnsi"/>
                <w:sz w:val="22"/>
                <w:szCs w:val="22"/>
              </w:rPr>
              <w:t>Białogardzki</w:t>
            </w:r>
          </w:p>
        </w:tc>
        <w:tc>
          <w:tcPr>
            <w:tcW w:w="2268" w:type="dxa"/>
            <w:tcBorders>
              <w:top w:val="single" w:sz="4" w:space="0" w:color="auto"/>
              <w:left w:val="single" w:sz="4" w:space="0" w:color="auto"/>
              <w:bottom w:val="single" w:sz="4" w:space="0" w:color="auto"/>
              <w:right w:val="single" w:sz="4" w:space="0" w:color="auto"/>
            </w:tcBorders>
            <w:vAlign w:val="center"/>
          </w:tcPr>
          <w:p w:rsidR="00160904" w:rsidRPr="00C603A5" w:rsidRDefault="00160904" w:rsidP="001027B4">
            <w:pPr>
              <w:spacing w:line="276" w:lineRule="auto"/>
              <w:rPr>
                <w:rFonts w:asciiTheme="minorHAnsi" w:hAnsiTheme="minorHAnsi"/>
                <w:sz w:val="22"/>
                <w:szCs w:val="22"/>
              </w:rPr>
            </w:pPr>
            <w:r w:rsidRPr="00C603A5">
              <w:rPr>
                <w:rFonts w:asciiTheme="minorHAnsi" w:hAnsiTheme="minorHAnsi"/>
                <w:sz w:val="22"/>
                <w:szCs w:val="22"/>
              </w:rPr>
              <w:t>zachodniopomorskie</w:t>
            </w:r>
          </w:p>
        </w:tc>
        <w:tc>
          <w:tcPr>
            <w:tcW w:w="1843" w:type="dxa"/>
            <w:tcBorders>
              <w:top w:val="single" w:sz="4" w:space="0" w:color="auto"/>
              <w:left w:val="single" w:sz="4" w:space="0" w:color="auto"/>
              <w:bottom w:val="single" w:sz="4" w:space="0" w:color="auto"/>
              <w:right w:val="single" w:sz="4" w:space="0" w:color="auto"/>
            </w:tcBorders>
            <w:vAlign w:val="center"/>
          </w:tcPr>
          <w:p w:rsidR="00160904" w:rsidRPr="000363D5" w:rsidRDefault="00160904" w:rsidP="001027B4">
            <w:pPr>
              <w:spacing w:line="276" w:lineRule="auto"/>
              <w:jc w:val="center"/>
              <w:rPr>
                <w:rFonts w:asciiTheme="minorHAnsi" w:hAnsiTheme="minorHAnsi"/>
                <w:sz w:val="22"/>
                <w:szCs w:val="22"/>
              </w:rPr>
            </w:pPr>
            <w:r w:rsidRPr="000363D5">
              <w:rPr>
                <w:rFonts w:asciiTheme="minorHAnsi" w:hAnsiTheme="minorHAnsi"/>
                <w:sz w:val="22"/>
                <w:szCs w:val="22"/>
              </w:rPr>
              <w:t>4,1</w:t>
            </w:r>
          </w:p>
        </w:tc>
        <w:tc>
          <w:tcPr>
            <w:tcW w:w="1275" w:type="dxa"/>
            <w:tcBorders>
              <w:top w:val="single" w:sz="4" w:space="0" w:color="auto"/>
              <w:left w:val="single" w:sz="4" w:space="0" w:color="auto"/>
              <w:bottom w:val="single" w:sz="4" w:space="0" w:color="auto"/>
              <w:right w:val="single" w:sz="4" w:space="0" w:color="auto"/>
            </w:tcBorders>
            <w:vAlign w:val="center"/>
          </w:tcPr>
          <w:p w:rsidR="00160904" w:rsidRPr="000363D5" w:rsidRDefault="00160904" w:rsidP="001027B4">
            <w:pPr>
              <w:spacing w:line="276" w:lineRule="auto"/>
              <w:jc w:val="center"/>
              <w:rPr>
                <w:rFonts w:asciiTheme="minorHAnsi" w:hAnsiTheme="minorHAnsi"/>
                <w:sz w:val="22"/>
                <w:szCs w:val="22"/>
              </w:rPr>
            </w:pPr>
            <w:r w:rsidRPr="000363D5">
              <w:rPr>
                <w:rFonts w:asciiTheme="minorHAnsi" w:hAnsiTheme="minorHAnsi"/>
                <w:sz w:val="22"/>
                <w:szCs w:val="22"/>
              </w:rPr>
              <w:t>25,4</w:t>
            </w:r>
          </w:p>
        </w:tc>
      </w:tr>
      <w:tr w:rsidR="00160904" w:rsidRPr="000363D5" w:rsidTr="001027B4">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160904" w:rsidRPr="000363D5" w:rsidRDefault="00160904" w:rsidP="001027B4">
            <w:pPr>
              <w:spacing w:line="276" w:lineRule="auto"/>
              <w:jc w:val="center"/>
              <w:rPr>
                <w:rFonts w:asciiTheme="minorHAnsi" w:hAnsiTheme="minorHAnsi"/>
                <w:sz w:val="22"/>
                <w:szCs w:val="22"/>
              </w:rPr>
            </w:pPr>
            <w:r w:rsidRPr="000363D5">
              <w:rPr>
                <w:rFonts w:asciiTheme="minorHAnsi" w:hAnsiTheme="minorHAnsi"/>
                <w:sz w:val="22"/>
                <w:szCs w:val="22"/>
              </w:rPr>
              <w:t>6.</w:t>
            </w:r>
          </w:p>
        </w:tc>
        <w:tc>
          <w:tcPr>
            <w:tcW w:w="1843" w:type="dxa"/>
            <w:tcBorders>
              <w:top w:val="single" w:sz="4" w:space="0" w:color="auto"/>
              <w:left w:val="single" w:sz="4" w:space="0" w:color="auto"/>
              <w:bottom w:val="single" w:sz="4" w:space="0" w:color="auto"/>
              <w:right w:val="single" w:sz="4" w:space="0" w:color="auto"/>
            </w:tcBorders>
            <w:vAlign w:val="center"/>
          </w:tcPr>
          <w:p w:rsidR="00160904" w:rsidRPr="000363D5" w:rsidRDefault="00160904" w:rsidP="001027B4">
            <w:pPr>
              <w:spacing w:line="276" w:lineRule="auto"/>
              <w:rPr>
                <w:rFonts w:asciiTheme="minorHAnsi" w:hAnsiTheme="minorHAnsi"/>
                <w:sz w:val="22"/>
                <w:szCs w:val="22"/>
              </w:rPr>
            </w:pPr>
            <w:r w:rsidRPr="000363D5">
              <w:rPr>
                <w:rFonts w:asciiTheme="minorHAnsi" w:hAnsiTheme="minorHAnsi"/>
                <w:sz w:val="22"/>
                <w:szCs w:val="22"/>
              </w:rPr>
              <w:t>Radomski</w:t>
            </w:r>
          </w:p>
        </w:tc>
        <w:tc>
          <w:tcPr>
            <w:tcW w:w="2268" w:type="dxa"/>
            <w:tcBorders>
              <w:top w:val="single" w:sz="4" w:space="0" w:color="auto"/>
              <w:left w:val="single" w:sz="4" w:space="0" w:color="auto"/>
              <w:bottom w:val="single" w:sz="4" w:space="0" w:color="auto"/>
              <w:right w:val="single" w:sz="4" w:space="0" w:color="auto"/>
            </w:tcBorders>
            <w:vAlign w:val="center"/>
          </w:tcPr>
          <w:p w:rsidR="00160904" w:rsidRPr="00C603A5" w:rsidRDefault="00160904" w:rsidP="001027B4">
            <w:pPr>
              <w:spacing w:line="276" w:lineRule="auto"/>
              <w:rPr>
                <w:rFonts w:asciiTheme="minorHAnsi" w:hAnsiTheme="minorHAnsi"/>
                <w:sz w:val="22"/>
                <w:szCs w:val="22"/>
              </w:rPr>
            </w:pPr>
            <w:r w:rsidRPr="00C603A5">
              <w:rPr>
                <w:rFonts w:asciiTheme="minorHAnsi" w:hAnsiTheme="minorHAnsi"/>
                <w:sz w:val="22"/>
                <w:szCs w:val="22"/>
              </w:rPr>
              <w:t>mazowieckie</w:t>
            </w:r>
          </w:p>
        </w:tc>
        <w:tc>
          <w:tcPr>
            <w:tcW w:w="1843" w:type="dxa"/>
            <w:tcBorders>
              <w:top w:val="single" w:sz="4" w:space="0" w:color="auto"/>
              <w:left w:val="single" w:sz="4" w:space="0" w:color="auto"/>
              <w:bottom w:val="single" w:sz="4" w:space="0" w:color="auto"/>
              <w:right w:val="single" w:sz="4" w:space="0" w:color="auto"/>
            </w:tcBorders>
            <w:vAlign w:val="center"/>
          </w:tcPr>
          <w:p w:rsidR="00160904" w:rsidRPr="000363D5" w:rsidRDefault="00160904" w:rsidP="001027B4">
            <w:pPr>
              <w:spacing w:line="276" w:lineRule="auto"/>
              <w:jc w:val="center"/>
              <w:rPr>
                <w:rFonts w:asciiTheme="minorHAnsi" w:hAnsiTheme="minorHAnsi"/>
                <w:sz w:val="22"/>
                <w:szCs w:val="22"/>
              </w:rPr>
            </w:pPr>
            <w:r w:rsidRPr="000363D5">
              <w:rPr>
                <w:rFonts w:asciiTheme="minorHAnsi" w:hAnsiTheme="minorHAnsi"/>
                <w:sz w:val="22"/>
                <w:szCs w:val="22"/>
              </w:rPr>
              <w:t>13,6</w:t>
            </w:r>
          </w:p>
        </w:tc>
        <w:tc>
          <w:tcPr>
            <w:tcW w:w="1275" w:type="dxa"/>
            <w:tcBorders>
              <w:top w:val="single" w:sz="4" w:space="0" w:color="auto"/>
              <w:left w:val="single" w:sz="4" w:space="0" w:color="auto"/>
              <w:bottom w:val="single" w:sz="4" w:space="0" w:color="auto"/>
              <w:right w:val="single" w:sz="4" w:space="0" w:color="auto"/>
            </w:tcBorders>
            <w:vAlign w:val="center"/>
          </w:tcPr>
          <w:p w:rsidR="00160904" w:rsidRPr="000363D5" w:rsidRDefault="00160904" w:rsidP="001027B4">
            <w:pPr>
              <w:spacing w:line="276" w:lineRule="auto"/>
              <w:jc w:val="center"/>
              <w:rPr>
                <w:rFonts w:asciiTheme="minorHAnsi" w:hAnsiTheme="minorHAnsi"/>
                <w:sz w:val="22"/>
                <w:szCs w:val="22"/>
              </w:rPr>
            </w:pPr>
            <w:r w:rsidRPr="000363D5">
              <w:rPr>
                <w:rFonts w:asciiTheme="minorHAnsi" w:hAnsiTheme="minorHAnsi"/>
                <w:sz w:val="22"/>
                <w:szCs w:val="22"/>
              </w:rPr>
              <w:t>25,3</w:t>
            </w:r>
          </w:p>
        </w:tc>
      </w:tr>
      <w:tr w:rsidR="00160904" w:rsidRPr="000363D5" w:rsidTr="001027B4">
        <w:trPr>
          <w:trHeight w:val="283"/>
        </w:trPr>
        <w:tc>
          <w:tcPr>
            <w:tcW w:w="709" w:type="dxa"/>
            <w:vMerge w:val="restart"/>
            <w:tcBorders>
              <w:top w:val="single" w:sz="4" w:space="0" w:color="auto"/>
              <w:left w:val="single" w:sz="4" w:space="0" w:color="auto"/>
              <w:right w:val="single" w:sz="4" w:space="0" w:color="auto"/>
            </w:tcBorders>
            <w:vAlign w:val="center"/>
          </w:tcPr>
          <w:p w:rsidR="00160904" w:rsidRPr="000363D5" w:rsidRDefault="00160904" w:rsidP="001027B4">
            <w:pPr>
              <w:spacing w:line="276" w:lineRule="auto"/>
              <w:jc w:val="center"/>
              <w:rPr>
                <w:rFonts w:asciiTheme="minorHAnsi" w:hAnsiTheme="minorHAnsi"/>
                <w:sz w:val="22"/>
                <w:szCs w:val="22"/>
              </w:rPr>
            </w:pPr>
            <w:r w:rsidRPr="000363D5">
              <w:rPr>
                <w:rFonts w:asciiTheme="minorHAnsi" w:hAnsiTheme="minorHAnsi"/>
                <w:sz w:val="22"/>
                <w:szCs w:val="22"/>
              </w:rPr>
              <w:t>7.</w:t>
            </w:r>
          </w:p>
        </w:tc>
        <w:tc>
          <w:tcPr>
            <w:tcW w:w="1843" w:type="dxa"/>
            <w:tcBorders>
              <w:top w:val="single" w:sz="4" w:space="0" w:color="auto"/>
              <w:left w:val="single" w:sz="4" w:space="0" w:color="auto"/>
              <w:bottom w:val="single" w:sz="4" w:space="0" w:color="auto"/>
              <w:right w:val="single" w:sz="4" w:space="0" w:color="auto"/>
            </w:tcBorders>
            <w:vAlign w:val="center"/>
          </w:tcPr>
          <w:p w:rsidR="00160904" w:rsidRPr="000363D5" w:rsidRDefault="00160904" w:rsidP="00D5582A">
            <w:pPr>
              <w:spacing w:line="276" w:lineRule="auto"/>
              <w:rPr>
                <w:rFonts w:asciiTheme="minorHAnsi" w:hAnsiTheme="minorHAnsi"/>
                <w:sz w:val="22"/>
                <w:szCs w:val="22"/>
              </w:rPr>
            </w:pPr>
            <w:r w:rsidRPr="000363D5">
              <w:rPr>
                <w:rFonts w:asciiTheme="minorHAnsi" w:hAnsiTheme="minorHAnsi"/>
                <w:sz w:val="22"/>
                <w:szCs w:val="22"/>
              </w:rPr>
              <w:t>Węgorzew</w:t>
            </w:r>
            <w:r w:rsidR="00D5582A">
              <w:rPr>
                <w:rFonts w:asciiTheme="minorHAnsi" w:hAnsiTheme="minorHAnsi"/>
                <w:sz w:val="22"/>
                <w:szCs w:val="22"/>
              </w:rPr>
              <w:t>ski</w:t>
            </w:r>
          </w:p>
        </w:tc>
        <w:tc>
          <w:tcPr>
            <w:tcW w:w="2268" w:type="dxa"/>
            <w:tcBorders>
              <w:top w:val="single" w:sz="4" w:space="0" w:color="auto"/>
              <w:left w:val="single" w:sz="4" w:space="0" w:color="auto"/>
              <w:bottom w:val="single" w:sz="4" w:space="0" w:color="auto"/>
              <w:right w:val="single" w:sz="4" w:space="0" w:color="auto"/>
            </w:tcBorders>
            <w:vAlign w:val="center"/>
          </w:tcPr>
          <w:p w:rsidR="00160904" w:rsidRPr="00C603A5" w:rsidRDefault="00160904" w:rsidP="001027B4">
            <w:pPr>
              <w:spacing w:line="276" w:lineRule="auto"/>
              <w:rPr>
                <w:rFonts w:asciiTheme="minorHAnsi" w:hAnsiTheme="minorHAnsi"/>
                <w:sz w:val="22"/>
                <w:szCs w:val="22"/>
              </w:rPr>
            </w:pPr>
            <w:r w:rsidRPr="00C603A5">
              <w:rPr>
                <w:rFonts w:asciiTheme="minorHAnsi" w:hAnsiTheme="minorHAnsi"/>
                <w:sz w:val="22"/>
                <w:szCs w:val="22"/>
              </w:rPr>
              <w:t>warmińsko-mazurskie</w:t>
            </w:r>
          </w:p>
        </w:tc>
        <w:tc>
          <w:tcPr>
            <w:tcW w:w="1843" w:type="dxa"/>
            <w:tcBorders>
              <w:top w:val="single" w:sz="4" w:space="0" w:color="auto"/>
              <w:left w:val="single" w:sz="4" w:space="0" w:color="auto"/>
              <w:bottom w:val="single" w:sz="4" w:space="0" w:color="auto"/>
              <w:right w:val="single" w:sz="4" w:space="0" w:color="auto"/>
            </w:tcBorders>
            <w:vAlign w:val="center"/>
          </w:tcPr>
          <w:p w:rsidR="00160904" w:rsidRPr="000363D5" w:rsidRDefault="00160904" w:rsidP="001027B4">
            <w:pPr>
              <w:spacing w:line="276" w:lineRule="auto"/>
              <w:jc w:val="center"/>
              <w:rPr>
                <w:rFonts w:asciiTheme="minorHAnsi" w:hAnsiTheme="minorHAnsi"/>
                <w:sz w:val="22"/>
                <w:szCs w:val="22"/>
              </w:rPr>
            </w:pPr>
            <w:r w:rsidRPr="000363D5">
              <w:rPr>
                <w:rFonts w:asciiTheme="minorHAnsi" w:hAnsiTheme="minorHAnsi"/>
                <w:sz w:val="22"/>
                <w:szCs w:val="22"/>
              </w:rPr>
              <w:t>1,8</w:t>
            </w:r>
          </w:p>
        </w:tc>
        <w:tc>
          <w:tcPr>
            <w:tcW w:w="1275" w:type="dxa"/>
            <w:tcBorders>
              <w:top w:val="single" w:sz="4" w:space="0" w:color="auto"/>
              <w:left w:val="single" w:sz="4" w:space="0" w:color="auto"/>
              <w:bottom w:val="single" w:sz="4" w:space="0" w:color="auto"/>
              <w:right w:val="single" w:sz="4" w:space="0" w:color="auto"/>
            </w:tcBorders>
            <w:vAlign w:val="center"/>
          </w:tcPr>
          <w:p w:rsidR="00160904" w:rsidRPr="000363D5" w:rsidRDefault="00160904" w:rsidP="001027B4">
            <w:pPr>
              <w:spacing w:line="276" w:lineRule="auto"/>
              <w:jc w:val="center"/>
              <w:rPr>
                <w:rFonts w:asciiTheme="minorHAnsi" w:hAnsiTheme="minorHAnsi"/>
                <w:sz w:val="22"/>
                <w:szCs w:val="22"/>
              </w:rPr>
            </w:pPr>
            <w:r w:rsidRPr="000363D5">
              <w:rPr>
                <w:rFonts w:asciiTheme="minorHAnsi" w:hAnsiTheme="minorHAnsi"/>
                <w:sz w:val="22"/>
                <w:szCs w:val="22"/>
              </w:rPr>
              <w:t>24,6</w:t>
            </w:r>
          </w:p>
        </w:tc>
      </w:tr>
      <w:tr w:rsidR="00160904" w:rsidRPr="000363D5" w:rsidTr="001027B4">
        <w:trPr>
          <w:trHeight w:val="283"/>
        </w:trPr>
        <w:tc>
          <w:tcPr>
            <w:tcW w:w="709" w:type="dxa"/>
            <w:vMerge/>
            <w:tcBorders>
              <w:left w:val="single" w:sz="4" w:space="0" w:color="auto"/>
              <w:right w:val="single" w:sz="4" w:space="0" w:color="auto"/>
            </w:tcBorders>
            <w:vAlign w:val="center"/>
          </w:tcPr>
          <w:p w:rsidR="00160904" w:rsidRPr="000363D5" w:rsidRDefault="00160904" w:rsidP="001027B4">
            <w:pPr>
              <w:spacing w:line="276" w:lineRule="auto"/>
              <w:jc w:val="center"/>
              <w:rPr>
                <w:rFonts w:asciiTheme="minorHAnsi" w:hAnsiTheme="minorHAnsi"/>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rsidR="00160904" w:rsidRPr="00C603A5" w:rsidRDefault="00160904" w:rsidP="001027B4">
            <w:pPr>
              <w:spacing w:line="276" w:lineRule="auto"/>
              <w:rPr>
                <w:rFonts w:asciiTheme="minorHAnsi" w:hAnsiTheme="minorHAnsi"/>
                <w:b/>
                <w:sz w:val="22"/>
                <w:szCs w:val="22"/>
              </w:rPr>
            </w:pPr>
            <w:r w:rsidRPr="00C603A5">
              <w:rPr>
                <w:rFonts w:asciiTheme="minorHAnsi" w:hAnsiTheme="minorHAnsi"/>
                <w:b/>
                <w:color w:val="FF0000"/>
                <w:sz w:val="22"/>
                <w:szCs w:val="22"/>
              </w:rPr>
              <w:t>Bartoszycki</w:t>
            </w:r>
          </w:p>
        </w:tc>
        <w:tc>
          <w:tcPr>
            <w:tcW w:w="2268" w:type="dxa"/>
            <w:tcBorders>
              <w:top w:val="single" w:sz="4" w:space="0" w:color="auto"/>
              <w:left w:val="single" w:sz="4" w:space="0" w:color="auto"/>
              <w:bottom w:val="single" w:sz="4" w:space="0" w:color="auto"/>
              <w:right w:val="single" w:sz="4" w:space="0" w:color="auto"/>
            </w:tcBorders>
            <w:vAlign w:val="center"/>
          </w:tcPr>
          <w:p w:rsidR="00160904" w:rsidRPr="00C603A5" w:rsidRDefault="00160904" w:rsidP="001027B4">
            <w:pPr>
              <w:spacing w:line="276" w:lineRule="auto"/>
              <w:rPr>
                <w:rFonts w:asciiTheme="minorHAnsi" w:hAnsiTheme="minorHAnsi"/>
                <w:sz w:val="22"/>
                <w:szCs w:val="22"/>
              </w:rPr>
            </w:pPr>
            <w:r w:rsidRPr="00C603A5">
              <w:rPr>
                <w:rFonts w:asciiTheme="minorHAnsi" w:hAnsiTheme="minorHAnsi"/>
                <w:sz w:val="22"/>
                <w:szCs w:val="22"/>
              </w:rPr>
              <w:t>warmińsko-mazurskie</w:t>
            </w:r>
          </w:p>
        </w:tc>
        <w:tc>
          <w:tcPr>
            <w:tcW w:w="1843" w:type="dxa"/>
            <w:tcBorders>
              <w:top w:val="single" w:sz="4" w:space="0" w:color="auto"/>
              <w:left w:val="single" w:sz="4" w:space="0" w:color="auto"/>
              <w:bottom w:val="single" w:sz="4" w:space="0" w:color="auto"/>
              <w:right w:val="single" w:sz="4" w:space="0" w:color="auto"/>
            </w:tcBorders>
            <w:vAlign w:val="center"/>
          </w:tcPr>
          <w:p w:rsidR="00160904" w:rsidRPr="000363D5" w:rsidRDefault="00160904" w:rsidP="001027B4">
            <w:pPr>
              <w:spacing w:line="276" w:lineRule="auto"/>
              <w:jc w:val="center"/>
              <w:rPr>
                <w:rFonts w:asciiTheme="minorHAnsi" w:hAnsiTheme="minorHAnsi"/>
                <w:sz w:val="22"/>
                <w:szCs w:val="22"/>
              </w:rPr>
            </w:pPr>
            <w:r w:rsidRPr="000363D5">
              <w:rPr>
                <w:rFonts w:asciiTheme="minorHAnsi" w:hAnsiTheme="minorHAnsi"/>
                <w:sz w:val="22"/>
                <w:szCs w:val="22"/>
              </w:rPr>
              <w:t>5,1</w:t>
            </w:r>
          </w:p>
        </w:tc>
        <w:tc>
          <w:tcPr>
            <w:tcW w:w="1275" w:type="dxa"/>
            <w:tcBorders>
              <w:top w:val="single" w:sz="4" w:space="0" w:color="auto"/>
              <w:left w:val="single" w:sz="4" w:space="0" w:color="auto"/>
              <w:bottom w:val="single" w:sz="4" w:space="0" w:color="auto"/>
              <w:right w:val="single" w:sz="4" w:space="0" w:color="auto"/>
            </w:tcBorders>
            <w:vAlign w:val="center"/>
          </w:tcPr>
          <w:p w:rsidR="00160904" w:rsidRPr="000363D5" w:rsidRDefault="00160904" w:rsidP="001027B4">
            <w:pPr>
              <w:spacing w:line="276" w:lineRule="auto"/>
              <w:jc w:val="center"/>
              <w:rPr>
                <w:rFonts w:asciiTheme="minorHAnsi" w:hAnsiTheme="minorHAnsi"/>
                <w:sz w:val="22"/>
                <w:szCs w:val="22"/>
              </w:rPr>
            </w:pPr>
            <w:r w:rsidRPr="000363D5">
              <w:rPr>
                <w:rFonts w:asciiTheme="minorHAnsi" w:hAnsiTheme="minorHAnsi"/>
                <w:sz w:val="22"/>
                <w:szCs w:val="22"/>
              </w:rPr>
              <w:t>24,6</w:t>
            </w:r>
          </w:p>
        </w:tc>
      </w:tr>
      <w:tr w:rsidR="00160904" w:rsidRPr="000363D5" w:rsidTr="001027B4">
        <w:trPr>
          <w:trHeight w:val="283"/>
        </w:trPr>
        <w:tc>
          <w:tcPr>
            <w:tcW w:w="709" w:type="dxa"/>
            <w:tcBorders>
              <w:left w:val="single" w:sz="4" w:space="0" w:color="auto"/>
              <w:right w:val="single" w:sz="4" w:space="0" w:color="auto"/>
            </w:tcBorders>
            <w:vAlign w:val="center"/>
          </w:tcPr>
          <w:p w:rsidR="00160904" w:rsidRPr="000363D5" w:rsidRDefault="00E30F82" w:rsidP="00E30F82">
            <w:pPr>
              <w:spacing w:line="276" w:lineRule="auto"/>
              <w:jc w:val="center"/>
              <w:rPr>
                <w:rFonts w:asciiTheme="minorHAnsi" w:hAnsiTheme="minorHAnsi"/>
                <w:sz w:val="22"/>
                <w:szCs w:val="22"/>
              </w:rPr>
            </w:pPr>
            <w:r w:rsidRPr="000363D5">
              <w:rPr>
                <w:rFonts w:asciiTheme="minorHAnsi" w:hAnsiTheme="minorHAnsi"/>
                <w:sz w:val="22"/>
                <w:szCs w:val="22"/>
              </w:rPr>
              <w:t>9.</w:t>
            </w:r>
          </w:p>
        </w:tc>
        <w:tc>
          <w:tcPr>
            <w:tcW w:w="1843" w:type="dxa"/>
            <w:tcBorders>
              <w:top w:val="single" w:sz="4" w:space="0" w:color="auto"/>
              <w:left w:val="single" w:sz="4" w:space="0" w:color="auto"/>
              <w:bottom w:val="single" w:sz="4" w:space="0" w:color="auto"/>
              <w:right w:val="single" w:sz="4" w:space="0" w:color="auto"/>
            </w:tcBorders>
            <w:vAlign w:val="center"/>
          </w:tcPr>
          <w:p w:rsidR="00160904" w:rsidRPr="000363D5" w:rsidRDefault="00160904" w:rsidP="001027B4">
            <w:pPr>
              <w:spacing w:line="276" w:lineRule="auto"/>
              <w:rPr>
                <w:rFonts w:asciiTheme="minorHAnsi" w:hAnsiTheme="minorHAnsi"/>
                <w:sz w:val="22"/>
                <w:szCs w:val="22"/>
              </w:rPr>
            </w:pPr>
            <w:r w:rsidRPr="000363D5">
              <w:rPr>
                <w:rFonts w:asciiTheme="minorHAnsi" w:hAnsiTheme="minorHAnsi"/>
                <w:sz w:val="22"/>
                <w:szCs w:val="22"/>
              </w:rPr>
              <w:t>Przysuski</w:t>
            </w:r>
          </w:p>
        </w:tc>
        <w:tc>
          <w:tcPr>
            <w:tcW w:w="2268" w:type="dxa"/>
            <w:tcBorders>
              <w:top w:val="single" w:sz="4" w:space="0" w:color="auto"/>
              <w:left w:val="single" w:sz="4" w:space="0" w:color="auto"/>
              <w:bottom w:val="single" w:sz="4" w:space="0" w:color="auto"/>
              <w:right w:val="single" w:sz="4" w:space="0" w:color="auto"/>
            </w:tcBorders>
            <w:vAlign w:val="center"/>
          </w:tcPr>
          <w:p w:rsidR="00160904" w:rsidRPr="00C603A5" w:rsidRDefault="00160904" w:rsidP="001027B4">
            <w:pPr>
              <w:spacing w:line="276" w:lineRule="auto"/>
              <w:rPr>
                <w:rFonts w:asciiTheme="minorHAnsi" w:hAnsiTheme="minorHAnsi"/>
                <w:sz w:val="22"/>
                <w:szCs w:val="22"/>
              </w:rPr>
            </w:pPr>
            <w:r w:rsidRPr="00C603A5">
              <w:rPr>
                <w:rFonts w:asciiTheme="minorHAnsi" w:hAnsiTheme="minorHAnsi"/>
                <w:sz w:val="22"/>
                <w:szCs w:val="22"/>
              </w:rPr>
              <w:t>mazowieckie</w:t>
            </w:r>
          </w:p>
        </w:tc>
        <w:tc>
          <w:tcPr>
            <w:tcW w:w="1843" w:type="dxa"/>
            <w:tcBorders>
              <w:top w:val="single" w:sz="4" w:space="0" w:color="auto"/>
              <w:left w:val="single" w:sz="4" w:space="0" w:color="auto"/>
              <w:bottom w:val="single" w:sz="4" w:space="0" w:color="auto"/>
              <w:right w:val="single" w:sz="4" w:space="0" w:color="auto"/>
            </w:tcBorders>
            <w:vAlign w:val="center"/>
          </w:tcPr>
          <w:p w:rsidR="00160904" w:rsidRPr="000363D5" w:rsidRDefault="00160904" w:rsidP="001027B4">
            <w:pPr>
              <w:spacing w:line="276" w:lineRule="auto"/>
              <w:jc w:val="center"/>
              <w:rPr>
                <w:rFonts w:asciiTheme="minorHAnsi" w:hAnsiTheme="minorHAnsi"/>
                <w:sz w:val="22"/>
                <w:szCs w:val="22"/>
              </w:rPr>
            </w:pPr>
            <w:r w:rsidRPr="000363D5">
              <w:rPr>
                <w:rFonts w:asciiTheme="minorHAnsi" w:hAnsiTheme="minorHAnsi"/>
                <w:sz w:val="22"/>
                <w:szCs w:val="22"/>
              </w:rPr>
              <w:t>4,7</w:t>
            </w:r>
          </w:p>
        </w:tc>
        <w:tc>
          <w:tcPr>
            <w:tcW w:w="1275" w:type="dxa"/>
            <w:tcBorders>
              <w:top w:val="single" w:sz="4" w:space="0" w:color="auto"/>
              <w:left w:val="single" w:sz="4" w:space="0" w:color="auto"/>
              <w:bottom w:val="single" w:sz="4" w:space="0" w:color="auto"/>
              <w:right w:val="single" w:sz="4" w:space="0" w:color="auto"/>
            </w:tcBorders>
            <w:vAlign w:val="center"/>
          </w:tcPr>
          <w:p w:rsidR="00160904" w:rsidRPr="000363D5" w:rsidRDefault="00160904" w:rsidP="001027B4">
            <w:pPr>
              <w:spacing w:line="276" w:lineRule="auto"/>
              <w:jc w:val="center"/>
              <w:rPr>
                <w:rFonts w:asciiTheme="minorHAnsi" w:hAnsiTheme="minorHAnsi"/>
                <w:sz w:val="22"/>
                <w:szCs w:val="22"/>
              </w:rPr>
            </w:pPr>
            <w:r w:rsidRPr="000363D5">
              <w:rPr>
                <w:rFonts w:asciiTheme="minorHAnsi" w:hAnsiTheme="minorHAnsi"/>
                <w:sz w:val="22"/>
                <w:szCs w:val="22"/>
              </w:rPr>
              <w:t>23,7</w:t>
            </w:r>
          </w:p>
        </w:tc>
      </w:tr>
      <w:tr w:rsidR="00160904" w:rsidRPr="000363D5" w:rsidTr="001027B4">
        <w:trPr>
          <w:trHeight w:val="283"/>
        </w:trPr>
        <w:tc>
          <w:tcPr>
            <w:tcW w:w="709" w:type="dxa"/>
            <w:tcBorders>
              <w:left w:val="single" w:sz="4" w:space="0" w:color="auto"/>
              <w:right w:val="single" w:sz="4" w:space="0" w:color="auto"/>
            </w:tcBorders>
            <w:vAlign w:val="center"/>
          </w:tcPr>
          <w:p w:rsidR="00160904" w:rsidRPr="000363D5" w:rsidRDefault="00E30F82" w:rsidP="00E30F82">
            <w:pPr>
              <w:spacing w:line="276" w:lineRule="auto"/>
              <w:jc w:val="center"/>
              <w:rPr>
                <w:rFonts w:asciiTheme="minorHAnsi" w:hAnsiTheme="minorHAnsi"/>
                <w:sz w:val="22"/>
                <w:szCs w:val="22"/>
              </w:rPr>
            </w:pPr>
            <w:r w:rsidRPr="000363D5">
              <w:rPr>
                <w:rFonts w:asciiTheme="minorHAnsi" w:hAnsiTheme="minorHAnsi"/>
                <w:sz w:val="22"/>
                <w:szCs w:val="22"/>
              </w:rPr>
              <w:t>10.</w:t>
            </w:r>
          </w:p>
        </w:tc>
        <w:tc>
          <w:tcPr>
            <w:tcW w:w="1843" w:type="dxa"/>
            <w:tcBorders>
              <w:top w:val="single" w:sz="4" w:space="0" w:color="auto"/>
              <w:left w:val="single" w:sz="4" w:space="0" w:color="auto"/>
              <w:bottom w:val="single" w:sz="4" w:space="0" w:color="auto"/>
              <w:right w:val="single" w:sz="4" w:space="0" w:color="auto"/>
            </w:tcBorders>
            <w:vAlign w:val="center"/>
          </w:tcPr>
          <w:p w:rsidR="00160904" w:rsidRPr="000363D5" w:rsidRDefault="00160904" w:rsidP="001027B4">
            <w:pPr>
              <w:spacing w:line="276" w:lineRule="auto"/>
              <w:rPr>
                <w:rFonts w:asciiTheme="minorHAnsi" w:hAnsiTheme="minorHAnsi"/>
                <w:sz w:val="22"/>
                <w:szCs w:val="22"/>
              </w:rPr>
            </w:pPr>
            <w:r w:rsidRPr="000363D5">
              <w:rPr>
                <w:rFonts w:asciiTheme="minorHAnsi" w:hAnsiTheme="minorHAnsi"/>
                <w:sz w:val="22"/>
                <w:szCs w:val="22"/>
              </w:rPr>
              <w:t>Nowodworski</w:t>
            </w:r>
          </w:p>
        </w:tc>
        <w:tc>
          <w:tcPr>
            <w:tcW w:w="2268" w:type="dxa"/>
            <w:tcBorders>
              <w:top w:val="single" w:sz="4" w:space="0" w:color="auto"/>
              <w:left w:val="single" w:sz="4" w:space="0" w:color="auto"/>
              <w:bottom w:val="single" w:sz="4" w:space="0" w:color="auto"/>
              <w:right w:val="single" w:sz="4" w:space="0" w:color="auto"/>
            </w:tcBorders>
            <w:vAlign w:val="center"/>
          </w:tcPr>
          <w:p w:rsidR="00160904" w:rsidRPr="00C603A5" w:rsidRDefault="00160904" w:rsidP="001027B4">
            <w:pPr>
              <w:spacing w:line="276" w:lineRule="auto"/>
              <w:rPr>
                <w:rFonts w:asciiTheme="minorHAnsi" w:hAnsiTheme="minorHAnsi"/>
                <w:sz w:val="22"/>
                <w:szCs w:val="22"/>
              </w:rPr>
            </w:pPr>
            <w:r w:rsidRPr="00C603A5">
              <w:rPr>
                <w:rFonts w:asciiTheme="minorHAnsi" w:hAnsiTheme="minorHAnsi"/>
                <w:sz w:val="22"/>
                <w:szCs w:val="22"/>
              </w:rPr>
              <w:t>pomorskie</w:t>
            </w:r>
          </w:p>
        </w:tc>
        <w:tc>
          <w:tcPr>
            <w:tcW w:w="1843" w:type="dxa"/>
            <w:tcBorders>
              <w:top w:val="single" w:sz="4" w:space="0" w:color="auto"/>
              <w:left w:val="single" w:sz="4" w:space="0" w:color="auto"/>
              <w:bottom w:val="single" w:sz="4" w:space="0" w:color="auto"/>
              <w:right w:val="single" w:sz="4" w:space="0" w:color="auto"/>
            </w:tcBorders>
            <w:vAlign w:val="center"/>
          </w:tcPr>
          <w:p w:rsidR="00160904" w:rsidRPr="000363D5" w:rsidRDefault="00160904" w:rsidP="001027B4">
            <w:pPr>
              <w:spacing w:line="276" w:lineRule="auto"/>
              <w:jc w:val="center"/>
              <w:rPr>
                <w:rFonts w:asciiTheme="minorHAnsi" w:hAnsiTheme="minorHAnsi"/>
                <w:sz w:val="22"/>
                <w:szCs w:val="22"/>
              </w:rPr>
            </w:pPr>
            <w:r w:rsidRPr="000363D5">
              <w:rPr>
                <w:rFonts w:asciiTheme="minorHAnsi" w:hAnsiTheme="minorHAnsi"/>
                <w:sz w:val="22"/>
                <w:szCs w:val="22"/>
              </w:rPr>
              <w:t>2,8</w:t>
            </w:r>
          </w:p>
        </w:tc>
        <w:tc>
          <w:tcPr>
            <w:tcW w:w="1275" w:type="dxa"/>
            <w:tcBorders>
              <w:top w:val="single" w:sz="4" w:space="0" w:color="auto"/>
              <w:left w:val="single" w:sz="4" w:space="0" w:color="auto"/>
              <w:bottom w:val="single" w:sz="4" w:space="0" w:color="auto"/>
              <w:right w:val="single" w:sz="4" w:space="0" w:color="auto"/>
            </w:tcBorders>
            <w:vAlign w:val="center"/>
          </w:tcPr>
          <w:p w:rsidR="00160904" w:rsidRPr="000363D5" w:rsidRDefault="00160904" w:rsidP="001027B4">
            <w:pPr>
              <w:spacing w:line="276" w:lineRule="auto"/>
              <w:jc w:val="center"/>
              <w:rPr>
                <w:rFonts w:asciiTheme="minorHAnsi" w:hAnsiTheme="minorHAnsi"/>
                <w:sz w:val="22"/>
                <w:szCs w:val="22"/>
              </w:rPr>
            </w:pPr>
            <w:r w:rsidRPr="000363D5">
              <w:rPr>
                <w:rFonts w:asciiTheme="minorHAnsi" w:hAnsiTheme="minorHAnsi"/>
                <w:sz w:val="22"/>
                <w:szCs w:val="22"/>
              </w:rPr>
              <w:t>24,0</w:t>
            </w:r>
          </w:p>
        </w:tc>
      </w:tr>
      <w:tr w:rsidR="00160904" w:rsidRPr="000363D5" w:rsidTr="001027B4">
        <w:trPr>
          <w:trHeight w:val="283"/>
        </w:trPr>
        <w:tc>
          <w:tcPr>
            <w:tcW w:w="709" w:type="dxa"/>
            <w:tcBorders>
              <w:top w:val="single" w:sz="4" w:space="0" w:color="auto"/>
              <w:left w:val="single" w:sz="4" w:space="0" w:color="auto"/>
              <w:right w:val="single" w:sz="4" w:space="0" w:color="auto"/>
            </w:tcBorders>
            <w:vAlign w:val="center"/>
          </w:tcPr>
          <w:p w:rsidR="00160904" w:rsidRPr="000363D5" w:rsidRDefault="00160904" w:rsidP="00E30F82">
            <w:pPr>
              <w:spacing w:line="276" w:lineRule="auto"/>
              <w:jc w:val="center"/>
              <w:rPr>
                <w:rFonts w:asciiTheme="minorHAnsi" w:hAnsiTheme="minorHAnsi"/>
                <w:sz w:val="22"/>
                <w:szCs w:val="22"/>
              </w:rPr>
            </w:pPr>
            <w:r w:rsidRPr="000363D5">
              <w:rPr>
                <w:rFonts w:asciiTheme="minorHAnsi" w:hAnsiTheme="minorHAnsi"/>
                <w:sz w:val="22"/>
                <w:szCs w:val="22"/>
              </w:rPr>
              <w:t>1</w:t>
            </w:r>
            <w:r w:rsidR="00E30F82" w:rsidRPr="000363D5">
              <w:rPr>
                <w:rFonts w:asciiTheme="minorHAnsi" w:hAnsiTheme="minorHAnsi"/>
                <w:sz w:val="22"/>
                <w:szCs w:val="22"/>
              </w:rPr>
              <w:t>1</w:t>
            </w:r>
            <w:r w:rsidRPr="000363D5">
              <w:rPr>
                <w:rFonts w:asciiTheme="minorHAnsi" w:hAnsiTheme="minorHAnsi"/>
                <w:sz w:val="22"/>
                <w:szCs w:val="22"/>
              </w:rPr>
              <w:t>.</w:t>
            </w:r>
          </w:p>
        </w:tc>
        <w:tc>
          <w:tcPr>
            <w:tcW w:w="1843" w:type="dxa"/>
            <w:tcBorders>
              <w:top w:val="single" w:sz="4" w:space="0" w:color="auto"/>
              <w:left w:val="single" w:sz="4" w:space="0" w:color="auto"/>
              <w:bottom w:val="single" w:sz="4" w:space="0" w:color="auto"/>
              <w:right w:val="single" w:sz="4" w:space="0" w:color="auto"/>
            </w:tcBorders>
            <w:vAlign w:val="center"/>
          </w:tcPr>
          <w:p w:rsidR="00160904" w:rsidRPr="000363D5" w:rsidRDefault="00160904" w:rsidP="001027B4">
            <w:pPr>
              <w:spacing w:line="276" w:lineRule="auto"/>
              <w:rPr>
                <w:rFonts w:asciiTheme="minorHAnsi" w:hAnsiTheme="minorHAnsi"/>
                <w:sz w:val="22"/>
                <w:szCs w:val="22"/>
              </w:rPr>
            </w:pPr>
            <w:r w:rsidRPr="000363D5">
              <w:rPr>
                <w:rFonts w:asciiTheme="minorHAnsi" w:hAnsiTheme="minorHAnsi"/>
                <w:sz w:val="22"/>
                <w:szCs w:val="22"/>
              </w:rPr>
              <w:t>Włocławski</w:t>
            </w:r>
          </w:p>
        </w:tc>
        <w:tc>
          <w:tcPr>
            <w:tcW w:w="2268" w:type="dxa"/>
            <w:tcBorders>
              <w:top w:val="single" w:sz="4" w:space="0" w:color="auto"/>
              <w:left w:val="single" w:sz="4" w:space="0" w:color="auto"/>
              <w:bottom w:val="single" w:sz="4" w:space="0" w:color="auto"/>
              <w:right w:val="single" w:sz="4" w:space="0" w:color="auto"/>
            </w:tcBorders>
            <w:vAlign w:val="center"/>
          </w:tcPr>
          <w:p w:rsidR="00160904" w:rsidRPr="00C603A5" w:rsidRDefault="00160904" w:rsidP="001027B4">
            <w:pPr>
              <w:spacing w:line="276" w:lineRule="auto"/>
              <w:rPr>
                <w:rFonts w:asciiTheme="minorHAnsi" w:hAnsiTheme="minorHAnsi"/>
                <w:sz w:val="22"/>
                <w:szCs w:val="22"/>
              </w:rPr>
            </w:pPr>
            <w:r w:rsidRPr="00C603A5">
              <w:rPr>
                <w:rFonts w:asciiTheme="minorHAnsi" w:hAnsiTheme="minorHAnsi"/>
                <w:sz w:val="22"/>
                <w:szCs w:val="22"/>
              </w:rPr>
              <w:t>dolnośląskie</w:t>
            </w:r>
          </w:p>
        </w:tc>
        <w:tc>
          <w:tcPr>
            <w:tcW w:w="1843" w:type="dxa"/>
            <w:tcBorders>
              <w:top w:val="single" w:sz="4" w:space="0" w:color="auto"/>
              <w:left w:val="single" w:sz="4" w:space="0" w:color="auto"/>
              <w:bottom w:val="single" w:sz="4" w:space="0" w:color="auto"/>
              <w:right w:val="single" w:sz="4" w:space="0" w:color="auto"/>
            </w:tcBorders>
            <w:vAlign w:val="center"/>
          </w:tcPr>
          <w:p w:rsidR="00160904" w:rsidRPr="000363D5" w:rsidRDefault="00160904" w:rsidP="001027B4">
            <w:pPr>
              <w:spacing w:line="276" w:lineRule="auto"/>
              <w:jc w:val="center"/>
              <w:rPr>
                <w:rFonts w:asciiTheme="minorHAnsi" w:hAnsiTheme="minorHAnsi"/>
                <w:sz w:val="22"/>
                <w:szCs w:val="22"/>
              </w:rPr>
            </w:pPr>
            <w:r w:rsidRPr="000363D5">
              <w:rPr>
                <w:rFonts w:asciiTheme="minorHAnsi" w:hAnsiTheme="minorHAnsi"/>
                <w:sz w:val="22"/>
                <w:szCs w:val="22"/>
              </w:rPr>
              <w:t>7,8</w:t>
            </w:r>
          </w:p>
        </w:tc>
        <w:tc>
          <w:tcPr>
            <w:tcW w:w="1275" w:type="dxa"/>
            <w:tcBorders>
              <w:top w:val="single" w:sz="4" w:space="0" w:color="auto"/>
              <w:left w:val="single" w:sz="4" w:space="0" w:color="auto"/>
              <w:bottom w:val="single" w:sz="4" w:space="0" w:color="auto"/>
              <w:right w:val="single" w:sz="4" w:space="0" w:color="auto"/>
            </w:tcBorders>
            <w:vAlign w:val="center"/>
          </w:tcPr>
          <w:p w:rsidR="00160904" w:rsidRPr="000363D5" w:rsidRDefault="00160904" w:rsidP="001027B4">
            <w:pPr>
              <w:spacing w:line="276" w:lineRule="auto"/>
              <w:jc w:val="center"/>
              <w:rPr>
                <w:rFonts w:asciiTheme="minorHAnsi" w:hAnsiTheme="minorHAnsi"/>
                <w:sz w:val="22"/>
                <w:szCs w:val="22"/>
              </w:rPr>
            </w:pPr>
            <w:r w:rsidRPr="000363D5">
              <w:rPr>
                <w:rFonts w:asciiTheme="minorHAnsi" w:hAnsiTheme="minorHAnsi"/>
                <w:sz w:val="22"/>
                <w:szCs w:val="22"/>
              </w:rPr>
              <w:t>23,5</w:t>
            </w:r>
          </w:p>
        </w:tc>
      </w:tr>
      <w:tr w:rsidR="00160904" w:rsidRPr="000363D5" w:rsidTr="001027B4">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160904" w:rsidRPr="000363D5" w:rsidRDefault="00160904" w:rsidP="00E30F82">
            <w:pPr>
              <w:spacing w:line="276" w:lineRule="auto"/>
              <w:jc w:val="center"/>
              <w:rPr>
                <w:rFonts w:asciiTheme="minorHAnsi" w:hAnsiTheme="minorHAnsi"/>
                <w:sz w:val="22"/>
                <w:szCs w:val="22"/>
              </w:rPr>
            </w:pPr>
            <w:r w:rsidRPr="000363D5">
              <w:rPr>
                <w:rFonts w:asciiTheme="minorHAnsi" w:hAnsiTheme="minorHAnsi"/>
                <w:sz w:val="22"/>
                <w:szCs w:val="22"/>
              </w:rPr>
              <w:t>1</w:t>
            </w:r>
            <w:r w:rsidR="00E30F82" w:rsidRPr="000363D5">
              <w:rPr>
                <w:rFonts w:asciiTheme="minorHAnsi" w:hAnsiTheme="minorHAnsi"/>
                <w:sz w:val="22"/>
                <w:szCs w:val="22"/>
              </w:rPr>
              <w:t>2</w:t>
            </w:r>
            <w:r w:rsidRPr="000363D5">
              <w:rPr>
                <w:rFonts w:asciiTheme="minorHAnsi" w:hAnsiTheme="minorHAnsi"/>
                <w:sz w:val="22"/>
                <w:szCs w:val="22"/>
              </w:rPr>
              <w:t>.</w:t>
            </w:r>
          </w:p>
        </w:tc>
        <w:tc>
          <w:tcPr>
            <w:tcW w:w="1843" w:type="dxa"/>
            <w:tcBorders>
              <w:top w:val="single" w:sz="4" w:space="0" w:color="auto"/>
              <w:left w:val="single" w:sz="4" w:space="0" w:color="auto"/>
              <w:bottom w:val="single" w:sz="4" w:space="0" w:color="auto"/>
              <w:right w:val="single" w:sz="4" w:space="0" w:color="auto"/>
            </w:tcBorders>
            <w:vAlign w:val="center"/>
          </w:tcPr>
          <w:p w:rsidR="00160904" w:rsidRPr="000363D5" w:rsidRDefault="00160904" w:rsidP="001027B4">
            <w:pPr>
              <w:spacing w:line="276" w:lineRule="auto"/>
              <w:rPr>
                <w:rFonts w:asciiTheme="minorHAnsi" w:hAnsiTheme="minorHAnsi"/>
                <w:sz w:val="22"/>
                <w:szCs w:val="22"/>
              </w:rPr>
            </w:pPr>
            <w:r w:rsidRPr="000363D5">
              <w:rPr>
                <w:rFonts w:asciiTheme="minorHAnsi" w:hAnsiTheme="minorHAnsi"/>
                <w:sz w:val="22"/>
                <w:szCs w:val="22"/>
              </w:rPr>
              <w:t>Elbląski</w:t>
            </w:r>
          </w:p>
        </w:tc>
        <w:tc>
          <w:tcPr>
            <w:tcW w:w="2268" w:type="dxa"/>
            <w:tcBorders>
              <w:top w:val="single" w:sz="4" w:space="0" w:color="auto"/>
              <w:left w:val="single" w:sz="4" w:space="0" w:color="auto"/>
              <w:bottom w:val="single" w:sz="4" w:space="0" w:color="auto"/>
              <w:right w:val="single" w:sz="4" w:space="0" w:color="auto"/>
            </w:tcBorders>
            <w:vAlign w:val="center"/>
          </w:tcPr>
          <w:p w:rsidR="00160904" w:rsidRPr="00C603A5" w:rsidRDefault="00160904" w:rsidP="001027B4">
            <w:pPr>
              <w:spacing w:line="276" w:lineRule="auto"/>
              <w:rPr>
                <w:rFonts w:asciiTheme="minorHAnsi" w:hAnsiTheme="minorHAnsi"/>
                <w:sz w:val="22"/>
                <w:szCs w:val="22"/>
              </w:rPr>
            </w:pPr>
            <w:r w:rsidRPr="00C603A5">
              <w:rPr>
                <w:rFonts w:asciiTheme="minorHAnsi" w:hAnsiTheme="minorHAnsi"/>
                <w:sz w:val="22"/>
                <w:szCs w:val="22"/>
              </w:rPr>
              <w:t>warmińsko-mazurskie</w:t>
            </w:r>
          </w:p>
        </w:tc>
        <w:tc>
          <w:tcPr>
            <w:tcW w:w="1843" w:type="dxa"/>
            <w:tcBorders>
              <w:top w:val="single" w:sz="4" w:space="0" w:color="auto"/>
              <w:left w:val="single" w:sz="4" w:space="0" w:color="auto"/>
              <w:bottom w:val="single" w:sz="4" w:space="0" w:color="auto"/>
              <w:right w:val="single" w:sz="4" w:space="0" w:color="auto"/>
            </w:tcBorders>
            <w:vAlign w:val="center"/>
          </w:tcPr>
          <w:p w:rsidR="00160904" w:rsidRPr="000363D5" w:rsidRDefault="00160904" w:rsidP="001027B4">
            <w:pPr>
              <w:spacing w:line="276" w:lineRule="auto"/>
              <w:jc w:val="center"/>
              <w:rPr>
                <w:rFonts w:asciiTheme="minorHAnsi" w:hAnsiTheme="minorHAnsi"/>
                <w:sz w:val="22"/>
                <w:szCs w:val="22"/>
              </w:rPr>
            </w:pPr>
            <w:r w:rsidRPr="000363D5">
              <w:rPr>
                <w:rFonts w:asciiTheme="minorHAnsi" w:hAnsiTheme="minorHAnsi"/>
                <w:sz w:val="22"/>
                <w:szCs w:val="22"/>
              </w:rPr>
              <w:t>4,6</w:t>
            </w:r>
          </w:p>
        </w:tc>
        <w:tc>
          <w:tcPr>
            <w:tcW w:w="1275" w:type="dxa"/>
            <w:tcBorders>
              <w:top w:val="single" w:sz="4" w:space="0" w:color="auto"/>
              <w:left w:val="single" w:sz="4" w:space="0" w:color="auto"/>
              <w:bottom w:val="single" w:sz="4" w:space="0" w:color="auto"/>
              <w:right w:val="single" w:sz="4" w:space="0" w:color="auto"/>
            </w:tcBorders>
            <w:vAlign w:val="center"/>
          </w:tcPr>
          <w:p w:rsidR="00160904" w:rsidRPr="000363D5" w:rsidRDefault="00160904" w:rsidP="001027B4">
            <w:pPr>
              <w:spacing w:line="276" w:lineRule="auto"/>
              <w:jc w:val="center"/>
              <w:rPr>
                <w:rFonts w:asciiTheme="minorHAnsi" w:hAnsiTheme="minorHAnsi"/>
                <w:sz w:val="22"/>
                <w:szCs w:val="22"/>
              </w:rPr>
            </w:pPr>
            <w:r w:rsidRPr="000363D5">
              <w:rPr>
                <w:rFonts w:asciiTheme="minorHAnsi" w:hAnsiTheme="minorHAnsi"/>
                <w:sz w:val="22"/>
                <w:szCs w:val="22"/>
              </w:rPr>
              <w:t>23,0</w:t>
            </w:r>
          </w:p>
        </w:tc>
      </w:tr>
    </w:tbl>
    <w:p w:rsidR="00160904" w:rsidRPr="000363D5" w:rsidRDefault="00160904" w:rsidP="00160904">
      <w:pPr>
        <w:rPr>
          <w:rFonts w:asciiTheme="minorHAnsi" w:hAnsiTheme="minorHAnsi"/>
          <w:i/>
        </w:rPr>
      </w:pPr>
      <w:r w:rsidRPr="000363D5">
        <w:rPr>
          <w:rFonts w:asciiTheme="minorHAnsi" w:hAnsiTheme="minorHAnsi"/>
          <w:sz w:val="24"/>
          <w:szCs w:val="24"/>
        </w:rPr>
        <w:t xml:space="preserve">       *</w:t>
      </w:r>
      <w:r w:rsidRPr="000363D5">
        <w:rPr>
          <w:rFonts w:asciiTheme="minorHAnsi" w:hAnsiTheme="minorHAnsi"/>
          <w:i/>
        </w:rPr>
        <w:t>Źródło: Ministerstwo</w:t>
      </w:r>
      <w:r w:rsidR="00D5582A">
        <w:rPr>
          <w:rFonts w:asciiTheme="minorHAnsi" w:hAnsiTheme="minorHAnsi"/>
          <w:i/>
        </w:rPr>
        <w:t xml:space="preserve"> Rodziny,</w:t>
      </w:r>
      <w:r w:rsidRPr="000363D5">
        <w:rPr>
          <w:rFonts w:asciiTheme="minorHAnsi" w:hAnsiTheme="minorHAnsi"/>
          <w:i/>
        </w:rPr>
        <w:t xml:space="preserve"> Pracy i Polityki Społecznej</w:t>
      </w:r>
    </w:p>
    <w:p w:rsidR="00160904" w:rsidRPr="000363D5" w:rsidRDefault="00160904" w:rsidP="00160904">
      <w:pPr>
        <w:rPr>
          <w:rFonts w:asciiTheme="minorHAnsi" w:hAnsiTheme="minorHAnsi"/>
        </w:rPr>
      </w:pPr>
    </w:p>
    <w:p w:rsidR="00160904" w:rsidRPr="000363D5" w:rsidRDefault="00160904" w:rsidP="00160904">
      <w:pPr>
        <w:rPr>
          <w:rFonts w:asciiTheme="minorHAnsi" w:hAnsiTheme="minorHAnsi"/>
        </w:rPr>
      </w:pPr>
    </w:p>
    <w:p w:rsidR="00160904" w:rsidRPr="000363D5" w:rsidRDefault="00160904" w:rsidP="00FD1BDF">
      <w:pPr>
        <w:spacing w:line="360" w:lineRule="auto"/>
        <w:ind w:firstLine="708"/>
        <w:jc w:val="both"/>
        <w:rPr>
          <w:rFonts w:asciiTheme="minorHAnsi" w:hAnsiTheme="minorHAnsi"/>
          <w:sz w:val="24"/>
          <w:szCs w:val="24"/>
        </w:rPr>
      </w:pPr>
      <w:r w:rsidRPr="000363D5">
        <w:rPr>
          <w:rFonts w:asciiTheme="minorHAnsi" w:hAnsiTheme="minorHAnsi"/>
          <w:sz w:val="24"/>
          <w:szCs w:val="24"/>
        </w:rPr>
        <w:t xml:space="preserve">Pod względem wysokości tego wskaźnika, na koniec grudnia 2015 r. </w:t>
      </w:r>
      <w:r w:rsidR="009C1F72">
        <w:rPr>
          <w:rFonts w:asciiTheme="minorHAnsi" w:hAnsiTheme="minorHAnsi"/>
          <w:sz w:val="24"/>
          <w:szCs w:val="24"/>
        </w:rPr>
        <w:t>p</w:t>
      </w:r>
      <w:r w:rsidRPr="000363D5">
        <w:rPr>
          <w:rFonts w:asciiTheme="minorHAnsi" w:hAnsiTheme="minorHAnsi"/>
          <w:sz w:val="24"/>
          <w:szCs w:val="24"/>
        </w:rPr>
        <w:t xml:space="preserve">owiat </w:t>
      </w:r>
      <w:r w:rsidR="009C1F72">
        <w:rPr>
          <w:rFonts w:asciiTheme="minorHAnsi" w:hAnsiTheme="minorHAnsi"/>
          <w:sz w:val="24"/>
          <w:szCs w:val="24"/>
        </w:rPr>
        <w:t>b</w:t>
      </w:r>
      <w:r w:rsidRPr="000363D5">
        <w:rPr>
          <w:rFonts w:asciiTheme="minorHAnsi" w:hAnsiTheme="minorHAnsi"/>
          <w:sz w:val="24"/>
          <w:szCs w:val="24"/>
        </w:rPr>
        <w:t xml:space="preserve">artoszycki znajdował się na </w:t>
      </w:r>
      <w:r w:rsidR="000363D5">
        <w:rPr>
          <w:rFonts w:asciiTheme="minorHAnsi" w:hAnsiTheme="minorHAnsi"/>
          <w:sz w:val="24"/>
          <w:szCs w:val="24"/>
        </w:rPr>
        <w:t xml:space="preserve">7 </w:t>
      </w:r>
      <w:r w:rsidRPr="000363D5">
        <w:rPr>
          <w:rFonts w:asciiTheme="minorHAnsi" w:hAnsiTheme="minorHAnsi"/>
          <w:sz w:val="24"/>
          <w:szCs w:val="24"/>
        </w:rPr>
        <w:t>miejscu w kraju</w:t>
      </w:r>
      <w:r w:rsidR="000363D5">
        <w:rPr>
          <w:rFonts w:asciiTheme="minorHAnsi" w:hAnsiTheme="minorHAnsi"/>
          <w:sz w:val="24"/>
          <w:szCs w:val="24"/>
        </w:rPr>
        <w:t>.</w:t>
      </w:r>
      <w:r w:rsidRPr="000363D5">
        <w:rPr>
          <w:rFonts w:asciiTheme="minorHAnsi" w:hAnsiTheme="minorHAnsi"/>
          <w:sz w:val="24"/>
          <w:szCs w:val="24"/>
        </w:rPr>
        <w:t xml:space="preserve"> </w:t>
      </w:r>
    </w:p>
    <w:p w:rsidR="00160904" w:rsidRPr="000363D5" w:rsidRDefault="00160904" w:rsidP="00160904">
      <w:pPr>
        <w:spacing w:line="276" w:lineRule="auto"/>
        <w:ind w:firstLine="708"/>
        <w:jc w:val="both"/>
        <w:rPr>
          <w:rFonts w:asciiTheme="minorHAnsi" w:hAnsiTheme="minorHAnsi"/>
          <w:sz w:val="24"/>
          <w:szCs w:val="24"/>
        </w:rPr>
      </w:pPr>
    </w:p>
    <w:p w:rsidR="00160904" w:rsidRPr="000363D5" w:rsidRDefault="000363D5" w:rsidP="00F0438A">
      <w:pPr>
        <w:pStyle w:val="Akapitzlist"/>
        <w:numPr>
          <w:ilvl w:val="0"/>
          <w:numId w:val="6"/>
        </w:numPr>
        <w:rPr>
          <w:rFonts w:asciiTheme="minorHAnsi" w:hAnsiTheme="minorHAnsi"/>
          <w:sz w:val="24"/>
          <w:szCs w:val="24"/>
        </w:rPr>
      </w:pPr>
      <w:r>
        <w:rPr>
          <w:rFonts w:asciiTheme="minorHAnsi" w:hAnsiTheme="minorHAnsi"/>
          <w:sz w:val="24"/>
          <w:szCs w:val="24"/>
        </w:rPr>
        <w:t xml:space="preserve">powiaty </w:t>
      </w:r>
      <w:r w:rsidR="001C470F">
        <w:rPr>
          <w:rFonts w:asciiTheme="minorHAnsi" w:hAnsiTheme="minorHAnsi"/>
          <w:sz w:val="24"/>
          <w:szCs w:val="24"/>
        </w:rPr>
        <w:t xml:space="preserve">w Polsce </w:t>
      </w:r>
      <w:r>
        <w:rPr>
          <w:rFonts w:asciiTheme="minorHAnsi" w:hAnsiTheme="minorHAnsi"/>
          <w:sz w:val="24"/>
          <w:szCs w:val="24"/>
        </w:rPr>
        <w:t xml:space="preserve">z </w:t>
      </w:r>
      <w:r w:rsidR="00160904" w:rsidRPr="000363D5">
        <w:rPr>
          <w:rFonts w:asciiTheme="minorHAnsi" w:hAnsiTheme="minorHAnsi"/>
          <w:sz w:val="24"/>
          <w:szCs w:val="24"/>
        </w:rPr>
        <w:t>najniższ</w:t>
      </w:r>
      <w:r>
        <w:rPr>
          <w:rFonts w:asciiTheme="minorHAnsi" w:hAnsiTheme="minorHAnsi"/>
          <w:sz w:val="24"/>
          <w:szCs w:val="24"/>
        </w:rPr>
        <w:t>ą</w:t>
      </w:r>
      <w:r w:rsidR="00160904" w:rsidRPr="000363D5">
        <w:rPr>
          <w:rFonts w:asciiTheme="minorHAnsi" w:hAnsiTheme="minorHAnsi"/>
          <w:sz w:val="24"/>
          <w:szCs w:val="24"/>
        </w:rPr>
        <w:t xml:space="preserve"> stop</w:t>
      </w:r>
      <w:r>
        <w:rPr>
          <w:rFonts w:asciiTheme="minorHAnsi" w:hAnsiTheme="minorHAnsi"/>
          <w:sz w:val="24"/>
          <w:szCs w:val="24"/>
        </w:rPr>
        <w:t>ą</w:t>
      </w:r>
      <w:r w:rsidR="00160904" w:rsidRPr="000363D5">
        <w:rPr>
          <w:rFonts w:asciiTheme="minorHAnsi" w:hAnsiTheme="minorHAnsi"/>
          <w:sz w:val="24"/>
          <w:szCs w:val="24"/>
        </w:rPr>
        <w:t xml:space="preserve"> bezrobocia wg sta</w:t>
      </w:r>
      <w:r w:rsidR="00FD1BDF" w:rsidRPr="000363D5">
        <w:rPr>
          <w:rFonts w:asciiTheme="minorHAnsi" w:hAnsiTheme="minorHAnsi"/>
          <w:sz w:val="24"/>
          <w:szCs w:val="24"/>
        </w:rPr>
        <w:t>n</w:t>
      </w:r>
      <w:r w:rsidR="00160904" w:rsidRPr="000363D5">
        <w:rPr>
          <w:rFonts w:asciiTheme="minorHAnsi" w:hAnsiTheme="minorHAnsi"/>
          <w:sz w:val="24"/>
          <w:szCs w:val="24"/>
        </w:rPr>
        <w:t>u 31.12.2015 r.</w:t>
      </w:r>
    </w:p>
    <w:p w:rsidR="00160904" w:rsidRPr="000363D5" w:rsidRDefault="00160904" w:rsidP="00160904">
      <w:pPr>
        <w:rPr>
          <w:rFonts w:asciiTheme="minorHAnsi" w:hAnsiTheme="minorHAnsi"/>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126"/>
        <w:gridCol w:w="1701"/>
        <w:gridCol w:w="2127"/>
        <w:gridCol w:w="1275"/>
      </w:tblGrid>
      <w:tr w:rsidR="00160904" w:rsidRPr="000363D5" w:rsidTr="001027B4">
        <w:trPr>
          <w:trHeight w:val="283"/>
        </w:trPr>
        <w:tc>
          <w:tcPr>
            <w:tcW w:w="567" w:type="dxa"/>
            <w:vAlign w:val="center"/>
          </w:tcPr>
          <w:p w:rsidR="00160904" w:rsidRPr="000363D5" w:rsidRDefault="00160904" w:rsidP="001027B4">
            <w:pPr>
              <w:spacing w:line="276" w:lineRule="auto"/>
              <w:jc w:val="center"/>
              <w:rPr>
                <w:rFonts w:asciiTheme="minorHAnsi" w:hAnsiTheme="minorHAnsi"/>
                <w:sz w:val="22"/>
                <w:szCs w:val="22"/>
              </w:rPr>
            </w:pPr>
            <w:r w:rsidRPr="000363D5">
              <w:rPr>
                <w:rFonts w:asciiTheme="minorHAnsi" w:hAnsiTheme="minorHAnsi"/>
                <w:sz w:val="22"/>
                <w:szCs w:val="22"/>
              </w:rPr>
              <w:t>Lp.</w:t>
            </w:r>
          </w:p>
        </w:tc>
        <w:tc>
          <w:tcPr>
            <w:tcW w:w="2126" w:type="dxa"/>
            <w:vAlign w:val="center"/>
          </w:tcPr>
          <w:p w:rsidR="00160904" w:rsidRPr="000363D5" w:rsidRDefault="00160904" w:rsidP="001027B4">
            <w:pPr>
              <w:spacing w:line="276" w:lineRule="auto"/>
              <w:rPr>
                <w:rFonts w:asciiTheme="minorHAnsi" w:hAnsiTheme="minorHAnsi"/>
                <w:sz w:val="22"/>
                <w:szCs w:val="22"/>
              </w:rPr>
            </w:pPr>
            <w:r w:rsidRPr="000363D5">
              <w:rPr>
                <w:rFonts w:asciiTheme="minorHAnsi" w:hAnsiTheme="minorHAnsi"/>
                <w:sz w:val="22"/>
                <w:szCs w:val="22"/>
              </w:rPr>
              <w:t>Powiat</w:t>
            </w:r>
          </w:p>
        </w:tc>
        <w:tc>
          <w:tcPr>
            <w:tcW w:w="1701" w:type="dxa"/>
            <w:vAlign w:val="center"/>
          </w:tcPr>
          <w:p w:rsidR="00160904" w:rsidRPr="000363D5" w:rsidRDefault="00160904" w:rsidP="001027B4">
            <w:pPr>
              <w:spacing w:line="276" w:lineRule="auto"/>
              <w:jc w:val="center"/>
              <w:rPr>
                <w:rFonts w:asciiTheme="minorHAnsi" w:hAnsiTheme="minorHAnsi"/>
                <w:sz w:val="22"/>
                <w:szCs w:val="22"/>
              </w:rPr>
            </w:pPr>
            <w:r w:rsidRPr="000363D5">
              <w:rPr>
                <w:rFonts w:asciiTheme="minorHAnsi" w:hAnsiTheme="minorHAnsi"/>
                <w:sz w:val="22"/>
                <w:szCs w:val="22"/>
              </w:rPr>
              <w:t>Województwo</w:t>
            </w:r>
          </w:p>
        </w:tc>
        <w:tc>
          <w:tcPr>
            <w:tcW w:w="2127" w:type="dxa"/>
          </w:tcPr>
          <w:p w:rsidR="00160904" w:rsidRPr="000363D5" w:rsidRDefault="00160904" w:rsidP="001027B4">
            <w:pPr>
              <w:spacing w:line="276" w:lineRule="auto"/>
              <w:jc w:val="center"/>
              <w:rPr>
                <w:rFonts w:asciiTheme="minorHAnsi" w:hAnsiTheme="minorHAnsi"/>
                <w:sz w:val="22"/>
                <w:szCs w:val="22"/>
              </w:rPr>
            </w:pPr>
            <w:r w:rsidRPr="000363D5">
              <w:rPr>
                <w:rFonts w:asciiTheme="minorHAnsi" w:hAnsiTheme="minorHAnsi"/>
                <w:sz w:val="22"/>
                <w:szCs w:val="22"/>
              </w:rPr>
              <w:t>Bezrobotni zarejestrowani w tys.</w:t>
            </w:r>
          </w:p>
        </w:tc>
        <w:tc>
          <w:tcPr>
            <w:tcW w:w="1275" w:type="dxa"/>
            <w:vAlign w:val="center"/>
          </w:tcPr>
          <w:p w:rsidR="00160904" w:rsidRPr="000363D5" w:rsidRDefault="00160904" w:rsidP="001027B4">
            <w:pPr>
              <w:spacing w:line="276" w:lineRule="auto"/>
              <w:jc w:val="center"/>
              <w:rPr>
                <w:rFonts w:asciiTheme="minorHAnsi" w:hAnsiTheme="minorHAnsi"/>
                <w:sz w:val="22"/>
                <w:szCs w:val="22"/>
              </w:rPr>
            </w:pPr>
            <w:r w:rsidRPr="000363D5">
              <w:rPr>
                <w:rFonts w:asciiTheme="minorHAnsi" w:hAnsiTheme="minorHAnsi"/>
                <w:sz w:val="22"/>
                <w:szCs w:val="22"/>
              </w:rPr>
              <w:t>Stopa bezrobocia</w:t>
            </w:r>
          </w:p>
        </w:tc>
      </w:tr>
      <w:tr w:rsidR="00160904" w:rsidRPr="000363D5" w:rsidTr="001027B4">
        <w:trPr>
          <w:trHeight w:val="283"/>
        </w:trPr>
        <w:tc>
          <w:tcPr>
            <w:tcW w:w="567" w:type="dxa"/>
            <w:vAlign w:val="center"/>
          </w:tcPr>
          <w:p w:rsidR="00160904" w:rsidRPr="000363D5" w:rsidRDefault="00160904" w:rsidP="001027B4">
            <w:pPr>
              <w:spacing w:line="276" w:lineRule="auto"/>
              <w:jc w:val="center"/>
              <w:rPr>
                <w:rFonts w:asciiTheme="minorHAnsi" w:hAnsiTheme="minorHAnsi"/>
                <w:sz w:val="22"/>
                <w:szCs w:val="22"/>
              </w:rPr>
            </w:pPr>
            <w:r w:rsidRPr="000363D5">
              <w:rPr>
                <w:rFonts w:asciiTheme="minorHAnsi" w:hAnsiTheme="minorHAnsi"/>
                <w:sz w:val="22"/>
                <w:szCs w:val="22"/>
              </w:rPr>
              <w:t>1.</w:t>
            </w:r>
          </w:p>
        </w:tc>
        <w:tc>
          <w:tcPr>
            <w:tcW w:w="2126" w:type="dxa"/>
            <w:vAlign w:val="center"/>
          </w:tcPr>
          <w:p w:rsidR="00160904" w:rsidRPr="000363D5" w:rsidRDefault="00160904" w:rsidP="001027B4">
            <w:pPr>
              <w:spacing w:line="276" w:lineRule="auto"/>
              <w:rPr>
                <w:rFonts w:asciiTheme="minorHAnsi" w:hAnsiTheme="minorHAnsi"/>
                <w:sz w:val="22"/>
                <w:szCs w:val="22"/>
              </w:rPr>
            </w:pPr>
            <w:r w:rsidRPr="000363D5">
              <w:rPr>
                <w:rFonts w:asciiTheme="minorHAnsi" w:hAnsiTheme="minorHAnsi"/>
                <w:sz w:val="22"/>
                <w:szCs w:val="22"/>
              </w:rPr>
              <w:t>m. Poznań</w:t>
            </w:r>
          </w:p>
        </w:tc>
        <w:tc>
          <w:tcPr>
            <w:tcW w:w="1701" w:type="dxa"/>
            <w:vAlign w:val="center"/>
          </w:tcPr>
          <w:p w:rsidR="00160904" w:rsidRPr="000363D5" w:rsidRDefault="00160904" w:rsidP="001027B4">
            <w:pPr>
              <w:spacing w:line="276" w:lineRule="auto"/>
              <w:rPr>
                <w:rFonts w:asciiTheme="minorHAnsi" w:hAnsiTheme="minorHAnsi"/>
                <w:sz w:val="22"/>
                <w:szCs w:val="22"/>
              </w:rPr>
            </w:pPr>
            <w:r w:rsidRPr="000363D5">
              <w:rPr>
                <w:rFonts w:asciiTheme="minorHAnsi" w:hAnsiTheme="minorHAnsi"/>
                <w:sz w:val="22"/>
                <w:szCs w:val="22"/>
              </w:rPr>
              <w:t>wielkopolskie</w:t>
            </w:r>
          </w:p>
        </w:tc>
        <w:tc>
          <w:tcPr>
            <w:tcW w:w="2127" w:type="dxa"/>
            <w:vAlign w:val="center"/>
          </w:tcPr>
          <w:p w:rsidR="00160904" w:rsidRPr="000363D5" w:rsidRDefault="00F95707" w:rsidP="00F95707">
            <w:pPr>
              <w:spacing w:line="276" w:lineRule="auto"/>
              <w:jc w:val="center"/>
              <w:rPr>
                <w:rFonts w:asciiTheme="minorHAnsi" w:hAnsiTheme="minorHAnsi"/>
                <w:sz w:val="22"/>
                <w:szCs w:val="22"/>
              </w:rPr>
            </w:pPr>
            <w:r w:rsidRPr="000363D5">
              <w:rPr>
                <w:rFonts w:asciiTheme="minorHAnsi" w:hAnsiTheme="minorHAnsi"/>
                <w:sz w:val="22"/>
                <w:szCs w:val="22"/>
              </w:rPr>
              <w:t>8,0</w:t>
            </w:r>
          </w:p>
        </w:tc>
        <w:tc>
          <w:tcPr>
            <w:tcW w:w="1275" w:type="dxa"/>
            <w:vAlign w:val="center"/>
          </w:tcPr>
          <w:p w:rsidR="00160904" w:rsidRPr="000363D5" w:rsidRDefault="00F95707" w:rsidP="00F95707">
            <w:pPr>
              <w:spacing w:line="276" w:lineRule="auto"/>
              <w:jc w:val="center"/>
              <w:rPr>
                <w:rFonts w:asciiTheme="minorHAnsi" w:hAnsiTheme="minorHAnsi"/>
                <w:sz w:val="22"/>
                <w:szCs w:val="22"/>
              </w:rPr>
            </w:pPr>
            <w:r w:rsidRPr="000363D5">
              <w:rPr>
                <w:rFonts w:asciiTheme="minorHAnsi" w:hAnsiTheme="minorHAnsi"/>
                <w:sz w:val="22"/>
                <w:szCs w:val="22"/>
              </w:rPr>
              <w:t>2,4</w:t>
            </w:r>
          </w:p>
        </w:tc>
      </w:tr>
      <w:tr w:rsidR="00F95707" w:rsidRPr="000363D5" w:rsidTr="001027B4">
        <w:trPr>
          <w:trHeight w:val="283"/>
        </w:trPr>
        <w:tc>
          <w:tcPr>
            <w:tcW w:w="567" w:type="dxa"/>
            <w:vAlign w:val="center"/>
          </w:tcPr>
          <w:p w:rsidR="00F95707" w:rsidRPr="000363D5" w:rsidRDefault="00E30F82" w:rsidP="00F95707">
            <w:pPr>
              <w:spacing w:line="276" w:lineRule="auto"/>
              <w:jc w:val="center"/>
              <w:rPr>
                <w:rFonts w:asciiTheme="minorHAnsi" w:hAnsiTheme="minorHAnsi"/>
                <w:sz w:val="22"/>
                <w:szCs w:val="22"/>
              </w:rPr>
            </w:pPr>
            <w:r w:rsidRPr="000363D5">
              <w:rPr>
                <w:rFonts w:asciiTheme="minorHAnsi" w:hAnsiTheme="minorHAnsi"/>
                <w:sz w:val="22"/>
                <w:szCs w:val="22"/>
              </w:rPr>
              <w:t>2.</w:t>
            </w:r>
          </w:p>
        </w:tc>
        <w:tc>
          <w:tcPr>
            <w:tcW w:w="2126" w:type="dxa"/>
            <w:vAlign w:val="center"/>
          </w:tcPr>
          <w:p w:rsidR="00F95707" w:rsidRPr="000363D5" w:rsidRDefault="00F95707" w:rsidP="00F95707">
            <w:pPr>
              <w:spacing w:line="276" w:lineRule="auto"/>
              <w:rPr>
                <w:rFonts w:asciiTheme="minorHAnsi" w:hAnsiTheme="minorHAnsi"/>
                <w:sz w:val="22"/>
                <w:szCs w:val="22"/>
              </w:rPr>
            </w:pPr>
            <w:r w:rsidRPr="000363D5">
              <w:rPr>
                <w:rFonts w:asciiTheme="minorHAnsi" w:hAnsiTheme="minorHAnsi"/>
                <w:sz w:val="22"/>
                <w:szCs w:val="22"/>
              </w:rPr>
              <w:t>Kępiński</w:t>
            </w:r>
          </w:p>
        </w:tc>
        <w:tc>
          <w:tcPr>
            <w:tcW w:w="1701" w:type="dxa"/>
            <w:vAlign w:val="center"/>
          </w:tcPr>
          <w:p w:rsidR="00F95707" w:rsidRPr="000363D5" w:rsidRDefault="00F95707" w:rsidP="00F95707">
            <w:pPr>
              <w:spacing w:line="276" w:lineRule="auto"/>
              <w:rPr>
                <w:rFonts w:asciiTheme="minorHAnsi" w:hAnsiTheme="minorHAnsi"/>
                <w:sz w:val="22"/>
                <w:szCs w:val="22"/>
              </w:rPr>
            </w:pPr>
            <w:r w:rsidRPr="000363D5">
              <w:rPr>
                <w:rFonts w:asciiTheme="minorHAnsi" w:hAnsiTheme="minorHAnsi"/>
                <w:sz w:val="22"/>
                <w:szCs w:val="22"/>
              </w:rPr>
              <w:t>wielkopolskie</w:t>
            </w:r>
          </w:p>
        </w:tc>
        <w:tc>
          <w:tcPr>
            <w:tcW w:w="2127" w:type="dxa"/>
            <w:vAlign w:val="center"/>
          </w:tcPr>
          <w:p w:rsidR="00F95707" w:rsidRPr="000363D5" w:rsidRDefault="00F95707" w:rsidP="00F95707">
            <w:pPr>
              <w:spacing w:line="276" w:lineRule="auto"/>
              <w:jc w:val="center"/>
              <w:rPr>
                <w:rFonts w:asciiTheme="minorHAnsi" w:hAnsiTheme="minorHAnsi"/>
                <w:sz w:val="22"/>
                <w:szCs w:val="22"/>
              </w:rPr>
            </w:pPr>
            <w:r w:rsidRPr="000363D5">
              <w:rPr>
                <w:rFonts w:asciiTheme="minorHAnsi" w:hAnsiTheme="minorHAnsi"/>
                <w:sz w:val="22"/>
                <w:szCs w:val="22"/>
              </w:rPr>
              <w:t>0,8</w:t>
            </w:r>
          </w:p>
        </w:tc>
        <w:tc>
          <w:tcPr>
            <w:tcW w:w="1275" w:type="dxa"/>
            <w:vAlign w:val="center"/>
          </w:tcPr>
          <w:p w:rsidR="00F95707" w:rsidRPr="000363D5" w:rsidRDefault="00F95707" w:rsidP="00F95707">
            <w:pPr>
              <w:spacing w:line="276" w:lineRule="auto"/>
              <w:jc w:val="center"/>
              <w:rPr>
                <w:rFonts w:asciiTheme="minorHAnsi" w:hAnsiTheme="minorHAnsi"/>
                <w:sz w:val="22"/>
                <w:szCs w:val="22"/>
              </w:rPr>
            </w:pPr>
            <w:r w:rsidRPr="000363D5">
              <w:rPr>
                <w:rFonts w:asciiTheme="minorHAnsi" w:hAnsiTheme="minorHAnsi"/>
                <w:sz w:val="22"/>
                <w:szCs w:val="22"/>
              </w:rPr>
              <w:t>2,7</w:t>
            </w:r>
          </w:p>
        </w:tc>
      </w:tr>
      <w:tr w:rsidR="00F95707" w:rsidRPr="000363D5" w:rsidTr="001027B4">
        <w:trPr>
          <w:trHeight w:val="283"/>
        </w:trPr>
        <w:tc>
          <w:tcPr>
            <w:tcW w:w="567" w:type="dxa"/>
            <w:vAlign w:val="center"/>
          </w:tcPr>
          <w:p w:rsidR="00F95707" w:rsidRPr="000363D5" w:rsidRDefault="00E30F82" w:rsidP="00F95707">
            <w:pPr>
              <w:spacing w:line="276" w:lineRule="auto"/>
              <w:jc w:val="center"/>
              <w:rPr>
                <w:rFonts w:asciiTheme="minorHAnsi" w:hAnsiTheme="minorHAnsi"/>
                <w:sz w:val="22"/>
                <w:szCs w:val="22"/>
              </w:rPr>
            </w:pPr>
            <w:r w:rsidRPr="000363D5">
              <w:rPr>
                <w:rFonts w:asciiTheme="minorHAnsi" w:hAnsiTheme="minorHAnsi"/>
                <w:sz w:val="22"/>
                <w:szCs w:val="22"/>
              </w:rPr>
              <w:t>3.</w:t>
            </w:r>
          </w:p>
        </w:tc>
        <w:tc>
          <w:tcPr>
            <w:tcW w:w="2126" w:type="dxa"/>
            <w:vAlign w:val="center"/>
          </w:tcPr>
          <w:p w:rsidR="00F95707" w:rsidRPr="000363D5" w:rsidRDefault="00F95707" w:rsidP="00F95707">
            <w:pPr>
              <w:spacing w:line="276" w:lineRule="auto"/>
              <w:rPr>
                <w:rFonts w:asciiTheme="minorHAnsi" w:hAnsiTheme="minorHAnsi"/>
                <w:sz w:val="22"/>
                <w:szCs w:val="22"/>
              </w:rPr>
            </w:pPr>
            <w:r w:rsidRPr="000363D5">
              <w:rPr>
                <w:rFonts w:asciiTheme="minorHAnsi" w:hAnsiTheme="minorHAnsi"/>
                <w:sz w:val="22"/>
                <w:szCs w:val="22"/>
              </w:rPr>
              <w:t>Poznański</w:t>
            </w:r>
          </w:p>
        </w:tc>
        <w:tc>
          <w:tcPr>
            <w:tcW w:w="1701" w:type="dxa"/>
            <w:vAlign w:val="center"/>
          </w:tcPr>
          <w:p w:rsidR="00F95707" w:rsidRPr="000363D5" w:rsidRDefault="00F95707" w:rsidP="00F95707">
            <w:pPr>
              <w:spacing w:line="276" w:lineRule="auto"/>
              <w:rPr>
                <w:rFonts w:asciiTheme="minorHAnsi" w:hAnsiTheme="minorHAnsi"/>
                <w:sz w:val="22"/>
                <w:szCs w:val="22"/>
              </w:rPr>
            </w:pPr>
            <w:r w:rsidRPr="000363D5">
              <w:rPr>
                <w:rFonts w:asciiTheme="minorHAnsi" w:hAnsiTheme="minorHAnsi"/>
                <w:sz w:val="22"/>
                <w:szCs w:val="22"/>
              </w:rPr>
              <w:t>wielkopolskie</w:t>
            </w:r>
          </w:p>
        </w:tc>
        <w:tc>
          <w:tcPr>
            <w:tcW w:w="2127" w:type="dxa"/>
            <w:vAlign w:val="center"/>
          </w:tcPr>
          <w:p w:rsidR="00F95707" w:rsidRPr="000363D5" w:rsidRDefault="00F95707" w:rsidP="00F95707">
            <w:pPr>
              <w:spacing w:line="276" w:lineRule="auto"/>
              <w:jc w:val="center"/>
              <w:rPr>
                <w:rFonts w:asciiTheme="minorHAnsi" w:hAnsiTheme="minorHAnsi"/>
                <w:sz w:val="22"/>
                <w:szCs w:val="22"/>
              </w:rPr>
            </w:pPr>
            <w:r w:rsidRPr="000363D5">
              <w:rPr>
                <w:rFonts w:asciiTheme="minorHAnsi" w:hAnsiTheme="minorHAnsi"/>
                <w:sz w:val="22"/>
                <w:szCs w:val="22"/>
              </w:rPr>
              <w:t>4,7</w:t>
            </w:r>
          </w:p>
        </w:tc>
        <w:tc>
          <w:tcPr>
            <w:tcW w:w="1275" w:type="dxa"/>
            <w:vAlign w:val="center"/>
          </w:tcPr>
          <w:p w:rsidR="00F95707" w:rsidRPr="000363D5" w:rsidRDefault="00F95707" w:rsidP="00F95707">
            <w:pPr>
              <w:spacing w:line="276" w:lineRule="auto"/>
              <w:jc w:val="center"/>
              <w:rPr>
                <w:rFonts w:asciiTheme="minorHAnsi" w:hAnsiTheme="minorHAnsi"/>
                <w:sz w:val="22"/>
                <w:szCs w:val="22"/>
              </w:rPr>
            </w:pPr>
            <w:r w:rsidRPr="000363D5">
              <w:rPr>
                <w:rFonts w:asciiTheme="minorHAnsi" w:hAnsiTheme="minorHAnsi"/>
                <w:sz w:val="22"/>
                <w:szCs w:val="22"/>
              </w:rPr>
              <w:t>2,9</w:t>
            </w:r>
          </w:p>
        </w:tc>
      </w:tr>
      <w:tr w:rsidR="00E30F82" w:rsidRPr="000363D5" w:rsidTr="001027B4">
        <w:trPr>
          <w:trHeight w:val="283"/>
        </w:trPr>
        <w:tc>
          <w:tcPr>
            <w:tcW w:w="567" w:type="dxa"/>
            <w:vAlign w:val="center"/>
          </w:tcPr>
          <w:p w:rsidR="00E30F82" w:rsidRPr="000363D5" w:rsidRDefault="00E30F82" w:rsidP="00E30F82">
            <w:pPr>
              <w:spacing w:line="276" w:lineRule="auto"/>
              <w:jc w:val="center"/>
              <w:rPr>
                <w:rFonts w:asciiTheme="minorHAnsi" w:hAnsiTheme="minorHAnsi"/>
                <w:sz w:val="22"/>
                <w:szCs w:val="22"/>
              </w:rPr>
            </w:pPr>
            <w:r w:rsidRPr="000363D5">
              <w:rPr>
                <w:rFonts w:asciiTheme="minorHAnsi" w:hAnsiTheme="minorHAnsi"/>
                <w:sz w:val="22"/>
                <w:szCs w:val="22"/>
              </w:rPr>
              <w:t>4.</w:t>
            </w:r>
          </w:p>
        </w:tc>
        <w:tc>
          <w:tcPr>
            <w:tcW w:w="2126" w:type="dxa"/>
            <w:vAlign w:val="center"/>
          </w:tcPr>
          <w:p w:rsidR="00E30F82" w:rsidRPr="000363D5" w:rsidRDefault="00E30F82" w:rsidP="00E30F82">
            <w:pPr>
              <w:spacing w:line="276" w:lineRule="auto"/>
              <w:rPr>
                <w:rFonts w:asciiTheme="minorHAnsi" w:hAnsiTheme="minorHAnsi"/>
                <w:sz w:val="22"/>
                <w:szCs w:val="22"/>
              </w:rPr>
            </w:pPr>
            <w:r w:rsidRPr="000363D5">
              <w:rPr>
                <w:rFonts w:asciiTheme="minorHAnsi" w:hAnsiTheme="minorHAnsi"/>
                <w:sz w:val="22"/>
                <w:szCs w:val="22"/>
              </w:rPr>
              <w:t>m. Sopot</w:t>
            </w:r>
          </w:p>
        </w:tc>
        <w:tc>
          <w:tcPr>
            <w:tcW w:w="1701" w:type="dxa"/>
            <w:vAlign w:val="center"/>
          </w:tcPr>
          <w:p w:rsidR="00E30F82" w:rsidRPr="000363D5" w:rsidRDefault="00E30F82" w:rsidP="00E30F82">
            <w:pPr>
              <w:spacing w:line="276" w:lineRule="auto"/>
              <w:rPr>
                <w:rFonts w:asciiTheme="minorHAnsi" w:hAnsiTheme="minorHAnsi"/>
                <w:sz w:val="22"/>
                <w:szCs w:val="22"/>
              </w:rPr>
            </w:pPr>
            <w:r w:rsidRPr="000363D5">
              <w:rPr>
                <w:rFonts w:asciiTheme="minorHAnsi" w:hAnsiTheme="minorHAnsi"/>
                <w:sz w:val="22"/>
                <w:szCs w:val="22"/>
              </w:rPr>
              <w:t>pomorskie</w:t>
            </w:r>
          </w:p>
        </w:tc>
        <w:tc>
          <w:tcPr>
            <w:tcW w:w="2127" w:type="dxa"/>
            <w:vAlign w:val="center"/>
          </w:tcPr>
          <w:p w:rsidR="00E30F82" w:rsidRPr="000363D5" w:rsidRDefault="00E30F82" w:rsidP="00E30F82">
            <w:pPr>
              <w:spacing w:line="276" w:lineRule="auto"/>
              <w:jc w:val="center"/>
              <w:rPr>
                <w:rFonts w:asciiTheme="minorHAnsi" w:hAnsiTheme="minorHAnsi"/>
                <w:sz w:val="22"/>
                <w:szCs w:val="22"/>
              </w:rPr>
            </w:pPr>
            <w:r w:rsidRPr="000363D5">
              <w:rPr>
                <w:rFonts w:asciiTheme="minorHAnsi" w:hAnsiTheme="minorHAnsi"/>
                <w:sz w:val="22"/>
                <w:szCs w:val="22"/>
              </w:rPr>
              <w:t>0,6</w:t>
            </w:r>
          </w:p>
        </w:tc>
        <w:tc>
          <w:tcPr>
            <w:tcW w:w="1275" w:type="dxa"/>
            <w:vAlign w:val="center"/>
          </w:tcPr>
          <w:p w:rsidR="00E30F82" w:rsidRPr="000363D5" w:rsidRDefault="00E30F82" w:rsidP="00E30F82">
            <w:pPr>
              <w:spacing w:line="276" w:lineRule="auto"/>
              <w:jc w:val="center"/>
              <w:rPr>
                <w:rFonts w:asciiTheme="minorHAnsi" w:hAnsiTheme="minorHAnsi"/>
                <w:sz w:val="22"/>
                <w:szCs w:val="22"/>
              </w:rPr>
            </w:pPr>
            <w:r w:rsidRPr="000363D5">
              <w:rPr>
                <w:rFonts w:asciiTheme="minorHAnsi" w:hAnsiTheme="minorHAnsi"/>
                <w:sz w:val="22"/>
                <w:szCs w:val="22"/>
              </w:rPr>
              <w:t>3,3</w:t>
            </w:r>
          </w:p>
        </w:tc>
      </w:tr>
      <w:tr w:rsidR="00E30F82" w:rsidRPr="000363D5" w:rsidTr="001027B4">
        <w:trPr>
          <w:trHeight w:val="283"/>
        </w:trPr>
        <w:tc>
          <w:tcPr>
            <w:tcW w:w="567" w:type="dxa"/>
            <w:vMerge w:val="restart"/>
            <w:vAlign w:val="center"/>
          </w:tcPr>
          <w:p w:rsidR="00E30F82" w:rsidRPr="000363D5" w:rsidRDefault="00E30F82" w:rsidP="00E30F82">
            <w:pPr>
              <w:spacing w:line="276" w:lineRule="auto"/>
              <w:jc w:val="center"/>
              <w:rPr>
                <w:rFonts w:asciiTheme="minorHAnsi" w:hAnsiTheme="minorHAnsi"/>
                <w:sz w:val="22"/>
                <w:szCs w:val="22"/>
              </w:rPr>
            </w:pPr>
            <w:r w:rsidRPr="000363D5">
              <w:rPr>
                <w:rFonts w:asciiTheme="minorHAnsi" w:hAnsiTheme="minorHAnsi"/>
                <w:sz w:val="22"/>
                <w:szCs w:val="22"/>
              </w:rPr>
              <w:t>5.</w:t>
            </w:r>
          </w:p>
        </w:tc>
        <w:tc>
          <w:tcPr>
            <w:tcW w:w="2126" w:type="dxa"/>
            <w:vAlign w:val="center"/>
          </w:tcPr>
          <w:p w:rsidR="00E30F82" w:rsidRPr="000363D5" w:rsidRDefault="00E30F82" w:rsidP="00E30F82">
            <w:pPr>
              <w:spacing w:line="276" w:lineRule="auto"/>
              <w:rPr>
                <w:rFonts w:asciiTheme="minorHAnsi" w:hAnsiTheme="minorHAnsi"/>
                <w:sz w:val="22"/>
                <w:szCs w:val="22"/>
              </w:rPr>
            </w:pPr>
            <w:r w:rsidRPr="000363D5">
              <w:rPr>
                <w:rFonts w:asciiTheme="minorHAnsi" w:hAnsiTheme="minorHAnsi"/>
                <w:sz w:val="22"/>
                <w:szCs w:val="22"/>
              </w:rPr>
              <w:t>m.st. Warszawa</w:t>
            </w:r>
          </w:p>
        </w:tc>
        <w:tc>
          <w:tcPr>
            <w:tcW w:w="1701" w:type="dxa"/>
            <w:vAlign w:val="center"/>
          </w:tcPr>
          <w:p w:rsidR="00E30F82" w:rsidRPr="000363D5" w:rsidRDefault="00E30F82" w:rsidP="00E30F82">
            <w:pPr>
              <w:spacing w:line="276" w:lineRule="auto"/>
              <w:rPr>
                <w:rFonts w:asciiTheme="minorHAnsi" w:hAnsiTheme="minorHAnsi"/>
                <w:sz w:val="22"/>
                <w:szCs w:val="22"/>
              </w:rPr>
            </w:pPr>
            <w:r w:rsidRPr="000363D5">
              <w:rPr>
                <w:rFonts w:asciiTheme="minorHAnsi" w:hAnsiTheme="minorHAnsi"/>
                <w:sz w:val="22"/>
                <w:szCs w:val="22"/>
              </w:rPr>
              <w:t>mazowieckie</w:t>
            </w:r>
          </w:p>
        </w:tc>
        <w:tc>
          <w:tcPr>
            <w:tcW w:w="2127" w:type="dxa"/>
            <w:vAlign w:val="center"/>
          </w:tcPr>
          <w:p w:rsidR="00E30F82" w:rsidRPr="000363D5" w:rsidRDefault="00E30F82" w:rsidP="00E30F82">
            <w:pPr>
              <w:spacing w:line="276" w:lineRule="auto"/>
              <w:jc w:val="center"/>
              <w:rPr>
                <w:rFonts w:asciiTheme="minorHAnsi" w:hAnsiTheme="minorHAnsi"/>
                <w:sz w:val="22"/>
                <w:szCs w:val="22"/>
              </w:rPr>
            </w:pPr>
            <w:r w:rsidRPr="000363D5">
              <w:rPr>
                <w:rFonts w:asciiTheme="minorHAnsi" w:hAnsiTheme="minorHAnsi"/>
                <w:sz w:val="22"/>
                <w:szCs w:val="22"/>
              </w:rPr>
              <w:t>39,7</w:t>
            </w:r>
          </w:p>
        </w:tc>
        <w:tc>
          <w:tcPr>
            <w:tcW w:w="1275" w:type="dxa"/>
            <w:vAlign w:val="center"/>
          </w:tcPr>
          <w:p w:rsidR="00E30F82" w:rsidRPr="000363D5" w:rsidRDefault="00E30F82" w:rsidP="00E30F82">
            <w:pPr>
              <w:spacing w:line="276" w:lineRule="auto"/>
              <w:jc w:val="center"/>
              <w:rPr>
                <w:rFonts w:asciiTheme="minorHAnsi" w:hAnsiTheme="minorHAnsi"/>
                <w:sz w:val="22"/>
                <w:szCs w:val="22"/>
              </w:rPr>
            </w:pPr>
            <w:r w:rsidRPr="000363D5">
              <w:rPr>
                <w:rFonts w:asciiTheme="minorHAnsi" w:hAnsiTheme="minorHAnsi"/>
                <w:sz w:val="22"/>
                <w:szCs w:val="22"/>
              </w:rPr>
              <w:t>3,4</w:t>
            </w:r>
          </w:p>
        </w:tc>
      </w:tr>
      <w:tr w:rsidR="00E30F82" w:rsidRPr="000363D5" w:rsidTr="001027B4">
        <w:trPr>
          <w:trHeight w:val="283"/>
        </w:trPr>
        <w:tc>
          <w:tcPr>
            <w:tcW w:w="567" w:type="dxa"/>
            <w:vMerge/>
            <w:vAlign w:val="center"/>
          </w:tcPr>
          <w:p w:rsidR="00E30F82" w:rsidRPr="000363D5" w:rsidRDefault="00E30F82" w:rsidP="00E30F82">
            <w:pPr>
              <w:spacing w:line="276" w:lineRule="auto"/>
              <w:jc w:val="center"/>
              <w:rPr>
                <w:rFonts w:asciiTheme="minorHAnsi" w:hAnsiTheme="minorHAnsi"/>
                <w:sz w:val="22"/>
                <w:szCs w:val="22"/>
              </w:rPr>
            </w:pPr>
          </w:p>
        </w:tc>
        <w:tc>
          <w:tcPr>
            <w:tcW w:w="2126" w:type="dxa"/>
            <w:vAlign w:val="center"/>
          </w:tcPr>
          <w:p w:rsidR="00E30F82" w:rsidRPr="000363D5" w:rsidRDefault="00E30F82" w:rsidP="00E30F82">
            <w:pPr>
              <w:spacing w:line="276" w:lineRule="auto"/>
              <w:rPr>
                <w:rFonts w:asciiTheme="minorHAnsi" w:hAnsiTheme="minorHAnsi"/>
                <w:sz w:val="22"/>
                <w:szCs w:val="22"/>
              </w:rPr>
            </w:pPr>
            <w:r w:rsidRPr="000363D5">
              <w:rPr>
                <w:rFonts w:asciiTheme="minorHAnsi" w:hAnsiTheme="minorHAnsi"/>
                <w:sz w:val="22"/>
                <w:szCs w:val="22"/>
              </w:rPr>
              <w:t>m. Wrocław</w:t>
            </w:r>
          </w:p>
        </w:tc>
        <w:tc>
          <w:tcPr>
            <w:tcW w:w="1701" w:type="dxa"/>
            <w:vAlign w:val="center"/>
          </w:tcPr>
          <w:p w:rsidR="00E30F82" w:rsidRPr="000363D5" w:rsidRDefault="00E30F82" w:rsidP="00E30F82">
            <w:pPr>
              <w:spacing w:line="276" w:lineRule="auto"/>
              <w:rPr>
                <w:rFonts w:asciiTheme="minorHAnsi" w:hAnsiTheme="minorHAnsi"/>
                <w:sz w:val="22"/>
                <w:szCs w:val="22"/>
              </w:rPr>
            </w:pPr>
            <w:r w:rsidRPr="000363D5">
              <w:rPr>
                <w:rFonts w:asciiTheme="minorHAnsi" w:hAnsiTheme="minorHAnsi"/>
                <w:sz w:val="22"/>
                <w:szCs w:val="22"/>
              </w:rPr>
              <w:t>dolnośląskie</w:t>
            </w:r>
          </w:p>
        </w:tc>
        <w:tc>
          <w:tcPr>
            <w:tcW w:w="2127" w:type="dxa"/>
            <w:vAlign w:val="center"/>
          </w:tcPr>
          <w:p w:rsidR="00E30F82" w:rsidRPr="000363D5" w:rsidRDefault="00E30F82" w:rsidP="00E30F82">
            <w:pPr>
              <w:spacing w:line="276" w:lineRule="auto"/>
              <w:jc w:val="center"/>
              <w:rPr>
                <w:rFonts w:asciiTheme="minorHAnsi" w:hAnsiTheme="minorHAnsi"/>
                <w:sz w:val="22"/>
                <w:szCs w:val="22"/>
              </w:rPr>
            </w:pPr>
            <w:r w:rsidRPr="000363D5">
              <w:rPr>
                <w:rFonts w:asciiTheme="minorHAnsi" w:hAnsiTheme="minorHAnsi"/>
                <w:sz w:val="22"/>
                <w:szCs w:val="22"/>
              </w:rPr>
              <w:t>11,9</w:t>
            </w:r>
          </w:p>
        </w:tc>
        <w:tc>
          <w:tcPr>
            <w:tcW w:w="1275" w:type="dxa"/>
            <w:vAlign w:val="center"/>
          </w:tcPr>
          <w:p w:rsidR="00E30F82" w:rsidRPr="000363D5" w:rsidRDefault="00E30F82" w:rsidP="00E30F82">
            <w:pPr>
              <w:spacing w:line="276" w:lineRule="auto"/>
              <w:jc w:val="center"/>
              <w:rPr>
                <w:rFonts w:asciiTheme="minorHAnsi" w:hAnsiTheme="minorHAnsi"/>
                <w:sz w:val="22"/>
                <w:szCs w:val="22"/>
              </w:rPr>
            </w:pPr>
            <w:r w:rsidRPr="000363D5">
              <w:rPr>
                <w:rFonts w:asciiTheme="minorHAnsi" w:hAnsiTheme="minorHAnsi"/>
                <w:sz w:val="22"/>
                <w:szCs w:val="22"/>
              </w:rPr>
              <w:t>3,4</w:t>
            </w:r>
          </w:p>
        </w:tc>
      </w:tr>
      <w:tr w:rsidR="00E30F82" w:rsidRPr="000363D5" w:rsidTr="001027B4">
        <w:trPr>
          <w:trHeight w:val="283"/>
        </w:trPr>
        <w:tc>
          <w:tcPr>
            <w:tcW w:w="567" w:type="dxa"/>
            <w:vAlign w:val="center"/>
          </w:tcPr>
          <w:p w:rsidR="00E30F82" w:rsidRPr="000363D5" w:rsidRDefault="00E30F82" w:rsidP="00E30F82">
            <w:pPr>
              <w:spacing w:line="276" w:lineRule="auto"/>
              <w:jc w:val="center"/>
              <w:rPr>
                <w:rFonts w:asciiTheme="minorHAnsi" w:hAnsiTheme="minorHAnsi"/>
                <w:sz w:val="22"/>
                <w:szCs w:val="22"/>
              </w:rPr>
            </w:pPr>
            <w:r w:rsidRPr="000363D5">
              <w:rPr>
                <w:rFonts w:asciiTheme="minorHAnsi" w:hAnsiTheme="minorHAnsi"/>
                <w:sz w:val="22"/>
                <w:szCs w:val="22"/>
              </w:rPr>
              <w:t>7.</w:t>
            </w:r>
          </w:p>
        </w:tc>
        <w:tc>
          <w:tcPr>
            <w:tcW w:w="2126" w:type="dxa"/>
            <w:vAlign w:val="center"/>
          </w:tcPr>
          <w:p w:rsidR="00E30F82" w:rsidRPr="000363D5" w:rsidRDefault="00E30F82" w:rsidP="00E30F82">
            <w:pPr>
              <w:spacing w:line="276" w:lineRule="auto"/>
              <w:rPr>
                <w:rFonts w:asciiTheme="minorHAnsi" w:hAnsiTheme="minorHAnsi"/>
                <w:sz w:val="22"/>
                <w:szCs w:val="22"/>
              </w:rPr>
            </w:pPr>
            <w:r w:rsidRPr="000363D5">
              <w:rPr>
                <w:rFonts w:asciiTheme="minorHAnsi" w:hAnsiTheme="minorHAnsi"/>
                <w:sz w:val="22"/>
                <w:szCs w:val="22"/>
              </w:rPr>
              <w:t>Wrocławski</w:t>
            </w:r>
          </w:p>
        </w:tc>
        <w:tc>
          <w:tcPr>
            <w:tcW w:w="1701" w:type="dxa"/>
            <w:vAlign w:val="center"/>
          </w:tcPr>
          <w:p w:rsidR="00E30F82" w:rsidRPr="000363D5" w:rsidRDefault="00E30F82" w:rsidP="00E30F82">
            <w:pPr>
              <w:spacing w:line="276" w:lineRule="auto"/>
              <w:rPr>
                <w:rFonts w:asciiTheme="minorHAnsi" w:hAnsiTheme="minorHAnsi"/>
                <w:sz w:val="22"/>
                <w:szCs w:val="22"/>
              </w:rPr>
            </w:pPr>
            <w:r w:rsidRPr="000363D5">
              <w:rPr>
                <w:rFonts w:asciiTheme="minorHAnsi" w:hAnsiTheme="minorHAnsi"/>
                <w:sz w:val="22"/>
                <w:szCs w:val="22"/>
              </w:rPr>
              <w:t>dolnośląskie</w:t>
            </w:r>
          </w:p>
        </w:tc>
        <w:tc>
          <w:tcPr>
            <w:tcW w:w="2127" w:type="dxa"/>
            <w:vAlign w:val="center"/>
          </w:tcPr>
          <w:p w:rsidR="00E30F82" w:rsidRPr="000363D5" w:rsidRDefault="00E30F82" w:rsidP="00E30F82">
            <w:pPr>
              <w:spacing w:line="276" w:lineRule="auto"/>
              <w:jc w:val="center"/>
              <w:rPr>
                <w:rFonts w:asciiTheme="minorHAnsi" w:hAnsiTheme="minorHAnsi"/>
                <w:sz w:val="22"/>
                <w:szCs w:val="22"/>
              </w:rPr>
            </w:pPr>
            <w:r w:rsidRPr="000363D5">
              <w:rPr>
                <w:rFonts w:asciiTheme="minorHAnsi" w:hAnsiTheme="minorHAnsi"/>
                <w:sz w:val="22"/>
                <w:szCs w:val="22"/>
              </w:rPr>
              <w:t>2,2</w:t>
            </w:r>
          </w:p>
        </w:tc>
        <w:tc>
          <w:tcPr>
            <w:tcW w:w="1275" w:type="dxa"/>
            <w:vAlign w:val="center"/>
          </w:tcPr>
          <w:p w:rsidR="00E30F82" w:rsidRPr="000363D5" w:rsidRDefault="00E30F82" w:rsidP="00E30F82">
            <w:pPr>
              <w:spacing w:line="276" w:lineRule="auto"/>
              <w:jc w:val="center"/>
              <w:rPr>
                <w:rFonts w:asciiTheme="minorHAnsi" w:hAnsiTheme="minorHAnsi"/>
                <w:sz w:val="22"/>
                <w:szCs w:val="22"/>
              </w:rPr>
            </w:pPr>
            <w:r w:rsidRPr="000363D5">
              <w:rPr>
                <w:rFonts w:asciiTheme="minorHAnsi" w:hAnsiTheme="minorHAnsi"/>
                <w:sz w:val="22"/>
                <w:szCs w:val="22"/>
              </w:rPr>
              <w:t>3,5</w:t>
            </w:r>
          </w:p>
        </w:tc>
      </w:tr>
      <w:tr w:rsidR="00E30F82" w:rsidRPr="000363D5" w:rsidTr="001027B4">
        <w:trPr>
          <w:trHeight w:val="283"/>
        </w:trPr>
        <w:tc>
          <w:tcPr>
            <w:tcW w:w="567" w:type="dxa"/>
            <w:vMerge w:val="restart"/>
            <w:vAlign w:val="center"/>
          </w:tcPr>
          <w:p w:rsidR="00E30F82" w:rsidRPr="000363D5" w:rsidRDefault="00E30F82" w:rsidP="00E30F82">
            <w:pPr>
              <w:spacing w:line="276" w:lineRule="auto"/>
              <w:jc w:val="center"/>
              <w:rPr>
                <w:rFonts w:asciiTheme="minorHAnsi" w:hAnsiTheme="minorHAnsi"/>
                <w:sz w:val="22"/>
                <w:szCs w:val="22"/>
              </w:rPr>
            </w:pPr>
            <w:r w:rsidRPr="000363D5">
              <w:rPr>
                <w:rFonts w:asciiTheme="minorHAnsi" w:hAnsiTheme="minorHAnsi"/>
                <w:sz w:val="22"/>
                <w:szCs w:val="22"/>
              </w:rPr>
              <w:t>8.</w:t>
            </w:r>
          </w:p>
        </w:tc>
        <w:tc>
          <w:tcPr>
            <w:tcW w:w="2126" w:type="dxa"/>
          </w:tcPr>
          <w:p w:rsidR="00E30F82" w:rsidRPr="000363D5" w:rsidRDefault="00E30F82" w:rsidP="00E30F82">
            <w:pPr>
              <w:spacing w:line="276" w:lineRule="auto"/>
              <w:rPr>
                <w:rFonts w:asciiTheme="minorHAnsi" w:hAnsiTheme="minorHAnsi"/>
                <w:sz w:val="22"/>
                <w:szCs w:val="22"/>
              </w:rPr>
            </w:pPr>
            <w:r w:rsidRPr="000363D5">
              <w:rPr>
                <w:rFonts w:asciiTheme="minorHAnsi" w:hAnsiTheme="minorHAnsi"/>
                <w:sz w:val="22"/>
                <w:szCs w:val="22"/>
              </w:rPr>
              <w:t>m. Katowice</w:t>
            </w:r>
          </w:p>
        </w:tc>
        <w:tc>
          <w:tcPr>
            <w:tcW w:w="1701" w:type="dxa"/>
          </w:tcPr>
          <w:p w:rsidR="00E30F82" w:rsidRPr="000363D5" w:rsidRDefault="00E30F82" w:rsidP="00E30F82">
            <w:pPr>
              <w:spacing w:line="276" w:lineRule="auto"/>
              <w:rPr>
                <w:rFonts w:asciiTheme="minorHAnsi" w:hAnsiTheme="minorHAnsi"/>
                <w:sz w:val="22"/>
                <w:szCs w:val="22"/>
              </w:rPr>
            </w:pPr>
            <w:r w:rsidRPr="000363D5">
              <w:rPr>
                <w:rFonts w:asciiTheme="minorHAnsi" w:hAnsiTheme="minorHAnsi"/>
                <w:sz w:val="22"/>
                <w:szCs w:val="22"/>
              </w:rPr>
              <w:t>śląskie</w:t>
            </w:r>
          </w:p>
        </w:tc>
        <w:tc>
          <w:tcPr>
            <w:tcW w:w="2127" w:type="dxa"/>
          </w:tcPr>
          <w:p w:rsidR="00E30F82" w:rsidRPr="000363D5" w:rsidRDefault="00E30F82" w:rsidP="00E30F82">
            <w:pPr>
              <w:spacing w:line="276" w:lineRule="auto"/>
              <w:jc w:val="center"/>
              <w:rPr>
                <w:rFonts w:asciiTheme="minorHAnsi" w:hAnsiTheme="minorHAnsi"/>
                <w:sz w:val="22"/>
                <w:szCs w:val="22"/>
              </w:rPr>
            </w:pPr>
            <w:r w:rsidRPr="000363D5">
              <w:rPr>
                <w:rFonts w:asciiTheme="minorHAnsi" w:hAnsiTheme="minorHAnsi"/>
                <w:sz w:val="22"/>
                <w:szCs w:val="22"/>
              </w:rPr>
              <w:t>8,1</w:t>
            </w:r>
          </w:p>
        </w:tc>
        <w:tc>
          <w:tcPr>
            <w:tcW w:w="1275" w:type="dxa"/>
          </w:tcPr>
          <w:p w:rsidR="00E30F82" w:rsidRPr="000363D5" w:rsidRDefault="00E30F82" w:rsidP="00E30F82">
            <w:pPr>
              <w:spacing w:line="276" w:lineRule="auto"/>
              <w:jc w:val="center"/>
              <w:rPr>
                <w:rFonts w:asciiTheme="minorHAnsi" w:hAnsiTheme="minorHAnsi"/>
                <w:sz w:val="22"/>
                <w:szCs w:val="22"/>
              </w:rPr>
            </w:pPr>
            <w:r w:rsidRPr="000363D5">
              <w:rPr>
                <w:rFonts w:asciiTheme="minorHAnsi" w:hAnsiTheme="minorHAnsi"/>
                <w:sz w:val="22"/>
                <w:szCs w:val="22"/>
              </w:rPr>
              <w:t>3,8</w:t>
            </w:r>
          </w:p>
        </w:tc>
      </w:tr>
      <w:tr w:rsidR="00E30F82" w:rsidRPr="000363D5" w:rsidTr="001027B4">
        <w:trPr>
          <w:trHeight w:val="283"/>
        </w:trPr>
        <w:tc>
          <w:tcPr>
            <w:tcW w:w="567" w:type="dxa"/>
            <w:vMerge/>
            <w:vAlign w:val="center"/>
          </w:tcPr>
          <w:p w:rsidR="00E30F82" w:rsidRPr="000363D5" w:rsidRDefault="00E30F82" w:rsidP="00E30F82">
            <w:pPr>
              <w:spacing w:line="276" w:lineRule="auto"/>
              <w:jc w:val="center"/>
              <w:rPr>
                <w:rFonts w:asciiTheme="minorHAnsi" w:hAnsiTheme="minorHAnsi"/>
                <w:sz w:val="22"/>
                <w:szCs w:val="22"/>
              </w:rPr>
            </w:pPr>
          </w:p>
        </w:tc>
        <w:tc>
          <w:tcPr>
            <w:tcW w:w="2126" w:type="dxa"/>
          </w:tcPr>
          <w:p w:rsidR="00E30F82" w:rsidRPr="000363D5" w:rsidRDefault="00E30F82" w:rsidP="00E30F82">
            <w:pPr>
              <w:spacing w:line="276" w:lineRule="auto"/>
              <w:rPr>
                <w:rFonts w:asciiTheme="minorHAnsi" w:hAnsiTheme="minorHAnsi"/>
                <w:sz w:val="22"/>
                <w:szCs w:val="22"/>
              </w:rPr>
            </w:pPr>
            <w:r w:rsidRPr="000363D5">
              <w:rPr>
                <w:rFonts w:asciiTheme="minorHAnsi" w:hAnsiTheme="minorHAnsi"/>
                <w:sz w:val="22"/>
                <w:szCs w:val="22"/>
              </w:rPr>
              <w:t>Bieruńsko-lędziński</w:t>
            </w:r>
          </w:p>
        </w:tc>
        <w:tc>
          <w:tcPr>
            <w:tcW w:w="1701" w:type="dxa"/>
          </w:tcPr>
          <w:p w:rsidR="00E30F82" w:rsidRPr="000363D5" w:rsidRDefault="00E30F82" w:rsidP="00E30F82">
            <w:pPr>
              <w:spacing w:line="276" w:lineRule="auto"/>
              <w:rPr>
                <w:rFonts w:asciiTheme="minorHAnsi" w:hAnsiTheme="minorHAnsi"/>
                <w:sz w:val="22"/>
                <w:szCs w:val="22"/>
              </w:rPr>
            </w:pPr>
            <w:r w:rsidRPr="000363D5">
              <w:rPr>
                <w:rFonts w:asciiTheme="minorHAnsi" w:hAnsiTheme="minorHAnsi"/>
                <w:sz w:val="22"/>
                <w:szCs w:val="22"/>
              </w:rPr>
              <w:t>śląskie</w:t>
            </w:r>
          </w:p>
        </w:tc>
        <w:tc>
          <w:tcPr>
            <w:tcW w:w="2127" w:type="dxa"/>
          </w:tcPr>
          <w:p w:rsidR="00E30F82" w:rsidRPr="000363D5" w:rsidRDefault="00E30F82" w:rsidP="00E30F82">
            <w:pPr>
              <w:spacing w:line="276" w:lineRule="auto"/>
              <w:jc w:val="center"/>
              <w:rPr>
                <w:rFonts w:asciiTheme="minorHAnsi" w:hAnsiTheme="minorHAnsi"/>
                <w:sz w:val="22"/>
                <w:szCs w:val="22"/>
              </w:rPr>
            </w:pPr>
            <w:r w:rsidRPr="000363D5">
              <w:rPr>
                <w:rFonts w:asciiTheme="minorHAnsi" w:hAnsiTheme="minorHAnsi"/>
                <w:sz w:val="22"/>
                <w:szCs w:val="22"/>
              </w:rPr>
              <w:t>1,0</w:t>
            </w:r>
          </w:p>
        </w:tc>
        <w:tc>
          <w:tcPr>
            <w:tcW w:w="1275" w:type="dxa"/>
          </w:tcPr>
          <w:p w:rsidR="00E30F82" w:rsidRPr="000363D5" w:rsidRDefault="00E30F82" w:rsidP="00E30F82">
            <w:pPr>
              <w:spacing w:line="276" w:lineRule="auto"/>
              <w:jc w:val="center"/>
              <w:rPr>
                <w:rFonts w:asciiTheme="minorHAnsi" w:hAnsiTheme="minorHAnsi"/>
                <w:sz w:val="22"/>
                <w:szCs w:val="22"/>
              </w:rPr>
            </w:pPr>
            <w:r w:rsidRPr="000363D5">
              <w:rPr>
                <w:rFonts w:asciiTheme="minorHAnsi" w:hAnsiTheme="minorHAnsi"/>
                <w:sz w:val="22"/>
                <w:szCs w:val="22"/>
              </w:rPr>
              <w:t>3,8</w:t>
            </w:r>
          </w:p>
        </w:tc>
      </w:tr>
      <w:tr w:rsidR="00E30F82" w:rsidRPr="000363D5" w:rsidTr="001027B4">
        <w:trPr>
          <w:trHeight w:val="283"/>
        </w:trPr>
        <w:tc>
          <w:tcPr>
            <w:tcW w:w="567" w:type="dxa"/>
            <w:vAlign w:val="center"/>
          </w:tcPr>
          <w:p w:rsidR="00E30F82" w:rsidRPr="000363D5" w:rsidRDefault="00E30F82" w:rsidP="00E30F82">
            <w:pPr>
              <w:spacing w:line="276" w:lineRule="auto"/>
              <w:jc w:val="center"/>
              <w:rPr>
                <w:rFonts w:asciiTheme="minorHAnsi" w:hAnsiTheme="minorHAnsi"/>
                <w:sz w:val="22"/>
                <w:szCs w:val="22"/>
              </w:rPr>
            </w:pPr>
            <w:r w:rsidRPr="000363D5">
              <w:rPr>
                <w:rFonts w:asciiTheme="minorHAnsi" w:hAnsiTheme="minorHAnsi"/>
                <w:sz w:val="22"/>
                <w:szCs w:val="22"/>
              </w:rPr>
              <w:t>10.</w:t>
            </w:r>
          </w:p>
        </w:tc>
        <w:tc>
          <w:tcPr>
            <w:tcW w:w="2126" w:type="dxa"/>
            <w:vAlign w:val="center"/>
          </w:tcPr>
          <w:p w:rsidR="00E30F82" w:rsidRPr="000363D5" w:rsidRDefault="00E30F82" w:rsidP="00E30F82">
            <w:pPr>
              <w:spacing w:line="276" w:lineRule="auto"/>
              <w:rPr>
                <w:rFonts w:asciiTheme="minorHAnsi" w:hAnsiTheme="minorHAnsi"/>
                <w:sz w:val="22"/>
                <w:szCs w:val="22"/>
              </w:rPr>
            </w:pPr>
            <w:r w:rsidRPr="000363D5">
              <w:rPr>
                <w:rFonts w:asciiTheme="minorHAnsi" w:hAnsiTheme="minorHAnsi"/>
                <w:sz w:val="22"/>
                <w:szCs w:val="22"/>
              </w:rPr>
              <w:t>Wolsztyński</w:t>
            </w:r>
          </w:p>
        </w:tc>
        <w:tc>
          <w:tcPr>
            <w:tcW w:w="1701" w:type="dxa"/>
            <w:vAlign w:val="center"/>
          </w:tcPr>
          <w:p w:rsidR="00E30F82" w:rsidRPr="000363D5" w:rsidRDefault="00E30F82" w:rsidP="00E30F82">
            <w:pPr>
              <w:spacing w:line="276" w:lineRule="auto"/>
              <w:rPr>
                <w:rFonts w:asciiTheme="minorHAnsi" w:hAnsiTheme="minorHAnsi"/>
                <w:sz w:val="22"/>
                <w:szCs w:val="22"/>
              </w:rPr>
            </w:pPr>
            <w:r w:rsidRPr="000363D5">
              <w:rPr>
                <w:rFonts w:asciiTheme="minorHAnsi" w:hAnsiTheme="minorHAnsi"/>
                <w:sz w:val="22"/>
                <w:szCs w:val="22"/>
              </w:rPr>
              <w:t>wielkopolskie</w:t>
            </w:r>
          </w:p>
        </w:tc>
        <w:tc>
          <w:tcPr>
            <w:tcW w:w="2127" w:type="dxa"/>
            <w:vAlign w:val="center"/>
          </w:tcPr>
          <w:p w:rsidR="00E30F82" w:rsidRPr="000363D5" w:rsidRDefault="00E30F82" w:rsidP="00E30F82">
            <w:pPr>
              <w:spacing w:line="276" w:lineRule="auto"/>
              <w:jc w:val="center"/>
              <w:rPr>
                <w:rFonts w:asciiTheme="minorHAnsi" w:hAnsiTheme="minorHAnsi"/>
                <w:sz w:val="22"/>
                <w:szCs w:val="22"/>
              </w:rPr>
            </w:pPr>
            <w:r w:rsidRPr="000363D5">
              <w:rPr>
                <w:rFonts w:asciiTheme="minorHAnsi" w:hAnsiTheme="minorHAnsi"/>
                <w:sz w:val="22"/>
                <w:szCs w:val="22"/>
              </w:rPr>
              <w:t>1,0</w:t>
            </w:r>
          </w:p>
        </w:tc>
        <w:tc>
          <w:tcPr>
            <w:tcW w:w="1275" w:type="dxa"/>
            <w:vAlign w:val="center"/>
          </w:tcPr>
          <w:p w:rsidR="00E30F82" w:rsidRPr="000363D5" w:rsidRDefault="00E30F82" w:rsidP="00E30F82">
            <w:pPr>
              <w:spacing w:line="276" w:lineRule="auto"/>
              <w:jc w:val="center"/>
              <w:rPr>
                <w:rFonts w:asciiTheme="minorHAnsi" w:hAnsiTheme="minorHAnsi"/>
                <w:sz w:val="22"/>
                <w:szCs w:val="22"/>
              </w:rPr>
            </w:pPr>
            <w:r w:rsidRPr="000363D5">
              <w:rPr>
                <w:rFonts w:asciiTheme="minorHAnsi" w:hAnsiTheme="minorHAnsi"/>
                <w:sz w:val="22"/>
                <w:szCs w:val="22"/>
              </w:rPr>
              <w:t>4,0</w:t>
            </w:r>
          </w:p>
        </w:tc>
      </w:tr>
      <w:tr w:rsidR="00E30F82" w:rsidRPr="000363D5" w:rsidTr="001027B4">
        <w:trPr>
          <w:trHeight w:val="283"/>
        </w:trPr>
        <w:tc>
          <w:tcPr>
            <w:tcW w:w="567" w:type="dxa"/>
          </w:tcPr>
          <w:p w:rsidR="00E30F82" w:rsidRPr="000363D5" w:rsidRDefault="00E30F82" w:rsidP="00E30F82">
            <w:pPr>
              <w:spacing w:line="276" w:lineRule="auto"/>
              <w:rPr>
                <w:rFonts w:asciiTheme="minorHAnsi" w:hAnsiTheme="minorHAnsi"/>
                <w:sz w:val="22"/>
                <w:szCs w:val="22"/>
              </w:rPr>
            </w:pPr>
            <w:r w:rsidRPr="000363D5">
              <w:rPr>
                <w:rFonts w:asciiTheme="minorHAnsi" w:hAnsiTheme="minorHAnsi"/>
                <w:sz w:val="22"/>
                <w:szCs w:val="22"/>
              </w:rPr>
              <w:t>11.</w:t>
            </w:r>
          </w:p>
        </w:tc>
        <w:tc>
          <w:tcPr>
            <w:tcW w:w="2126" w:type="dxa"/>
          </w:tcPr>
          <w:p w:rsidR="00E30F82" w:rsidRPr="000363D5" w:rsidRDefault="00E30F82" w:rsidP="00E30F82">
            <w:pPr>
              <w:spacing w:line="276" w:lineRule="auto"/>
              <w:rPr>
                <w:rFonts w:asciiTheme="minorHAnsi" w:hAnsiTheme="minorHAnsi"/>
                <w:sz w:val="22"/>
                <w:szCs w:val="22"/>
              </w:rPr>
            </w:pPr>
            <w:r w:rsidRPr="000363D5">
              <w:rPr>
                <w:rFonts w:asciiTheme="minorHAnsi" w:hAnsiTheme="minorHAnsi"/>
                <w:sz w:val="22"/>
                <w:szCs w:val="22"/>
              </w:rPr>
              <w:t>Nowotomyski</w:t>
            </w:r>
          </w:p>
        </w:tc>
        <w:tc>
          <w:tcPr>
            <w:tcW w:w="1701" w:type="dxa"/>
          </w:tcPr>
          <w:p w:rsidR="00E30F82" w:rsidRPr="000363D5" w:rsidRDefault="00E30F82" w:rsidP="00E30F82">
            <w:pPr>
              <w:spacing w:line="276" w:lineRule="auto"/>
              <w:rPr>
                <w:rFonts w:asciiTheme="minorHAnsi" w:hAnsiTheme="minorHAnsi"/>
                <w:sz w:val="22"/>
                <w:szCs w:val="22"/>
              </w:rPr>
            </w:pPr>
            <w:r w:rsidRPr="000363D5">
              <w:rPr>
                <w:rFonts w:asciiTheme="minorHAnsi" w:hAnsiTheme="minorHAnsi"/>
                <w:sz w:val="22"/>
                <w:szCs w:val="22"/>
              </w:rPr>
              <w:t>wielkopolskie</w:t>
            </w:r>
          </w:p>
        </w:tc>
        <w:tc>
          <w:tcPr>
            <w:tcW w:w="2127" w:type="dxa"/>
          </w:tcPr>
          <w:p w:rsidR="00E30F82" w:rsidRPr="000363D5" w:rsidRDefault="00E30F82" w:rsidP="00E30F82">
            <w:pPr>
              <w:spacing w:line="276" w:lineRule="auto"/>
              <w:jc w:val="center"/>
              <w:rPr>
                <w:rFonts w:asciiTheme="minorHAnsi" w:hAnsiTheme="minorHAnsi"/>
                <w:sz w:val="22"/>
                <w:szCs w:val="22"/>
              </w:rPr>
            </w:pPr>
            <w:r w:rsidRPr="000363D5">
              <w:rPr>
                <w:rFonts w:asciiTheme="minorHAnsi" w:hAnsiTheme="minorHAnsi"/>
                <w:sz w:val="22"/>
                <w:szCs w:val="22"/>
              </w:rPr>
              <w:t>1,2</w:t>
            </w:r>
          </w:p>
        </w:tc>
        <w:tc>
          <w:tcPr>
            <w:tcW w:w="1275" w:type="dxa"/>
          </w:tcPr>
          <w:p w:rsidR="00E30F82" w:rsidRPr="000363D5" w:rsidRDefault="00E30F82" w:rsidP="00E30F82">
            <w:pPr>
              <w:spacing w:line="276" w:lineRule="auto"/>
              <w:jc w:val="center"/>
              <w:rPr>
                <w:rFonts w:asciiTheme="minorHAnsi" w:hAnsiTheme="minorHAnsi"/>
                <w:sz w:val="22"/>
                <w:szCs w:val="22"/>
              </w:rPr>
            </w:pPr>
            <w:r w:rsidRPr="000363D5">
              <w:rPr>
                <w:rFonts w:asciiTheme="minorHAnsi" w:hAnsiTheme="minorHAnsi"/>
                <w:sz w:val="22"/>
                <w:szCs w:val="22"/>
              </w:rPr>
              <w:t>4,0</w:t>
            </w:r>
          </w:p>
        </w:tc>
      </w:tr>
    </w:tbl>
    <w:p w:rsidR="00160904" w:rsidRPr="000363D5" w:rsidRDefault="00160904" w:rsidP="00160904">
      <w:pPr>
        <w:spacing w:line="360" w:lineRule="auto"/>
        <w:jc w:val="both"/>
        <w:rPr>
          <w:rFonts w:asciiTheme="minorHAnsi" w:hAnsiTheme="minorHAnsi"/>
          <w:i/>
        </w:rPr>
      </w:pPr>
      <w:r w:rsidRPr="000363D5">
        <w:rPr>
          <w:rFonts w:asciiTheme="minorHAnsi" w:hAnsiTheme="minorHAnsi"/>
        </w:rPr>
        <w:t xml:space="preserve">* Źródło : </w:t>
      </w:r>
      <w:r w:rsidRPr="000363D5">
        <w:rPr>
          <w:rFonts w:asciiTheme="minorHAnsi" w:hAnsiTheme="minorHAnsi"/>
          <w:i/>
        </w:rPr>
        <w:t xml:space="preserve">Ministerstwo </w:t>
      </w:r>
      <w:r w:rsidR="00D5582A">
        <w:rPr>
          <w:rFonts w:asciiTheme="minorHAnsi" w:hAnsiTheme="minorHAnsi"/>
          <w:i/>
        </w:rPr>
        <w:t xml:space="preserve">Rodziny, </w:t>
      </w:r>
      <w:r w:rsidRPr="000363D5">
        <w:rPr>
          <w:rFonts w:asciiTheme="minorHAnsi" w:hAnsiTheme="minorHAnsi"/>
          <w:i/>
        </w:rPr>
        <w:t>Pracy i Polityki Społecznej</w:t>
      </w:r>
    </w:p>
    <w:p w:rsidR="004C4B5C" w:rsidRDefault="004C4B5C" w:rsidP="00160904">
      <w:pPr>
        <w:spacing w:line="360" w:lineRule="auto"/>
        <w:jc w:val="both"/>
        <w:rPr>
          <w:rFonts w:asciiTheme="minorHAnsi" w:hAnsiTheme="minorHAnsi"/>
          <w:i/>
        </w:rPr>
      </w:pPr>
    </w:p>
    <w:p w:rsidR="00F0438A" w:rsidRPr="000363D5" w:rsidRDefault="00F0438A" w:rsidP="00160904">
      <w:pPr>
        <w:spacing w:line="360" w:lineRule="auto"/>
        <w:jc w:val="both"/>
        <w:rPr>
          <w:rFonts w:asciiTheme="minorHAnsi" w:hAnsiTheme="minorHAnsi"/>
          <w:i/>
        </w:rPr>
      </w:pPr>
    </w:p>
    <w:p w:rsidR="0042482B" w:rsidRDefault="001C470F" w:rsidP="00F0438A">
      <w:pPr>
        <w:pStyle w:val="Akapitzlist"/>
        <w:numPr>
          <w:ilvl w:val="0"/>
          <w:numId w:val="6"/>
        </w:numPr>
        <w:tabs>
          <w:tab w:val="left" w:pos="709"/>
        </w:tabs>
        <w:spacing w:after="0" w:line="240" w:lineRule="auto"/>
        <w:jc w:val="both"/>
        <w:rPr>
          <w:rFonts w:asciiTheme="minorHAnsi" w:hAnsiTheme="minorHAnsi"/>
          <w:sz w:val="24"/>
          <w:szCs w:val="24"/>
        </w:rPr>
      </w:pPr>
      <w:r>
        <w:rPr>
          <w:rFonts w:asciiTheme="minorHAnsi" w:hAnsiTheme="minorHAnsi"/>
          <w:sz w:val="24"/>
          <w:szCs w:val="24"/>
        </w:rPr>
        <w:lastRenderedPageBreak/>
        <w:t xml:space="preserve">powiaty w </w:t>
      </w:r>
      <w:r w:rsidR="0042482B" w:rsidRPr="000363D5">
        <w:rPr>
          <w:rFonts w:asciiTheme="minorHAnsi" w:hAnsiTheme="minorHAnsi"/>
          <w:sz w:val="24"/>
          <w:szCs w:val="24"/>
        </w:rPr>
        <w:t>województw</w:t>
      </w:r>
      <w:r>
        <w:rPr>
          <w:rFonts w:asciiTheme="minorHAnsi" w:hAnsiTheme="minorHAnsi"/>
          <w:sz w:val="24"/>
          <w:szCs w:val="24"/>
        </w:rPr>
        <w:t>ie</w:t>
      </w:r>
      <w:r w:rsidR="0042482B" w:rsidRPr="000363D5">
        <w:rPr>
          <w:rFonts w:asciiTheme="minorHAnsi" w:hAnsiTheme="minorHAnsi"/>
          <w:sz w:val="24"/>
          <w:szCs w:val="24"/>
        </w:rPr>
        <w:t xml:space="preserve"> warmińsko-mazurski</w:t>
      </w:r>
      <w:r>
        <w:rPr>
          <w:rFonts w:asciiTheme="minorHAnsi" w:hAnsiTheme="minorHAnsi"/>
          <w:sz w:val="24"/>
          <w:szCs w:val="24"/>
        </w:rPr>
        <w:t xml:space="preserve">m </w:t>
      </w:r>
      <w:r w:rsidR="007C1F2D" w:rsidRPr="000363D5">
        <w:rPr>
          <w:rFonts w:asciiTheme="minorHAnsi" w:hAnsiTheme="minorHAnsi"/>
          <w:sz w:val="24"/>
          <w:szCs w:val="24"/>
        </w:rPr>
        <w:t>wg stanu na 31.12.201</w:t>
      </w:r>
      <w:r w:rsidR="00A51707" w:rsidRPr="000363D5">
        <w:rPr>
          <w:rFonts w:asciiTheme="minorHAnsi" w:hAnsiTheme="minorHAnsi"/>
          <w:sz w:val="24"/>
          <w:szCs w:val="24"/>
        </w:rPr>
        <w:t>5</w:t>
      </w:r>
      <w:r>
        <w:rPr>
          <w:rFonts w:asciiTheme="minorHAnsi" w:hAnsiTheme="minorHAnsi"/>
          <w:sz w:val="24"/>
          <w:szCs w:val="24"/>
        </w:rPr>
        <w:t xml:space="preserve"> r.</w:t>
      </w:r>
    </w:p>
    <w:p w:rsidR="00F0438A" w:rsidRPr="00F0438A" w:rsidRDefault="00F0438A" w:rsidP="00F0438A">
      <w:pPr>
        <w:tabs>
          <w:tab w:val="left" w:pos="709"/>
        </w:tabs>
        <w:ind w:left="360"/>
        <w:jc w:val="both"/>
        <w:rPr>
          <w:rFonts w:asciiTheme="minorHAnsi" w:hAnsiTheme="minorHAnsi"/>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260"/>
        <w:gridCol w:w="1843"/>
        <w:gridCol w:w="2126"/>
      </w:tblGrid>
      <w:tr w:rsidR="0042482B" w:rsidRPr="000363D5" w:rsidTr="0095041A">
        <w:trPr>
          <w:trHeight w:val="283"/>
        </w:trPr>
        <w:tc>
          <w:tcPr>
            <w:tcW w:w="567" w:type="dxa"/>
            <w:vAlign w:val="center"/>
          </w:tcPr>
          <w:p w:rsidR="0042482B" w:rsidRPr="000363D5" w:rsidRDefault="0042482B" w:rsidP="00DD7198">
            <w:pPr>
              <w:rPr>
                <w:rFonts w:asciiTheme="minorHAnsi" w:hAnsiTheme="minorHAnsi"/>
                <w:sz w:val="22"/>
                <w:szCs w:val="22"/>
              </w:rPr>
            </w:pPr>
            <w:r w:rsidRPr="000363D5">
              <w:rPr>
                <w:rFonts w:asciiTheme="minorHAnsi" w:hAnsiTheme="minorHAnsi"/>
                <w:sz w:val="22"/>
                <w:szCs w:val="22"/>
              </w:rPr>
              <w:t>Lp.</w:t>
            </w:r>
          </w:p>
        </w:tc>
        <w:tc>
          <w:tcPr>
            <w:tcW w:w="3260" w:type="dxa"/>
            <w:vAlign w:val="center"/>
          </w:tcPr>
          <w:p w:rsidR="0042482B" w:rsidRPr="000363D5" w:rsidRDefault="0042482B" w:rsidP="00DD7198">
            <w:pPr>
              <w:rPr>
                <w:rFonts w:asciiTheme="minorHAnsi" w:hAnsiTheme="minorHAnsi"/>
                <w:sz w:val="22"/>
                <w:szCs w:val="22"/>
              </w:rPr>
            </w:pPr>
            <w:r w:rsidRPr="000363D5">
              <w:rPr>
                <w:rFonts w:asciiTheme="minorHAnsi" w:hAnsiTheme="minorHAnsi"/>
                <w:sz w:val="22"/>
                <w:szCs w:val="22"/>
              </w:rPr>
              <w:t>Powiat</w:t>
            </w:r>
          </w:p>
        </w:tc>
        <w:tc>
          <w:tcPr>
            <w:tcW w:w="1843" w:type="dxa"/>
            <w:vAlign w:val="center"/>
          </w:tcPr>
          <w:p w:rsidR="0042482B" w:rsidRPr="000363D5" w:rsidRDefault="0042482B" w:rsidP="00DD7198">
            <w:pPr>
              <w:jc w:val="center"/>
              <w:rPr>
                <w:rFonts w:asciiTheme="minorHAnsi" w:hAnsiTheme="minorHAnsi"/>
                <w:sz w:val="22"/>
                <w:szCs w:val="22"/>
              </w:rPr>
            </w:pPr>
            <w:r w:rsidRPr="000363D5">
              <w:rPr>
                <w:rFonts w:asciiTheme="minorHAnsi" w:hAnsiTheme="minorHAnsi"/>
                <w:sz w:val="22"/>
                <w:szCs w:val="22"/>
              </w:rPr>
              <w:t xml:space="preserve">Liczba osób bezrobotnych </w:t>
            </w:r>
            <w:r w:rsidRPr="000363D5">
              <w:rPr>
                <w:rFonts w:asciiTheme="minorHAnsi" w:hAnsiTheme="minorHAnsi"/>
                <w:sz w:val="22"/>
                <w:szCs w:val="22"/>
              </w:rPr>
              <w:br/>
              <w:t>( w tys.)</w:t>
            </w:r>
          </w:p>
        </w:tc>
        <w:tc>
          <w:tcPr>
            <w:tcW w:w="2126" w:type="dxa"/>
            <w:vAlign w:val="center"/>
          </w:tcPr>
          <w:p w:rsidR="0042482B" w:rsidRPr="000363D5" w:rsidRDefault="0042482B" w:rsidP="00F417EF">
            <w:pPr>
              <w:jc w:val="center"/>
              <w:rPr>
                <w:rFonts w:asciiTheme="minorHAnsi" w:hAnsiTheme="minorHAnsi"/>
                <w:sz w:val="22"/>
                <w:szCs w:val="22"/>
              </w:rPr>
            </w:pPr>
            <w:r w:rsidRPr="000363D5">
              <w:rPr>
                <w:rFonts w:asciiTheme="minorHAnsi" w:hAnsiTheme="minorHAnsi"/>
                <w:sz w:val="22"/>
                <w:szCs w:val="22"/>
              </w:rPr>
              <w:t xml:space="preserve">Stopa bezrobocia </w:t>
            </w:r>
            <w:r w:rsidRPr="000363D5">
              <w:rPr>
                <w:rFonts w:asciiTheme="minorHAnsi" w:hAnsiTheme="minorHAnsi"/>
                <w:sz w:val="22"/>
                <w:szCs w:val="22"/>
              </w:rPr>
              <w:br/>
            </w:r>
            <w:r w:rsidR="00F417EF" w:rsidRPr="000363D5">
              <w:rPr>
                <w:rFonts w:asciiTheme="minorHAnsi" w:hAnsiTheme="minorHAnsi"/>
                <w:sz w:val="22"/>
                <w:szCs w:val="22"/>
              </w:rPr>
              <w:t>(</w:t>
            </w:r>
            <w:r w:rsidRPr="000363D5">
              <w:rPr>
                <w:rFonts w:asciiTheme="minorHAnsi" w:hAnsiTheme="minorHAnsi"/>
                <w:sz w:val="22"/>
                <w:szCs w:val="22"/>
              </w:rPr>
              <w:t>do aktywnych zawodowo) w %</w:t>
            </w:r>
          </w:p>
        </w:tc>
      </w:tr>
      <w:tr w:rsidR="0042482B" w:rsidRPr="000363D5" w:rsidTr="0095041A">
        <w:trPr>
          <w:trHeight w:val="283"/>
        </w:trPr>
        <w:tc>
          <w:tcPr>
            <w:tcW w:w="3827" w:type="dxa"/>
            <w:gridSpan w:val="2"/>
            <w:vAlign w:val="center"/>
          </w:tcPr>
          <w:p w:rsidR="0042482B" w:rsidRPr="000363D5" w:rsidRDefault="0042482B" w:rsidP="00DD7198">
            <w:pPr>
              <w:rPr>
                <w:rFonts w:asciiTheme="minorHAnsi" w:hAnsiTheme="minorHAnsi"/>
                <w:b/>
                <w:sz w:val="22"/>
                <w:szCs w:val="22"/>
              </w:rPr>
            </w:pPr>
            <w:r w:rsidRPr="000363D5">
              <w:rPr>
                <w:rFonts w:asciiTheme="minorHAnsi" w:hAnsiTheme="minorHAnsi"/>
                <w:b/>
                <w:sz w:val="22"/>
                <w:szCs w:val="22"/>
              </w:rPr>
              <w:t>POLSKA</w:t>
            </w:r>
          </w:p>
        </w:tc>
        <w:tc>
          <w:tcPr>
            <w:tcW w:w="1843" w:type="dxa"/>
            <w:vAlign w:val="center"/>
          </w:tcPr>
          <w:p w:rsidR="0042482B" w:rsidRPr="000363D5" w:rsidRDefault="00341D8F" w:rsidP="00A51707">
            <w:pPr>
              <w:jc w:val="center"/>
              <w:rPr>
                <w:rFonts w:asciiTheme="minorHAnsi" w:hAnsiTheme="minorHAnsi"/>
                <w:b/>
                <w:sz w:val="22"/>
                <w:szCs w:val="22"/>
              </w:rPr>
            </w:pPr>
            <w:r w:rsidRPr="000363D5">
              <w:rPr>
                <w:rFonts w:asciiTheme="minorHAnsi" w:hAnsiTheme="minorHAnsi"/>
                <w:b/>
                <w:sz w:val="22"/>
                <w:szCs w:val="22"/>
              </w:rPr>
              <w:t>1</w:t>
            </w:r>
            <w:r w:rsidR="00A51707" w:rsidRPr="000363D5">
              <w:rPr>
                <w:rFonts w:asciiTheme="minorHAnsi" w:hAnsiTheme="minorHAnsi"/>
                <w:b/>
                <w:sz w:val="22"/>
                <w:szCs w:val="22"/>
              </w:rPr>
              <w:t> 563,3</w:t>
            </w:r>
          </w:p>
        </w:tc>
        <w:tc>
          <w:tcPr>
            <w:tcW w:w="2126" w:type="dxa"/>
            <w:vAlign w:val="center"/>
          </w:tcPr>
          <w:p w:rsidR="0042482B" w:rsidRPr="000363D5" w:rsidRDefault="00A51707" w:rsidP="00341D8F">
            <w:pPr>
              <w:jc w:val="center"/>
              <w:rPr>
                <w:rFonts w:asciiTheme="minorHAnsi" w:hAnsiTheme="minorHAnsi"/>
                <w:b/>
                <w:sz w:val="22"/>
                <w:szCs w:val="22"/>
              </w:rPr>
            </w:pPr>
            <w:r w:rsidRPr="000363D5">
              <w:rPr>
                <w:rFonts w:asciiTheme="minorHAnsi" w:hAnsiTheme="minorHAnsi"/>
                <w:b/>
                <w:sz w:val="22"/>
                <w:szCs w:val="22"/>
              </w:rPr>
              <w:t>9,8</w:t>
            </w:r>
          </w:p>
        </w:tc>
      </w:tr>
      <w:tr w:rsidR="0042482B" w:rsidRPr="000363D5" w:rsidTr="0095041A">
        <w:trPr>
          <w:trHeight w:val="283"/>
        </w:trPr>
        <w:tc>
          <w:tcPr>
            <w:tcW w:w="3827" w:type="dxa"/>
            <w:gridSpan w:val="2"/>
            <w:vAlign w:val="center"/>
          </w:tcPr>
          <w:p w:rsidR="0042482B" w:rsidRPr="000363D5" w:rsidRDefault="0042482B" w:rsidP="004E567F">
            <w:pPr>
              <w:rPr>
                <w:rFonts w:asciiTheme="minorHAnsi" w:hAnsiTheme="minorHAnsi"/>
                <w:b/>
                <w:sz w:val="22"/>
                <w:szCs w:val="22"/>
              </w:rPr>
            </w:pPr>
            <w:r w:rsidRPr="000363D5">
              <w:rPr>
                <w:rFonts w:asciiTheme="minorHAnsi" w:hAnsiTheme="minorHAnsi"/>
                <w:b/>
                <w:sz w:val="22"/>
                <w:szCs w:val="22"/>
              </w:rPr>
              <w:t>Województwo warmińsko-mazurskie</w:t>
            </w:r>
          </w:p>
        </w:tc>
        <w:tc>
          <w:tcPr>
            <w:tcW w:w="1843" w:type="dxa"/>
            <w:vAlign w:val="center"/>
          </w:tcPr>
          <w:p w:rsidR="0042482B" w:rsidRPr="000363D5" w:rsidRDefault="00341D8F" w:rsidP="00A51707">
            <w:pPr>
              <w:spacing w:line="360" w:lineRule="auto"/>
              <w:jc w:val="center"/>
              <w:rPr>
                <w:rFonts w:asciiTheme="minorHAnsi" w:hAnsiTheme="minorHAnsi"/>
                <w:b/>
                <w:sz w:val="22"/>
                <w:szCs w:val="22"/>
              </w:rPr>
            </w:pPr>
            <w:r w:rsidRPr="000363D5">
              <w:rPr>
                <w:rFonts w:asciiTheme="minorHAnsi" w:hAnsiTheme="minorHAnsi"/>
                <w:b/>
                <w:sz w:val="22"/>
                <w:szCs w:val="22"/>
              </w:rPr>
              <w:t>8</w:t>
            </w:r>
            <w:r w:rsidR="00A51707" w:rsidRPr="000363D5">
              <w:rPr>
                <w:rFonts w:asciiTheme="minorHAnsi" w:hAnsiTheme="minorHAnsi"/>
                <w:b/>
                <w:sz w:val="22"/>
                <w:szCs w:val="22"/>
              </w:rPr>
              <w:t>3</w:t>
            </w:r>
            <w:r w:rsidRPr="000363D5">
              <w:rPr>
                <w:rFonts w:asciiTheme="minorHAnsi" w:hAnsiTheme="minorHAnsi"/>
                <w:b/>
                <w:sz w:val="22"/>
                <w:szCs w:val="22"/>
              </w:rPr>
              <w:t>,</w:t>
            </w:r>
            <w:r w:rsidR="00A51707" w:rsidRPr="000363D5">
              <w:rPr>
                <w:rFonts w:asciiTheme="minorHAnsi" w:hAnsiTheme="minorHAnsi"/>
                <w:b/>
                <w:sz w:val="22"/>
                <w:szCs w:val="22"/>
              </w:rPr>
              <w:t>5</w:t>
            </w:r>
          </w:p>
        </w:tc>
        <w:tc>
          <w:tcPr>
            <w:tcW w:w="2126" w:type="dxa"/>
            <w:vAlign w:val="center"/>
          </w:tcPr>
          <w:p w:rsidR="0042482B" w:rsidRPr="000363D5" w:rsidRDefault="00341D8F" w:rsidP="00A51707">
            <w:pPr>
              <w:spacing w:line="360" w:lineRule="auto"/>
              <w:jc w:val="center"/>
              <w:rPr>
                <w:rFonts w:asciiTheme="minorHAnsi" w:hAnsiTheme="minorHAnsi"/>
                <w:b/>
                <w:sz w:val="22"/>
                <w:szCs w:val="22"/>
                <w:highlight w:val="yellow"/>
              </w:rPr>
            </w:pPr>
            <w:r w:rsidRPr="000363D5">
              <w:rPr>
                <w:rFonts w:asciiTheme="minorHAnsi" w:hAnsiTheme="minorHAnsi"/>
                <w:b/>
                <w:sz w:val="22"/>
                <w:szCs w:val="22"/>
              </w:rPr>
              <w:t>1</w:t>
            </w:r>
            <w:r w:rsidR="00A51707" w:rsidRPr="000363D5">
              <w:rPr>
                <w:rFonts w:asciiTheme="minorHAnsi" w:hAnsiTheme="minorHAnsi"/>
                <w:b/>
                <w:sz w:val="22"/>
                <w:szCs w:val="22"/>
              </w:rPr>
              <w:t>6,3</w:t>
            </w:r>
          </w:p>
        </w:tc>
      </w:tr>
      <w:tr w:rsidR="0042482B" w:rsidRPr="000363D5" w:rsidTr="007E3CC9">
        <w:trPr>
          <w:trHeight w:val="359"/>
        </w:trPr>
        <w:tc>
          <w:tcPr>
            <w:tcW w:w="3827" w:type="dxa"/>
            <w:gridSpan w:val="2"/>
            <w:vAlign w:val="center"/>
          </w:tcPr>
          <w:p w:rsidR="0042482B" w:rsidRPr="000363D5" w:rsidRDefault="0042482B" w:rsidP="004E567F">
            <w:pPr>
              <w:spacing w:line="360" w:lineRule="auto"/>
              <w:rPr>
                <w:rFonts w:asciiTheme="minorHAnsi" w:hAnsiTheme="minorHAnsi"/>
                <w:b/>
                <w:i/>
                <w:sz w:val="22"/>
                <w:szCs w:val="22"/>
              </w:rPr>
            </w:pPr>
            <w:r w:rsidRPr="000363D5">
              <w:rPr>
                <w:rFonts w:asciiTheme="minorHAnsi" w:hAnsiTheme="minorHAnsi"/>
                <w:b/>
                <w:i/>
                <w:sz w:val="22"/>
                <w:szCs w:val="22"/>
              </w:rPr>
              <w:t>Podregion elbląski</w:t>
            </w:r>
          </w:p>
        </w:tc>
        <w:tc>
          <w:tcPr>
            <w:tcW w:w="1843" w:type="dxa"/>
            <w:vAlign w:val="center"/>
          </w:tcPr>
          <w:p w:rsidR="0042482B" w:rsidRPr="000363D5" w:rsidRDefault="00A51707" w:rsidP="00A51707">
            <w:pPr>
              <w:spacing w:line="360" w:lineRule="auto"/>
              <w:jc w:val="center"/>
              <w:rPr>
                <w:rFonts w:asciiTheme="minorHAnsi" w:hAnsiTheme="minorHAnsi"/>
                <w:b/>
                <w:sz w:val="22"/>
                <w:szCs w:val="22"/>
              </w:rPr>
            </w:pPr>
            <w:r w:rsidRPr="000363D5">
              <w:rPr>
                <w:rFonts w:asciiTheme="minorHAnsi" w:hAnsiTheme="minorHAnsi"/>
                <w:b/>
                <w:sz w:val="22"/>
                <w:szCs w:val="22"/>
              </w:rPr>
              <w:t>29,6</w:t>
            </w:r>
          </w:p>
        </w:tc>
        <w:tc>
          <w:tcPr>
            <w:tcW w:w="2126" w:type="dxa"/>
            <w:vAlign w:val="center"/>
          </w:tcPr>
          <w:p w:rsidR="0042482B" w:rsidRPr="000363D5" w:rsidRDefault="008C569A" w:rsidP="00A51707">
            <w:pPr>
              <w:spacing w:line="360" w:lineRule="auto"/>
              <w:jc w:val="center"/>
              <w:rPr>
                <w:rFonts w:asciiTheme="minorHAnsi" w:hAnsiTheme="minorHAnsi"/>
                <w:b/>
                <w:sz w:val="22"/>
                <w:szCs w:val="22"/>
              </w:rPr>
            </w:pPr>
            <w:r w:rsidRPr="000363D5">
              <w:rPr>
                <w:rFonts w:asciiTheme="minorHAnsi" w:hAnsiTheme="minorHAnsi"/>
                <w:b/>
                <w:sz w:val="22"/>
                <w:szCs w:val="22"/>
              </w:rPr>
              <w:t>1</w:t>
            </w:r>
            <w:r w:rsidR="00A51707" w:rsidRPr="000363D5">
              <w:rPr>
                <w:rFonts w:asciiTheme="minorHAnsi" w:hAnsiTheme="minorHAnsi"/>
                <w:b/>
                <w:sz w:val="22"/>
                <w:szCs w:val="22"/>
              </w:rPr>
              <w:t>6,0</w:t>
            </w:r>
          </w:p>
        </w:tc>
      </w:tr>
      <w:tr w:rsidR="0042482B" w:rsidRPr="000363D5" w:rsidTr="0095041A">
        <w:trPr>
          <w:trHeight w:val="283"/>
        </w:trPr>
        <w:tc>
          <w:tcPr>
            <w:tcW w:w="567" w:type="dxa"/>
            <w:vAlign w:val="center"/>
          </w:tcPr>
          <w:p w:rsidR="0042482B" w:rsidRPr="000363D5" w:rsidRDefault="0042482B" w:rsidP="004E567F">
            <w:pPr>
              <w:spacing w:line="360" w:lineRule="auto"/>
              <w:rPr>
                <w:rFonts w:asciiTheme="minorHAnsi" w:hAnsiTheme="minorHAnsi"/>
                <w:sz w:val="22"/>
                <w:szCs w:val="22"/>
              </w:rPr>
            </w:pPr>
            <w:r w:rsidRPr="000363D5">
              <w:rPr>
                <w:rFonts w:asciiTheme="minorHAnsi" w:hAnsiTheme="minorHAnsi"/>
                <w:sz w:val="22"/>
                <w:szCs w:val="22"/>
              </w:rPr>
              <w:t>1.</w:t>
            </w:r>
          </w:p>
        </w:tc>
        <w:tc>
          <w:tcPr>
            <w:tcW w:w="3260" w:type="dxa"/>
            <w:vAlign w:val="center"/>
          </w:tcPr>
          <w:p w:rsidR="0042482B" w:rsidRPr="000363D5" w:rsidRDefault="0042482B" w:rsidP="004E567F">
            <w:pPr>
              <w:spacing w:line="360" w:lineRule="auto"/>
              <w:rPr>
                <w:rFonts w:asciiTheme="minorHAnsi" w:hAnsiTheme="minorHAnsi"/>
                <w:sz w:val="22"/>
                <w:szCs w:val="22"/>
              </w:rPr>
            </w:pPr>
            <w:r w:rsidRPr="000363D5">
              <w:rPr>
                <w:rFonts w:asciiTheme="minorHAnsi" w:hAnsiTheme="minorHAnsi"/>
                <w:sz w:val="22"/>
                <w:szCs w:val="22"/>
              </w:rPr>
              <w:t>Braniewski</w:t>
            </w:r>
          </w:p>
        </w:tc>
        <w:tc>
          <w:tcPr>
            <w:tcW w:w="1843" w:type="dxa"/>
            <w:vAlign w:val="center"/>
          </w:tcPr>
          <w:p w:rsidR="0042482B" w:rsidRPr="000363D5" w:rsidRDefault="00A51707" w:rsidP="00A51707">
            <w:pPr>
              <w:spacing w:line="360" w:lineRule="auto"/>
              <w:jc w:val="center"/>
              <w:rPr>
                <w:rFonts w:asciiTheme="minorHAnsi" w:hAnsiTheme="minorHAnsi"/>
                <w:sz w:val="22"/>
                <w:szCs w:val="22"/>
              </w:rPr>
            </w:pPr>
            <w:r w:rsidRPr="000363D5">
              <w:rPr>
                <w:rFonts w:asciiTheme="minorHAnsi" w:hAnsiTheme="minorHAnsi"/>
                <w:sz w:val="22"/>
                <w:szCs w:val="22"/>
              </w:rPr>
              <w:t>3,9</w:t>
            </w:r>
          </w:p>
        </w:tc>
        <w:tc>
          <w:tcPr>
            <w:tcW w:w="2126" w:type="dxa"/>
            <w:vAlign w:val="center"/>
          </w:tcPr>
          <w:p w:rsidR="0042482B" w:rsidRPr="000363D5" w:rsidRDefault="008C569A" w:rsidP="00A51707">
            <w:pPr>
              <w:spacing w:line="360" w:lineRule="auto"/>
              <w:jc w:val="center"/>
              <w:rPr>
                <w:rFonts w:asciiTheme="minorHAnsi" w:hAnsiTheme="minorHAnsi"/>
                <w:sz w:val="22"/>
                <w:szCs w:val="22"/>
              </w:rPr>
            </w:pPr>
            <w:r w:rsidRPr="000363D5">
              <w:rPr>
                <w:rFonts w:asciiTheme="minorHAnsi" w:hAnsiTheme="minorHAnsi"/>
                <w:sz w:val="22"/>
                <w:szCs w:val="22"/>
              </w:rPr>
              <w:t>2</w:t>
            </w:r>
            <w:r w:rsidR="00A51707" w:rsidRPr="000363D5">
              <w:rPr>
                <w:rFonts w:asciiTheme="minorHAnsi" w:hAnsiTheme="minorHAnsi"/>
                <w:sz w:val="22"/>
                <w:szCs w:val="22"/>
              </w:rPr>
              <w:t>7,3</w:t>
            </w:r>
          </w:p>
        </w:tc>
      </w:tr>
      <w:tr w:rsidR="0042482B" w:rsidRPr="000363D5" w:rsidTr="0095041A">
        <w:trPr>
          <w:trHeight w:val="283"/>
        </w:trPr>
        <w:tc>
          <w:tcPr>
            <w:tcW w:w="567" w:type="dxa"/>
            <w:vAlign w:val="center"/>
          </w:tcPr>
          <w:p w:rsidR="0042482B" w:rsidRPr="000363D5" w:rsidRDefault="0042482B" w:rsidP="004E567F">
            <w:pPr>
              <w:spacing w:line="360" w:lineRule="auto"/>
              <w:rPr>
                <w:rFonts w:asciiTheme="minorHAnsi" w:hAnsiTheme="minorHAnsi"/>
                <w:sz w:val="22"/>
                <w:szCs w:val="22"/>
              </w:rPr>
            </w:pPr>
            <w:r w:rsidRPr="000363D5">
              <w:rPr>
                <w:rFonts w:asciiTheme="minorHAnsi" w:hAnsiTheme="minorHAnsi"/>
                <w:sz w:val="22"/>
                <w:szCs w:val="22"/>
              </w:rPr>
              <w:t>2.</w:t>
            </w:r>
          </w:p>
        </w:tc>
        <w:tc>
          <w:tcPr>
            <w:tcW w:w="3260" w:type="dxa"/>
            <w:vAlign w:val="center"/>
          </w:tcPr>
          <w:p w:rsidR="0042482B" w:rsidRPr="000363D5" w:rsidRDefault="0042482B" w:rsidP="004E567F">
            <w:pPr>
              <w:spacing w:line="360" w:lineRule="auto"/>
              <w:rPr>
                <w:rFonts w:asciiTheme="minorHAnsi" w:hAnsiTheme="minorHAnsi"/>
                <w:sz w:val="22"/>
                <w:szCs w:val="22"/>
              </w:rPr>
            </w:pPr>
            <w:r w:rsidRPr="000363D5">
              <w:rPr>
                <w:rFonts w:asciiTheme="minorHAnsi" w:hAnsiTheme="minorHAnsi"/>
                <w:sz w:val="22"/>
                <w:szCs w:val="22"/>
              </w:rPr>
              <w:t>Działdowski</w:t>
            </w:r>
          </w:p>
        </w:tc>
        <w:tc>
          <w:tcPr>
            <w:tcW w:w="1843" w:type="dxa"/>
            <w:vAlign w:val="center"/>
          </w:tcPr>
          <w:p w:rsidR="0042482B" w:rsidRPr="000363D5" w:rsidRDefault="008C569A" w:rsidP="00A51707">
            <w:pPr>
              <w:spacing w:line="360" w:lineRule="auto"/>
              <w:jc w:val="center"/>
              <w:rPr>
                <w:rFonts w:asciiTheme="minorHAnsi" w:hAnsiTheme="minorHAnsi"/>
                <w:sz w:val="22"/>
                <w:szCs w:val="22"/>
              </w:rPr>
            </w:pPr>
            <w:r w:rsidRPr="000363D5">
              <w:rPr>
                <w:rFonts w:asciiTheme="minorHAnsi" w:hAnsiTheme="minorHAnsi"/>
                <w:sz w:val="22"/>
                <w:szCs w:val="22"/>
              </w:rPr>
              <w:t>5,</w:t>
            </w:r>
            <w:r w:rsidR="00A51707" w:rsidRPr="000363D5">
              <w:rPr>
                <w:rFonts w:asciiTheme="minorHAnsi" w:hAnsiTheme="minorHAnsi"/>
                <w:sz w:val="22"/>
                <w:szCs w:val="22"/>
              </w:rPr>
              <w:t>0</w:t>
            </w:r>
          </w:p>
        </w:tc>
        <w:tc>
          <w:tcPr>
            <w:tcW w:w="2126" w:type="dxa"/>
            <w:vAlign w:val="center"/>
          </w:tcPr>
          <w:p w:rsidR="0042482B" w:rsidRPr="000363D5" w:rsidRDefault="0042482B" w:rsidP="00A51707">
            <w:pPr>
              <w:spacing w:line="360" w:lineRule="auto"/>
              <w:jc w:val="center"/>
              <w:rPr>
                <w:rFonts w:asciiTheme="minorHAnsi" w:hAnsiTheme="minorHAnsi"/>
                <w:sz w:val="22"/>
                <w:szCs w:val="22"/>
              </w:rPr>
            </w:pPr>
            <w:r w:rsidRPr="000363D5">
              <w:rPr>
                <w:rFonts w:asciiTheme="minorHAnsi" w:hAnsiTheme="minorHAnsi"/>
                <w:sz w:val="22"/>
                <w:szCs w:val="22"/>
              </w:rPr>
              <w:t>2</w:t>
            </w:r>
            <w:r w:rsidR="00A51707" w:rsidRPr="000363D5">
              <w:rPr>
                <w:rFonts w:asciiTheme="minorHAnsi" w:hAnsiTheme="minorHAnsi"/>
                <w:sz w:val="22"/>
                <w:szCs w:val="22"/>
              </w:rPr>
              <w:t>1,1</w:t>
            </w:r>
          </w:p>
        </w:tc>
      </w:tr>
      <w:tr w:rsidR="0042482B" w:rsidRPr="000363D5" w:rsidTr="0095041A">
        <w:trPr>
          <w:trHeight w:val="283"/>
        </w:trPr>
        <w:tc>
          <w:tcPr>
            <w:tcW w:w="567" w:type="dxa"/>
            <w:vAlign w:val="center"/>
          </w:tcPr>
          <w:p w:rsidR="0042482B" w:rsidRPr="000363D5" w:rsidRDefault="0042482B" w:rsidP="004E567F">
            <w:pPr>
              <w:spacing w:line="360" w:lineRule="auto"/>
              <w:rPr>
                <w:rFonts w:asciiTheme="minorHAnsi" w:hAnsiTheme="minorHAnsi"/>
                <w:sz w:val="22"/>
                <w:szCs w:val="22"/>
              </w:rPr>
            </w:pPr>
            <w:r w:rsidRPr="000363D5">
              <w:rPr>
                <w:rFonts w:asciiTheme="minorHAnsi" w:hAnsiTheme="minorHAnsi"/>
                <w:sz w:val="22"/>
                <w:szCs w:val="22"/>
              </w:rPr>
              <w:t>3.</w:t>
            </w:r>
          </w:p>
        </w:tc>
        <w:tc>
          <w:tcPr>
            <w:tcW w:w="3260" w:type="dxa"/>
            <w:vAlign w:val="center"/>
          </w:tcPr>
          <w:p w:rsidR="0042482B" w:rsidRPr="000363D5" w:rsidRDefault="0042482B" w:rsidP="004E567F">
            <w:pPr>
              <w:spacing w:line="360" w:lineRule="auto"/>
              <w:rPr>
                <w:rFonts w:asciiTheme="minorHAnsi" w:hAnsiTheme="minorHAnsi"/>
                <w:sz w:val="22"/>
                <w:szCs w:val="22"/>
              </w:rPr>
            </w:pPr>
            <w:r w:rsidRPr="000363D5">
              <w:rPr>
                <w:rFonts w:asciiTheme="minorHAnsi" w:hAnsiTheme="minorHAnsi"/>
                <w:sz w:val="22"/>
                <w:szCs w:val="22"/>
              </w:rPr>
              <w:t>Elbląski</w:t>
            </w:r>
          </w:p>
        </w:tc>
        <w:tc>
          <w:tcPr>
            <w:tcW w:w="1843" w:type="dxa"/>
            <w:vAlign w:val="center"/>
          </w:tcPr>
          <w:p w:rsidR="0042482B" w:rsidRPr="000363D5" w:rsidRDefault="00A51707" w:rsidP="00A51707">
            <w:pPr>
              <w:spacing w:line="360" w:lineRule="auto"/>
              <w:jc w:val="center"/>
              <w:rPr>
                <w:rFonts w:asciiTheme="minorHAnsi" w:hAnsiTheme="minorHAnsi"/>
                <w:sz w:val="22"/>
                <w:szCs w:val="22"/>
              </w:rPr>
            </w:pPr>
            <w:r w:rsidRPr="000363D5">
              <w:rPr>
                <w:rFonts w:asciiTheme="minorHAnsi" w:hAnsiTheme="minorHAnsi"/>
                <w:sz w:val="22"/>
                <w:szCs w:val="22"/>
              </w:rPr>
              <w:t>4,6</w:t>
            </w:r>
          </w:p>
        </w:tc>
        <w:tc>
          <w:tcPr>
            <w:tcW w:w="2126" w:type="dxa"/>
            <w:vAlign w:val="center"/>
          </w:tcPr>
          <w:p w:rsidR="0042482B" w:rsidRPr="000363D5" w:rsidRDefault="0042482B" w:rsidP="00A51707">
            <w:pPr>
              <w:spacing w:line="360" w:lineRule="auto"/>
              <w:jc w:val="center"/>
              <w:rPr>
                <w:rFonts w:asciiTheme="minorHAnsi" w:hAnsiTheme="minorHAnsi"/>
                <w:sz w:val="22"/>
                <w:szCs w:val="22"/>
              </w:rPr>
            </w:pPr>
            <w:r w:rsidRPr="000363D5">
              <w:rPr>
                <w:rFonts w:asciiTheme="minorHAnsi" w:hAnsiTheme="minorHAnsi"/>
                <w:sz w:val="22"/>
                <w:szCs w:val="22"/>
              </w:rPr>
              <w:t>2</w:t>
            </w:r>
            <w:r w:rsidR="00A51707" w:rsidRPr="000363D5">
              <w:rPr>
                <w:rFonts w:asciiTheme="minorHAnsi" w:hAnsiTheme="minorHAnsi"/>
                <w:sz w:val="22"/>
                <w:szCs w:val="22"/>
              </w:rPr>
              <w:t>3,0</w:t>
            </w:r>
          </w:p>
        </w:tc>
      </w:tr>
      <w:tr w:rsidR="0042482B" w:rsidRPr="000363D5" w:rsidTr="0095041A">
        <w:trPr>
          <w:trHeight w:val="283"/>
        </w:trPr>
        <w:tc>
          <w:tcPr>
            <w:tcW w:w="567" w:type="dxa"/>
            <w:vAlign w:val="center"/>
          </w:tcPr>
          <w:p w:rsidR="0042482B" w:rsidRPr="000363D5" w:rsidRDefault="0042482B" w:rsidP="004E567F">
            <w:pPr>
              <w:spacing w:line="360" w:lineRule="auto"/>
              <w:rPr>
                <w:rFonts w:asciiTheme="minorHAnsi" w:hAnsiTheme="minorHAnsi"/>
                <w:sz w:val="22"/>
                <w:szCs w:val="22"/>
              </w:rPr>
            </w:pPr>
            <w:r w:rsidRPr="000363D5">
              <w:rPr>
                <w:rFonts w:asciiTheme="minorHAnsi" w:hAnsiTheme="minorHAnsi"/>
                <w:sz w:val="22"/>
                <w:szCs w:val="22"/>
              </w:rPr>
              <w:t>4.</w:t>
            </w:r>
          </w:p>
        </w:tc>
        <w:tc>
          <w:tcPr>
            <w:tcW w:w="3260" w:type="dxa"/>
            <w:vAlign w:val="center"/>
          </w:tcPr>
          <w:p w:rsidR="0042482B" w:rsidRPr="000363D5" w:rsidRDefault="0042482B" w:rsidP="004E567F">
            <w:pPr>
              <w:spacing w:line="360" w:lineRule="auto"/>
              <w:rPr>
                <w:rFonts w:asciiTheme="minorHAnsi" w:hAnsiTheme="minorHAnsi"/>
                <w:sz w:val="22"/>
                <w:szCs w:val="22"/>
              </w:rPr>
            </w:pPr>
            <w:r w:rsidRPr="000363D5">
              <w:rPr>
                <w:rFonts w:asciiTheme="minorHAnsi" w:hAnsiTheme="minorHAnsi"/>
                <w:sz w:val="22"/>
                <w:szCs w:val="22"/>
              </w:rPr>
              <w:t>Iławski</w:t>
            </w:r>
          </w:p>
        </w:tc>
        <w:tc>
          <w:tcPr>
            <w:tcW w:w="1843" w:type="dxa"/>
            <w:vAlign w:val="center"/>
          </w:tcPr>
          <w:p w:rsidR="0042482B" w:rsidRPr="000363D5" w:rsidRDefault="00A51707" w:rsidP="00A51707">
            <w:pPr>
              <w:spacing w:line="360" w:lineRule="auto"/>
              <w:jc w:val="center"/>
              <w:rPr>
                <w:rFonts w:asciiTheme="minorHAnsi" w:hAnsiTheme="minorHAnsi"/>
                <w:sz w:val="22"/>
                <w:szCs w:val="22"/>
              </w:rPr>
            </w:pPr>
            <w:r w:rsidRPr="000363D5">
              <w:rPr>
                <w:rFonts w:asciiTheme="minorHAnsi" w:hAnsiTheme="minorHAnsi"/>
                <w:sz w:val="22"/>
                <w:szCs w:val="22"/>
              </w:rPr>
              <w:t>2,5</w:t>
            </w:r>
          </w:p>
        </w:tc>
        <w:tc>
          <w:tcPr>
            <w:tcW w:w="2126" w:type="dxa"/>
            <w:vAlign w:val="center"/>
          </w:tcPr>
          <w:p w:rsidR="0042482B" w:rsidRPr="000363D5" w:rsidRDefault="00A51707" w:rsidP="00A51707">
            <w:pPr>
              <w:spacing w:line="360" w:lineRule="auto"/>
              <w:jc w:val="center"/>
              <w:rPr>
                <w:rFonts w:asciiTheme="minorHAnsi" w:hAnsiTheme="minorHAnsi"/>
                <w:sz w:val="22"/>
                <w:szCs w:val="22"/>
              </w:rPr>
            </w:pPr>
            <w:r w:rsidRPr="000363D5">
              <w:rPr>
                <w:rFonts w:asciiTheme="minorHAnsi" w:hAnsiTheme="minorHAnsi"/>
                <w:sz w:val="22"/>
                <w:szCs w:val="22"/>
              </w:rPr>
              <w:t>7,3</w:t>
            </w:r>
          </w:p>
        </w:tc>
      </w:tr>
      <w:tr w:rsidR="0042482B" w:rsidRPr="000363D5" w:rsidTr="0095041A">
        <w:trPr>
          <w:trHeight w:val="283"/>
        </w:trPr>
        <w:tc>
          <w:tcPr>
            <w:tcW w:w="567" w:type="dxa"/>
            <w:vAlign w:val="center"/>
          </w:tcPr>
          <w:p w:rsidR="0042482B" w:rsidRPr="000363D5" w:rsidRDefault="0042482B" w:rsidP="004E567F">
            <w:pPr>
              <w:spacing w:line="360" w:lineRule="auto"/>
              <w:rPr>
                <w:rFonts w:asciiTheme="minorHAnsi" w:hAnsiTheme="minorHAnsi"/>
                <w:sz w:val="22"/>
                <w:szCs w:val="22"/>
              </w:rPr>
            </w:pPr>
            <w:r w:rsidRPr="000363D5">
              <w:rPr>
                <w:rFonts w:asciiTheme="minorHAnsi" w:hAnsiTheme="minorHAnsi"/>
                <w:sz w:val="22"/>
                <w:szCs w:val="22"/>
              </w:rPr>
              <w:t>5.</w:t>
            </w:r>
          </w:p>
        </w:tc>
        <w:tc>
          <w:tcPr>
            <w:tcW w:w="3260" w:type="dxa"/>
            <w:vAlign w:val="center"/>
          </w:tcPr>
          <w:p w:rsidR="0042482B" w:rsidRPr="000363D5" w:rsidRDefault="0042482B" w:rsidP="004E567F">
            <w:pPr>
              <w:spacing w:line="360" w:lineRule="auto"/>
              <w:rPr>
                <w:rFonts w:asciiTheme="minorHAnsi" w:hAnsiTheme="minorHAnsi"/>
                <w:sz w:val="22"/>
                <w:szCs w:val="22"/>
              </w:rPr>
            </w:pPr>
            <w:r w:rsidRPr="000363D5">
              <w:rPr>
                <w:rFonts w:asciiTheme="minorHAnsi" w:hAnsiTheme="minorHAnsi"/>
                <w:sz w:val="22"/>
                <w:szCs w:val="22"/>
              </w:rPr>
              <w:t>Nowomiejski</w:t>
            </w:r>
          </w:p>
        </w:tc>
        <w:tc>
          <w:tcPr>
            <w:tcW w:w="1843" w:type="dxa"/>
            <w:vAlign w:val="center"/>
          </w:tcPr>
          <w:p w:rsidR="0042482B" w:rsidRPr="000363D5" w:rsidRDefault="00A51707" w:rsidP="00A51707">
            <w:pPr>
              <w:spacing w:line="360" w:lineRule="auto"/>
              <w:jc w:val="center"/>
              <w:rPr>
                <w:rFonts w:asciiTheme="minorHAnsi" w:hAnsiTheme="minorHAnsi"/>
                <w:sz w:val="22"/>
                <w:szCs w:val="22"/>
              </w:rPr>
            </w:pPr>
            <w:r w:rsidRPr="000363D5">
              <w:rPr>
                <w:rFonts w:asciiTheme="minorHAnsi" w:hAnsiTheme="minorHAnsi"/>
                <w:sz w:val="22"/>
                <w:szCs w:val="22"/>
              </w:rPr>
              <w:t>2,3</w:t>
            </w:r>
          </w:p>
        </w:tc>
        <w:tc>
          <w:tcPr>
            <w:tcW w:w="2126" w:type="dxa"/>
            <w:vAlign w:val="center"/>
          </w:tcPr>
          <w:p w:rsidR="0042482B" w:rsidRPr="000363D5" w:rsidRDefault="00A51707" w:rsidP="00A51707">
            <w:pPr>
              <w:spacing w:line="360" w:lineRule="auto"/>
              <w:jc w:val="center"/>
              <w:rPr>
                <w:rFonts w:asciiTheme="minorHAnsi" w:hAnsiTheme="minorHAnsi"/>
                <w:sz w:val="22"/>
                <w:szCs w:val="22"/>
              </w:rPr>
            </w:pPr>
            <w:r w:rsidRPr="000363D5">
              <w:rPr>
                <w:rFonts w:asciiTheme="minorHAnsi" w:hAnsiTheme="minorHAnsi"/>
                <w:sz w:val="22"/>
                <w:szCs w:val="22"/>
              </w:rPr>
              <w:t>15,1</w:t>
            </w:r>
          </w:p>
        </w:tc>
      </w:tr>
      <w:tr w:rsidR="0042482B" w:rsidRPr="000363D5" w:rsidTr="0095041A">
        <w:trPr>
          <w:trHeight w:val="283"/>
        </w:trPr>
        <w:tc>
          <w:tcPr>
            <w:tcW w:w="567" w:type="dxa"/>
            <w:vAlign w:val="center"/>
          </w:tcPr>
          <w:p w:rsidR="0042482B" w:rsidRPr="000363D5" w:rsidRDefault="0042482B" w:rsidP="004E567F">
            <w:pPr>
              <w:spacing w:line="360" w:lineRule="auto"/>
              <w:rPr>
                <w:rFonts w:asciiTheme="minorHAnsi" w:hAnsiTheme="minorHAnsi"/>
                <w:sz w:val="22"/>
                <w:szCs w:val="22"/>
              </w:rPr>
            </w:pPr>
            <w:r w:rsidRPr="000363D5">
              <w:rPr>
                <w:rFonts w:asciiTheme="minorHAnsi" w:hAnsiTheme="minorHAnsi"/>
                <w:sz w:val="22"/>
                <w:szCs w:val="22"/>
              </w:rPr>
              <w:t>6.</w:t>
            </w:r>
          </w:p>
        </w:tc>
        <w:tc>
          <w:tcPr>
            <w:tcW w:w="3260" w:type="dxa"/>
            <w:vAlign w:val="center"/>
          </w:tcPr>
          <w:p w:rsidR="0042482B" w:rsidRPr="000363D5" w:rsidRDefault="0042482B" w:rsidP="004E567F">
            <w:pPr>
              <w:spacing w:line="360" w:lineRule="auto"/>
              <w:rPr>
                <w:rFonts w:asciiTheme="minorHAnsi" w:hAnsiTheme="minorHAnsi"/>
                <w:sz w:val="22"/>
                <w:szCs w:val="22"/>
              </w:rPr>
            </w:pPr>
            <w:r w:rsidRPr="000363D5">
              <w:rPr>
                <w:rFonts w:asciiTheme="minorHAnsi" w:hAnsiTheme="minorHAnsi"/>
                <w:sz w:val="22"/>
                <w:szCs w:val="22"/>
              </w:rPr>
              <w:t>Ostródzki</w:t>
            </w:r>
          </w:p>
        </w:tc>
        <w:tc>
          <w:tcPr>
            <w:tcW w:w="1843" w:type="dxa"/>
            <w:vAlign w:val="center"/>
          </w:tcPr>
          <w:p w:rsidR="0042482B" w:rsidRPr="000363D5" w:rsidRDefault="00A51707" w:rsidP="00A51707">
            <w:pPr>
              <w:spacing w:line="360" w:lineRule="auto"/>
              <w:jc w:val="center"/>
              <w:rPr>
                <w:rFonts w:asciiTheme="minorHAnsi" w:hAnsiTheme="minorHAnsi"/>
                <w:sz w:val="22"/>
                <w:szCs w:val="22"/>
              </w:rPr>
            </w:pPr>
            <w:r w:rsidRPr="000363D5">
              <w:rPr>
                <w:rFonts w:asciiTheme="minorHAnsi" w:hAnsiTheme="minorHAnsi"/>
                <w:sz w:val="22"/>
                <w:szCs w:val="22"/>
              </w:rPr>
              <w:t>5,9</w:t>
            </w:r>
          </w:p>
        </w:tc>
        <w:tc>
          <w:tcPr>
            <w:tcW w:w="2126" w:type="dxa"/>
            <w:vAlign w:val="center"/>
          </w:tcPr>
          <w:p w:rsidR="0042482B" w:rsidRPr="000363D5" w:rsidRDefault="00A51707" w:rsidP="00A51707">
            <w:pPr>
              <w:spacing w:line="360" w:lineRule="auto"/>
              <w:jc w:val="center"/>
              <w:rPr>
                <w:rFonts w:asciiTheme="minorHAnsi" w:hAnsiTheme="minorHAnsi"/>
                <w:sz w:val="22"/>
                <w:szCs w:val="22"/>
              </w:rPr>
            </w:pPr>
            <w:r w:rsidRPr="000363D5">
              <w:rPr>
                <w:rFonts w:asciiTheme="minorHAnsi" w:hAnsiTheme="minorHAnsi"/>
                <w:sz w:val="22"/>
                <w:szCs w:val="22"/>
              </w:rPr>
              <w:t>16,8</w:t>
            </w:r>
          </w:p>
        </w:tc>
      </w:tr>
      <w:tr w:rsidR="0042482B" w:rsidRPr="000363D5" w:rsidTr="0095041A">
        <w:trPr>
          <w:trHeight w:val="283"/>
        </w:trPr>
        <w:tc>
          <w:tcPr>
            <w:tcW w:w="567" w:type="dxa"/>
            <w:vAlign w:val="center"/>
          </w:tcPr>
          <w:p w:rsidR="0042482B" w:rsidRPr="000363D5" w:rsidRDefault="0042482B" w:rsidP="004E567F">
            <w:pPr>
              <w:spacing w:line="360" w:lineRule="auto"/>
              <w:rPr>
                <w:rFonts w:asciiTheme="minorHAnsi" w:hAnsiTheme="minorHAnsi"/>
                <w:sz w:val="22"/>
                <w:szCs w:val="22"/>
              </w:rPr>
            </w:pPr>
            <w:r w:rsidRPr="000363D5">
              <w:rPr>
                <w:rFonts w:asciiTheme="minorHAnsi" w:hAnsiTheme="minorHAnsi"/>
                <w:sz w:val="22"/>
                <w:szCs w:val="22"/>
              </w:rPr>
              <w:t>7.</w:t>
            </w:r>
          </w:p>
        </w:tc>
        <w:tc>
          <w:tcPr>
            <w:tcW w:w="3260" w:type="dxa"/>
            <w:vAlign w:val="center"/>
          </w:tcPr>
          <w:p w:rsidR="0042482B" w:rsidRPr="000363D5" w:rsidRDefault="0042482B" w:rsidP="004E567F">
            <w:pPr>
              <w:spacing w:line="360" w:lineRule="auto"/>
              <w:rPr>
                <w:rFonts w:asciiTheme="minorHAnsi" w:hAnsiTheme="minorHAnsi"/>
                <w:sz w:val="22"/>
                <w:szCs w:val="22"/>
              </w:rPr>
            </w:pPr>
            <w:r w:rsidRPr="000363D5">
              <w:rPr>
                <w:rFonts w:asciiTheme="minorHAnsi" w:hAnsiTheme="minorHAnsi"/>
                <w:sz w:val="22"/>
                <w:szCs w:val="22"/>
              </w:rPr>
              <w:t>m. Elbląg</w:t>
            </w:r>
          </w:p>
        </w:tc>
        <w:tc>
          <w:tcPr>
            <w:tcW w:w="1843" w:type="dxa"/>
            <w:vAlign w:val="center"/>
          </w:tcPr>
          <w:p w:rsidR="0042482B" w:rsidRPr="000363D5" w:rsidRDefault="00A51707" w:rsidP="00A51707">
            <w:pPr>
              <w:spacing w:line="360" w:lineRule="auto"/>
              <w:jc w:val="center"/>
              <w:rPr>
                <w:rFonts w:asciiTheme="minorHAnsi" w:hAnsiTheme="minorHAnsi"/>
                <w:sz w:val="22"/>
                <w:szCs w:val="22"/>
              </w:rPr>
            </w:pPr>
            <w:r w:rsidRPr="000363D5">
              <w:rPr>
                <w:rFonts w:asciiTheme="minorHAnsi" w:hAnsiTheme="minorHAnsi"/>
                <w:sz w:val="22"/>
                <w:szCs w:val="22"/>
              </w:rPr>
              <w:t>5,5</w:t>
            </w:r>
          </w:p>
        </w:tc>
        <w:tc>
          <w:tcPr>
            <w:tcW w:w="2126" w:type="dxa"/>
            <w:vAlign w:val="center"/>
          </w:tcPr>
          <w:p w:rsidR="0042482B" w:rsidRPr="000363D5" w:rsidRDefault="0042482B" w:rsidP="00A51707">
            <w:pPr>
              <w:spacing w:line="360" w:lineRule="auto"/>
              <w:jc w:val="center"/>
              <w:rPr>
                <w:rFonts w:asciiTheme="minorHAnsi" w:hAnsiTheme="minorHAnsi"/>
                <w:sz w:val="22"/>
                <w:szCs w:val="22"/>
              </w:rPr>
            </w:pPr>
            <w:r w:rsidRPr="000363D5">
              <w:rPr>
                <w:rFonts w:asciiTheme="minorHAnsi" w:hAnsiTheme="minorHAnsi"/>
                <w:sz w:val="22"/>
                <w:szCs w:val="22"/>
              </w:rPr>
              <w:t>1</w:t>
            </w:r>
            <w:r w:rsidR="00A51707" w:rsidRPr="000363D5">
              <w:rPr>
                <w:rFonts w:asciiTheme="minorHAnsi" w:hAnsiTheme="minorHAnsi"/>
                <w:sz w:val="22"/>
                <w:szCs w:val="22"/>
              </w:rPr>
              <w:t>2,9</w:t>
            </w:r>
          </w:p>
        </w:tc>
      </w:tr>
      <w:tr w:rsidR="0042482B" w:rsidRPr="000363D5" w:rsidTr="007E3CC9">
        <w:trPr>
          <w:trHeight w:val="361"/>
        </w:trPr>
        <w:tc>
          <w:tcPr>
            <w:tcW w:w="3827" w:type="dxa"/>
            <w:gridSpan w:val="2"/>
            <w:vAlign w:val="center"/>
          </w:tcPr>
          <w:p w:rsidR="0042482B" w:rsidRPr="000363D5" w:rsidRDefault="0042482B" w:rsidP="004E567F">
            <w:pPr>
              <w:spacing w:line="360" w:lineRule="auto"/>
              <w:rPr>
                <w:rFonts w:asciiTheme="minorHAnsi" w:hAnsiTheme="minorHAnsi"/>
                <w:b/>
                <w:i/>
                <w:sz w:val="22"/>
                <w:szCs w:val="22"/>
              </w:rPr>
            </w:pPr>
            <w:r w:rsidRPr="000363D5">
              <w:rPr>
                <w:rFonts w:asciiTheme="minorHAnsi" w:hAnsiTheme="minorHAnsi"/>
                <w:b/>
                <w:i/>
                <w:sz w:val="22"/>
                <w:szCs w:val="22"/>
              </w:rPr>
              <w:t>Podregion ełcki</w:t>
            </w:r>
          </w:p>
        </w:tc>
        <w:tc>
          <w:tcPr>
            <w:tcW w:w="1843" w:type="dxa"/>
            <w:vAlign w:val="center"/>
          </w:tcPr>
          <w:p w:rsidR="0042482B" w:rsidRPr="000363D5" w:rsidRDefault="00A51707" w:rsidP="00A51707">
            <w:pPr>
              <w:spacing w:line="360" w:lineRule="auto"/>
              <w:jc w:val="center"/>
              <w:rPr>
                <w:rFonts w:asciiTheme="minorHAnsi" w:hAnsiTheme="minorHAnsi"/>
                <w:b/>
                <w:sz w:val="22"/>
                <w:szCs w:val="22"/>
              </w:rPr>
            </w:pPr>
            <w:r w:rsidRPr="000363D5">
              <w:rPr>
                <w:rFonts w:asciiTheme="minorHAnsi" w:hAnsiTheme="minorHAnsi"/>
                <w:b/>
                <w:sz w:val="22"/>
                <w:szCs w:val="22"/>
              </w:rPr>
              <w:t>19,5</w:t>
            </w:r>
          </w:p>
        </w:tc>
        <w:tc>
          <w:tcPr>
            <w:tcW w:w="2126" w:type="dxa"/>
            <w:vAlign w:val="center"/>
          </w:tcPr>
          <w:p w:rsidR="0042482B" w:rsidRPr="000363D5" w:rsidRDefault="0042482B" w:rsidP="00A51707">
            <w:pPr>
              <w:spacing w:line="360" w:lineRule="auto"/>
              <w:jc w:val="center"/>
              <w:rPr>
                <w:rFonts w:asciiTheme="minorHAnsi" w:hAnsiTheme="minorHAnsi"/>
                <w:b/>
                <w:sz w:val="22"/>
                <w:szCs w:val="22"/>
              </w:rPr>
            </w:pPr>
            <w:r w:rsidRPr="000363D5">
              <w:rPr>
                <w:rFonts w:asciiTheme="minorHAnsi" w:hAnsiTheme="minorHAnsi"/>
                <w:b/>
                <w:sz w:val="22"/>
                <w:szCs w:val="22"/>
              </w:rPr>
              <w:t>2</w:t>
            </w:r>
            <w:r w:rsidR="00A51707" w:rsidRPr="000363D5">
              <w:rPr>
                <w:rFonts w:asciiTheme="minorHAnsi" w:hAnsiTheme="minorHAnsi"/>
                <w:b/>
                <w:sz w:val="22"/>
                <w:szCs w:val="22"/>
              </w:rPr>
              <w:t>0,2</w:t>
            </w:r>
          </w:p>
        </w:tc>
      </w:tr>
      <w:tr w:rsidR="0042482B" w:rsidRPr="000363D5" w:rsidTr="0095041A">
        <w:trPr>
          <w:trHeight w:val="283"/>
        </w:trPr>
        <w:tc>
          <w:tcPr>
            <w:tcW w:w="567" w:type="dxa"/>
            <w:vAlign w:val="center"/>
          </w:tcPr>
          <w:p w:rsidR="0042482B" w:rsidRPr="000363D5" w:rsidRDefault="0042482B" w:rsidP="004E567F">
            <w:pPr>
              <w:spacing w:line="360" w:lineRule="auto"/>
              <w:rPr>
                <w:rFonts w:asciiTheme="minorHAnsi" w:hAnsiTheme="minorHAnsi"/>
                <w:sz w:val="22"/>
                <w:szCs w:val="22"/>
              </w:rPr>
            </w:pPr>
            <w:r w:rsidRPr="000363D5">
              <w:rPr>
                <w:rFonts w:asciiTheme="minorHAnsi" w:hAnsiTheme="minorHAnsi"/>
                <w:sz w:val="22"/>
                <w:szCs w:val="22"/>
              </w:rPr>
              <w:t>8.</w:t>
            </w:r>
          </w:p>
        </w:tc>
        <w:tc>
          <w:tcPr>
            <w:tcW w:w="3260" w:type="dxa"/>
            <w:vAlign w:val="center"/>
          </w:tcPr>
          <w:p w:rsidR="0042482B" w:rsidRPr="000363D5" w:rsidRDefault="0042482B" w:rsidP="004E567F">
            <w:pPr>
              <w:spacing w:line="360" w:lineRule="auto"/>
              <w:rPr>
                <w:rFonts w:asciiTheme="minorHAnsi" w:hAnsiTheme="minorHAnsi"/>
                <w:sz w:val="22"/>
                <w:szCs w:val="22"/>
              </w:rPr>
            </w:pPr>
            <w:r w:rsidRPr="000363D5">
              <w:rPr>
                <w:rFonts w:asciiTheme="minorHAnsi" w:hAnsiTheme="minorHAnsi"/>
                <w:sz w:val="22"/>
                <w:szCs w:val="22"/>
              </w:rPr>
              <w:t>Ełcki</w:t>
            </w:r>
          </w:p>
        </w:tc>
        <w:tc>
          <w:tcPr>
            <w:tcW w:w="1843" w:type="dxa"/>
            <w:vAlign w:val="center"/>
          </w:tcPr>
          <w:p w:rsidR="0042482B" w:rsidRPr="000363D5" w:rsidRDefault="00A51707" w:rsidP="00A51707">
            <w:pPr>
              <w:spacing w:line="360" w:lineRule="auto"/>
              <w:jc w:val="center"/>
              <w:rPr>
                <w:rFonts w:asciiTheme="minorHAnsi" w:hAnsiTheme="minorHAnsi"/>
                <w:sz w:val="22"/>
                <w:szCs w:val="22"/>
              </w:rPr>
            </w:pPr>
            <w:r w:rsidRPr="000363D5">
              <w:rPr>
                <w:rFonts w:asciiTheme="minorHAnsi" w:hAnsiTheme="minorHAnsi"/>
                <w:sz w:val="22"/>
                <w:szCs w:val="22"/>
              </w:rPr>
              <w:t>5,9</w:t>
            </w:r>
          </w:p>
        </w:tc>
        <w:tc>
          <w:tcPr>
            <w:tcW w:w="2126" w:type="dxa"/>
            <w:vAlign w:val="center"/>
          </w:tcPr>
          <w:p w:rsidR="0042482B" w:rsidRPr="000363D5" w:rsidRDefault="00A51707" w:rsidP="00A51707">
            <w:pPr>
              <w:spacing w:line="360" w:lineRule="auto"/>
              <w:jc w:val="center"/>
              <w:rPr>
                <w:rFonts w:asciiTheme="minorHAnsi" w:hAnsiTheme="minorHAnsi"/>
                <w:sz w:val="22"/>
                <w:szCs w:val="22"/>
              </w:rPr>
            </w:pPr>
            <w:r w:rsidRPr="000363D5">
              <w:rPr>
                <w:rFonts w:asciiTheme="minorHAnsi" w:hAnsiTheme="minorHAnsi"/>
                <w:sz w:val="22"/>
                <w:szCs w:val="22"/>
              </w:rPr>
              <w:t>19,3</w:t>
            </w:r>
          </w:p>
        </w:tc>
      </w:tr>
      <w:tr w:rsidR="0042482B" w:rsidRPr="000363D5" w:rsidTr="0095041A">
        <w:trPr>
          <w:trHeight w:val="283"/>
        </w:trPr>
        <w:tc>
          <w:tcPr>
            <w:tcW w:w="567" w:type="dxa"/>
            <w:vAlign w:val="center"/>
          </w:tcPr>
          <w:p w:rsidR="0042482B" w:rsidRPr="000363D5" w:rsidRDefault="0042482B" w:rsidP="004E567F">
            <w:pPr>
              <w:spacing w:line="360" w:lineRule="auto"/>
              <w:rPr>
                <w:rFonts w:asciiTheme="minorHAnsi" w:hAnsiTheme="minorHAnsi"/>
                <w:sz w:val="22"/>
                <w:szCs w:val="22"/>
              </w:rPr>
            </w:pPr>
            <w:r w:rsidRPr="000363D5">
              <w:rPr>
                <w:rFonts w:asciiTheme="minorHAnsi" w:hAnsiTheme="minorHAnsi"/>
                <w:sz w:val="22"/>
                <w:szCs w:val="22"/>
              </w:rPr>
              <w:t>9.</w:t>
            </w:r>
          </w:p>
        </w:tc>
        <w:tc>
          <w:tcPr>
            <w:tcW w:w="3260" w:type="dxa"/>
            <w:vAlign w:val="center"/>
          </w:tcPr>
          <w:p w:rsidR="0042482B" w:rsidRPr="000363D5" w:rsidRDefault="0042482B" w:rsidP="004E567F">
            <w:pPr>
              <w:spacing w:line="360" w:lineRule="auto"/>
              <w:rPr>
                <w:rFonts w:asciiTheme="minorHAnsi" w:hAnsiTheme="minorHAnsi"/>
                <w:sz w:val="22"/>
                <w:szCs w:val="22"/>
              </w:rPr>
            </w:pPr>
            <w:r w:rsidRPr="000363D5">
              <w:rPr>
                <w:rFonts w:asciiTheme="minorHAnsi" w:hAnsiTheme="minorHAnsi"/>
                <w:sz w:val="22"/>
                <w:szCs w:val="22"/>
              </w:rPr>
              <w:t>Giżycki</w:t>
            </w:r>
          </w:p>
        </w:tc>
        <w:tc>
          <w:tcPr>
            <w:tcW w:w="1843" w:type="dxa"/>
            <w:vAlign w:val="center"/>
          </w:tcPr>
          <w:p w:rsidR="0042482B" w:rsidRPr="000363D5" w:rsidRDefault="00A51707" w:rsidP="00A51707">
            <w:pPr>
              <w:spacing w:line="360" w:lineRule="auto"/>
              <w:jc w:val="center"/>
              <w:rPr>
                <w:rFonts w:asciiTheme="minorHAnsi" w:hAnsiTheme="minorHAnsi"/>
                <w:sz w:val="22"/>
                <w:szCs w:val="22"/>
              </w:rPr>
            </w:pPr>
            <w:r w:rsidRPr="000363D5">
              <w:rPr>
                <w:rFonts w:asciiTheme="minorHAnsi" w:hAnsiTheme="minorHAnsi"/>
                <w:sz w:val="22"/>
                <w:szCs w:val="22"/>
              </w:rPr>
              <w:t>2,9</w:t>
            </w:r>
          </w:p>
        </w:tc>
        <w:tc>
          <w:tcPr>
            <w:tcW w:w="2126" w:type="dxa"/>
            <w:vAlign w:val="center"/>
          </w:tcPr>
          <w:p w:rsidR="0042482B" w:rsidRPr="000363D5" w:rsidRDefault="0042482B" w:rsidP="00A51707">
            <w:pPr>
              <w:spacing w:line="360" w:lineRule="auto"/>
              <w:jc w:val="center"/>
              <w:rPr>
                <w:rFonts w:asciiTheme="minorHAnsi" w:hAnsiTheme="minorHAnsi"/>
                <w:sz w:val="22"/>
                <w:szCs w:val="22"/>
              </w:rPr>
            </w:pPr>
            <w:r w:rsidRPr="000363D5">
              <w:rPr>
                <w:rFonts w:asciiTheme="minorHAnsi" w:hAnsiTheme="minorHAnsi"/>
                <w:sz w:val="22"/>
                <w:szCs w:val="22"/>
              </w:rPr>
              <w:t>1</w:t>
            </w:r>
            <w:r w:rsidR="00A51707" w:rsidRPr="000363D5">
              <w:rPr>
                <w:rFonts w:asciiTheme="minorHAnsi" w:hAnsiTheme="minorHAnsi"/>
                <w:sz w:val="22"/>
                <w:szCs w:val="22"/>
              </w:rPr>
              <w:t>6,0</w:t>
            </w:r>
          </w:p>
        </w:tc>
      </w:tr>
      <w:tr w:rsidR="0042482B" w:rsidRPr="000363D5" w:rsidTr="0095041A">
        <w:trPr>
          <w:trHeight w:val="283"/>
        </w:trPr>
        <w:tc>
          <w:tcPr>
            <w:tcW w:w="567" w:type="dxa"/>
            <w:vAlign w:val="center"/>
          </w:tcPr>
          <w:p w:rsidR="0042482B" w:rsidRPr="000363D5" w:rsidRDefault="0042482B" w:rsidP="004E567F">
            <w:pPr>
              <w:spacing w:line="360" w:lineRule="auto"/>
              <w:rPr>
                <w:rFonts w:asciiTheme="minorHAnsi" w:hAnsiTheme="minorHAnsi"/>
                <w:sz w:val="22"/>
                <w:szCs w:val="22"/>
              </w:rPr>
            </w:pPr>
            <w:r w:rsidRPr="000363D5">
              <w:rPr>
                <w:rFonts w:asciiTheme="minorHAnsi" w:hAnsiTheme="minorHAnsi"/>
                <w:sz w:val="22"/>
                <w:szCs w:val="22"/>
              </w:rPr>
              <w:t>10.</w:t>
            </w:r>
          </w:p>
        </w:tc>
        <w:tc>
          <w:tcPr>
            <w:tcW w:w="3260" w:type="dxa"/>
            <w:vAlign w:val="center"/>
          </w:tcPr>
          <w:p w:rsidR="0042482B" w:rsidRPr="000363D5" w:rsidRDefault="0042482B" w:rsidP="004E567F">
            <w:pPr>
              <w:spacing w:line="360" w:lineRule="auto"/>
              <w:rPr>
                <w:rFonts w:asciiTheme="minorHAnsi" w:hAnsiTheme="minorHAnsi"/>
                <w:sz w:val="22"/>
                <w:szCs w:val="22"/>
              </w:rPr>
            </w:pPr>
            <w:r w:rsidRPr="000363D5">
              <w:rPr>
                <w:rFonts w:asciiTheme="minorHAnsi" w:hAnsiTheme="minorHAnsi"/>
                <w:sz w:val="22"/>
                <w:szCs w:val="22"/>
              </w:rPr>
              <w:t>Olecki</w:t>
            </w:r>
          </w:p>
        </w:tc>
        <w:tc>
          <w:tcPr>
            <w:tcW w:w="1843" w:type="dxa"/>
            <w:vAlign w:val="center"/>
          </w:tcPr>
          <w:p w:rsidR="0042482B" w:rsidRPr="000363D5" w:rsidRDefault="008C569A" w:rsidP="00A51707">
            <w:pPr>
              <w:spacing w:line="360" w:lineRule="auto"/>
              <w:jc w:val="center"/>
              <w:rPr>
                <w:rFonts w:asciiTheme="minorHAnsi" w:hAnsiTheme="minorHAnsi"/>
                <w:sz w:val="22"/>
                <w:szCs w:val="22"/>
              </w:rPr>
            </w:pPr>
            <w:r w:rsidRPr="000363D5">
              <w:rPr>
                <w:rFonts w:asciiTheme="minorHAnsi" w:hAnsiTheme="minorHAnsi"/>
                <w:sz w:val="22"/>
                <w:szCs w:val="22"/>
              </w:rPr>
              <w:t>2,</w:t>
            </w:r>
            <w:r w:rsidR="00A51707" w:rsidRPr="000363D5">
              <w:rPr>
                <w:rFonts w:asciiTheme="minorHAnsi" w:hAnsiTheme="minorHAnsi"/>
                <w:sz w:val="22"/>
                <w:szCs w:val="22"/>
              </w:rPr>
              <w:t>5</w:t>
            </w:r>
          </w:p>
        </w:tc>
        <w:tc>
          <w:tcPr>
            <w:tcW w:w="2126" w:type="dxa"/>
            <w:vAlign w:val="center"/>
          </w:tcPr>
          <w:p w:rsidR="0042482B" w:rsidRPr="000363D5" w:rsidRDefault="00A51707" w:rsidP="00A51707">
            <w:pPr>
              <w:spacing w:line="360" w:lineRule="auto"/>
              <w:jc w:val="center"/>
              <w:rPr>
                <w:rFonts w:asciiTheme="minorHAnsi" w:hAnsiTheme="minorHAnsi"/>
                <w:sz w:val="22"/>
                <w:szCs w:val="22"/>
              </w:rPr>
            </w:pPr>
            <w:r w:rsidRPr="000363D5">
              <w:rPr>
                <w:rFonts w:asciiTheme="minorHAnsi" w:hAnsiTheme="minorHAnsi"/>
                <w:sz w:val="22"/>
                <w:szCs w:val="22"/>
              </w:rPr>
              <w:t>18,5</w:t>
            </w:r>
          </w:p>
        </w:tc>
      </w:tr>
      <w:tr w:rsidR="0042482B" w:rsidRPr="000363D5" w:rsidTr="0095041A">
        <w:trPr>
          <w:trHeight w:val="283"/>
        </w:trPr>
        <w:tc>
          <w:tcPr>
            <w:tcW w:w="567" w:type="dxa"/>
            <w:vAlign w:val="center"/>
          </w:tcPr>
          <w:p w:rsidR="0042482B" w:rsidRPr="000363D5" w:rsidRDefault="0042482B" w:rsidP="004E567F">
            <w:pPr>
              <w:spacing w:line="360" w:lineRule="auto"/>
              <w:rPr>
                <w:rFonts w:asciiTheme="minorHAnsi" w:hAnsiTheme="minorHAnsi"/>
                <w:sz w:val="22"/>
                <w:szCs w:val="22"/>
              </w:rPr>
            </w:pPr>
            <w:r w:rsidRPr="000363D5">
              <w:rPr>
                <w:rFonts w:asciiTheme="minorHAnsi" w:hAnsiTheme="minorHAnsi"/>
                <w:sz w:val="22"/>
                <w:szCs w:val="22"/>
              </w:rPr>
              <w:t>11.</w:t>
            </w:r>
          </w:p>
        </w:tc>
        <w:tc>
          <w:tcPr>
            <w:tcW w:w="3260" w:type="dxa"/>
            <w:vAlign w:val="center"/>
          </w:tcPr>
          <w:p w:rsidR="0042482B" w:rsidRPr="000363D5" w:rsidRDefault="0042482B" w:rsidP="004E567F">
            <w:pPr>
              <w:spacing w:line="360" w:lineRule="auto"/>
              <w:rPr>
                <w:rFonts w:asciiTheme="minorHAnsi" w:hAnsiTheme="minorHAnsi"/>
                <w:sz w:val="22"/>
                <w:szCs w:val="22"/>
              </w:rPr>
            </w:pPr>
            <w:r w:rsidRPr="000363D5">
              <w:rPr>
                <w:rFonts w:asciiTheme="minorHAnsi" w:hAnsiTheme="minorHAnsi"/>
                <w:sz w:val="22"/>
                <w:szCs w:val="22"/>
              </w:rPr>
              <w:t>Piski</w:t>
            </w:r>
          </w:p>
        </w:tc>
        <w:tc>
          <w:tcPr>
            <w:tcW w:w="1843" w:type="dxa"/>
            <w:vAlign w:val="center"/>
          </w:tcPr>
          <w:p w:rsidR="0042482B" w:rsidRPr="000363D5" w:rsidRDefault="00A51707" w:rsidP="00A51707">
            <w:pPr>
              <w:spacing w:line="360" w:lineRule="auto"/>
              <w:jc w:val="center"/>
              <w:rPr>
                <w:rFonts w:asciiTheme="minorHAnsi" w:hAnsiTheme="minorHAnsi"/>
                <w:sz w:val="22"/>
                <w:szCs w:val="22"/>
              </w:rPr>
            </w:pPr>
            <w:r w:rsidRPr="000363D5">
              <w:rPr>
                <w:rFonts w:asciiTheme="minorHAnsi" w:hAnsiTheme="minorHAnsi"/>
                <w:sz w:val="22"/>
                <w:szCs w:val="22"/>
              </w:rPr>
              <w:t>4,6</w:t>
            </w:r>
          </w:p>
        </w:tc>
        <w:tc>
          <w:tcPr>
            <w:tcW w:w="2126" w:type="dxa"/>
            <w:vAlign w:val="center"/>
          </w:tcPr>
          <w:p w:rsidR="0042482B" w:rsidRPr="000363D5" w:rsidRDefault="008C569A" w:rsidP="00A51707">
            <w:pPr>
              <w:spacing w:line="360" w:lineRule="auto"/>
              <w:jc w:val="center"/>
              <w:rPr>
                <w:rFonts w:asciiTheme="minorHAnsi" w:hAnsiTheme="minorHAnsi"/>
                <w:sz w:val="22"/>
                <w:szCs w:val="22"/>
              </w:rPr>
            </w:pPr>
            <w:r w:rsidRPr="000363D5">
              <w:rPr>
                <w:rFonts w:asciiTheme="minorHAnsi" w:hAnsiTheme="minorHAnsi"/>
                <w:sz w:val="22"/>
                <w:szCs w:val="22"/>
              </w:rPr>
              <w:t>2</w:t>
            </w:r>
            <w:r w:rsidR="00A51707" w:rsidRPr="000363D5">
              <w:rPr>
                <w:rFonts w:asciiTheme="minorHAnsi" w:hAnsiTheme="minorHAnsi"/>
                <w:sz w:val="22"/>
                <w:szCs w:val="22"/>
              </w:rPr>
              <w:t>6,3</w:t>
            </w:r>
          </w:p>
        </w:tc>
      </w:tr>
      <w:tr w:rsidR="0042482B" w:rsidRPr="000363D5" w:rsidTr="0095041A">
        <w:trPr>
          <w:trHeight w:val="283"/>
        </w:trPr>
        <w:tc>
          <w:tcPr>
            <w:tcW w:w="567" w:type="dxa"/>
            <w:vAlign w:val="center"/>
          </w:tcPr>
          <w:p w:rsidR="0042482B" w:rsidRPr="000363D5" w:rsidRDefault="0042482B" w:rsidP="004E567F">
            <w:pPr>
              <w:spacing w:line="360" w:lineRule="auto"/>
              <w:rPr>
                <w:rFonts w:asciiTheme="minorHAnsi" w:hAnsiTheme="minorHAnsi"/>
                <w:sz w:val="22"/>
                <w:szCs w:val="22"/>
              </w:rPr>
            </w:pPr>
            <w:r w:rsidRPr="000363D5">
              <w:rPr>
                <w:rFonts w:asciiTheme="minorHAnsi" w:hAnsiTheme="minorHAnsi"/>
                <w:sz w:val="22"/>
                <w:szCs w:val="22"/>
              </w:rPr>
              <w:t>12.</w:t>
            </w:r>
          </w:p>
        </w:tc>
        <w:tc>
          <w:tcPr>
            <w:tcW w:w="3260" w:type="dxa"/>
            <w:vAlign w:val="center"/>
          </w:tcPr>
          <w:p w:rsidR="0042482B" w:rsidRPr="000363D5" w:rsidRDefault="0042482B" w:rsidP="004E567F">
            <w:pPr>
              <w:spacing w:line="360" w:lineRule="auto"/>
              <w:rPr>
                <w:rFonts w:asciiTheme="minorHAnsi" w:hAnsiTheme="minorHAnsi"/>
                <w:sz w:val="22"/>
                <w:szCs w:val="22"/>
              </w:rPr>
            </w:pPr>
            <w:r w:rsidRPr="000363D5">
              <w:rPr>
                <w:rFonts w:asciiTheme="minorHAnsi" w:hAnsiTheme="minorHAnsi"/>
                <w:sz w:val="22"/>
                <w:szCs w:val="22"/>
              </w:rPr>
              <w:t>Gołdapski</w:t>
            </w:r>
          </w:p>
        </w:tc>
        <w:tc>
          <w:tcPr>
            <w:tcW w:w="1843" w:type="dxa"/>
            <w:vAlign w:val="center"/>
          </w:tcPr>
          <w:p w:rsidR="0042482B" w:rsidRPr="000363D5" w:rsidRDefault="00A51707" w:rsidP="00A51707">
            <w:pPr>
              <w:spacing w:line="360" w:lineRule="auto"/>
              <w:jc w:val="center"/>
              <w:rPr>
                <w:rFonts w:asciiTheme="minorHAnsi" w:hAnsiTheme="minorHAnsi"/>
                <w:sz w:val="22"/>
                <w:szCs w:val="22"/>
              </w:rPr>
            </w:pPr>
            <w:r w:rsidRPr="000363D5">
              <w:rPr>
                <w:rFonts w:asciiTheme="minorHAnsi" w:hAnsiTheme="minorHAnsi"/>
                <w:sz w:val="22"/>
                <w:szCs w:val="22"/>
              </w:rPr>
              <w:t>1,8</w:t>
            </w:r>
          </w:p>
        </w:tc>
        <w:tc>
          <w:tcPr>
            <w:tcW w:w="2126" w:type="dxa"/>
            <w:vAlign w:val="center"/>
          </w:tcPr>
          <w:p w:rsidR="0042482B" w:rsidRPr="000363D5" w:rsidRDefault="00A51707" w:rsidP="00A51707">
            <w:pPr>
              <w:spacing w:line="360" w:lineRule="auto"/>
              <w:jc w:val="center"/>
              <w:rPr>
                <w:rFonts w:asciiTheme="minorHAnsi" w:hAnsiTheme="minorHAnsi"/>
                <w:sz w:val="22"/>
                <w:szCs w:val="22"/>
              </w:rPr>
            </w:pPr>
            <w:r w:rsidRPr="000363D5">
              <w:rPr>
                <w:rFonts w:asciiTheme="minorHAnsi" w:hAnsiTheme="minorHAnsi"/>
                <w:sz w:val="22"/>
                <w:szCs w:val="22"/>
              </w:rPr>
              <w:t>19,1</w:t>
            </w:r>
          </w:p>
        </w:tc>
      </w:tr>
      <w:tr w:rsidR="0042482B" w:rsidRPr="000363D5" w:rsidTr="0095041A">
        <w:trPr>
          <w:trHeight w:val="283"/>
        </w:trPr>
        <w:tc>
          <w:tcPr>
            <w:tcW w:w="567" w:type="dxa"/>
            <w:vAlign w:val="center"/>
          </w:tcPr>
          <w:p w:rsidR="0042482B" w:rsidRPr="000363D5" w:rsidRDefault="0042482B" w:rsidP="004E567F">
            <w:pPr>
              <w:spacing w:line="360" w:lineRule="auto"/>
              <w:rPr>
                <w:rFonts w:asciiTheme="minorHAnsi" w:hAnsiTheme="minorHAnsi"/>
                <w:sz w:val="22"/>
                <w:szCs w:val="22"/>
              </w:rPr>
            </w:pPr>
            <w:r w:rsidRPr="000363D5">
              <w:rPr>
                <w:rFonts w:asciiTheme="minorHAnsi" w:hAnsiTheme="minorHAnsi"/>
                <w:sz w:val="22"/>
                <w:szCs w:val="22"/>
              </w:rPr>
              <w:t>13.</w:t>
            </w:r>
          </w:p>
        </w:tc>
        <w:tc>
          <w:tcPr>
            <w:tcW w:w="3260" w:type="dxa"/>
            <w:vAlign w:val="center"/>
          </w:tcPr>
          <w:p w:rsidR="0042482B" w:rsidRPr="000363D5" w:rsidRDefault="0042482B" w:rsidP="004E567F">
            <w:pPr>
              <w:spacing w:line="360" w:lineRule="auto"/>
              <w:rPr>
                <w:rFonts w:asciiTheme="minorHAnsi" w:hAnsiTheme="minorHAnsi"/>
                <w:sz w:val="22"/>
                <w:szCs w:val="22"/>
              </w:rPr>
            </w:pPr>
            <w:r w:rsidRPr="000363D5">
              <w:rPr>
                <w:rFonts w:asciiTheme="minorHAnsi" w:hAnsiTheme="minorHAnsi"/>
                <w:sz w:val="22"/>
                <w:szCs w:val="22"/>
              </w:rPr>
              <w:t>Węgorzewski</w:t>
            </w:r>
          </w:p>
        </w:tc>
        <w:tc>
          <w:tcPr>
            <w:tcW w:w="1843" w:type="dxa"/>
            <w:vAlign w:val="center"/>
          </w:tcPr>
          <w:p w:rsidR="0042482B" w:rsidRPr="000363D5" w:rsidRDefault="00A51707" w:rsidP="00A51707">
            <w:pPr>
              <w:spacing w:line="360" w:lineRule="auto"/>
              <w:jc w:val="center"/>
              <w:rPr>
                <w:rFonts w:asciiTheme="minorHAnsi" w:hAnsiTheme="minorHAnsi"/>
                <w:sz w:val="22"/>
                <w:szCs w:val="22"/>
              </w:rPr>
            </w:pPr>
            <w:r w:rsidRPr="000363D5">
              <w:rPr>
                <w:rFonts w:asciiTheme="minorHAnsi" w:hAnsiTheme="minorHAnsi"/>
                <w:sz w:val="22"/>
                <w:szCs w:val="22"/>
              </w:rPr>
              <w:t>1,8</w:t>
            </w:r>
          </w:p>
        </w:tc>
        <w:tc>
          <w:tcPr>
            <w:tcW w:w="2126" w:type="dxa"/>
            <w:vAlign w:val="center"/>
          </w:tcPr>
          <w:p w:rsidR="0042482B" w:rsidRPr="000363D5" w:rsidRDefault="008C569A" w:rsidP="00A51707">
            <w:pPr>
              <w:spacing w:line="360" w:lineRule="auto"/>
              <w:jc w:val="center"/>
              <w:rPr>
                <w:rFonts w:asciiTheme="minorHAnsi" w:hAnsiTheme="minorHAnsi"/>
                <w:sz w:val="22"/>
                <w:szCs w:val="22"/>
              </w:rPr>
            </w:pPr>
            <w:r w:rsidRPr="000363D5">
              <w:rPr>
                <w:rFonts w:asciiTheme="minorHAnsi" w:hAnsiTheme="minorHAnsi"/>
                <w:sz w:val="22"/>
                <w:szCs w:val="22"/>
              </w:rPr>
              <w:t>2</w:t>
            </w:r>
            <w:r w:rsidR="00A51707" w:rsidRPr="000363D5">
              <w:rPr>
                <w:rFonts w:asciiTheme="minorHAnsi" w:hAnsiTheme="minorHAnsi"/>
                <w:sz w:val="22"/>
                <w:szCs w:val="22"/>
              </w:rPr>
              <w:t>4,6</w:t>
            </w:r>
          </w:p>
        </w:tc>
      </w:tr>
      <w:tr w:rsidR="0042482B" w:rsidRPr="000363D5" w:rsidTr="0095041A">
        <w:trPr>
          <w:trHeight w:val="283"/>
        </w:trPr>
        <w:tc>
          <w:tcPr>
            <w:tcW w:w="3827" w:type="dxa"/>
            <w:gridSpan w:val="2"/>
            <w:vAlign w:val="center"/>
          </w:tcPr>
          <w:p w:rsidR="0042482B" w:rsidRPr="000363D5" w:rsidRDefault="0042482B" w:rsidP="004E567F">
            <w:pPr>
              <w:spacing w:line="360" w:lineRule="auto"/>
              <w:rPr>
                <w:rFonts w:asciiTheme="minorHAnsi" w:hAnsiTheme="minorHAnsi"/>
                <w:b/>
                <w:i/>
                <w:sz w:val="22"/>
                <w:szCs w:val="22"/>
              </w:rPr>
            </w:pPr>
            <w:r w:rsidRPr="000363D5">
              <w:rPr>
                <w:rFonts w:asciiTheme="minorHAnsi" w:hAnsiTheme="minorHAnsi"/>
                <w:b/>
                <w:i/>
                <w:sz w:val="22"/>
                <w:szCs w:val="22"/>
              </w:rPr>
              <w:t>Podregion olsztyński</w:t>
            </w:r>
          </w:p>
        </w:tc>
        <w:tc>
          <w:tcPr>
            <w:tcW w:w="1843" w:type="dxa"/>
            <w:vAlign w:val="center"/>
          </w:tcPr>
          <w:p w:rsidR="0042482B" w:rsidRPr="000363D5" w:rsidRDefault="00A51707" w:rsidP="00A51707">
            <w:pPr>
              <w:spacing w:line="360" w:lineRule="auto"/>
              <w:jc w:val="center"/>
              <w:rPr>
                <w:rFonts w:asciiTheme="minorHAnsi" w:hAnsiTheme="minorHAnsi"/>
                <w:b/>
                <w:i/>
                <w:sz w:val="22"/>
                <w:szCs w:val="22"/>
              </w:rPr>
            </w:pPr>
            <w:r w:rsidRPr="000363D5">
              <w:rPr>
                <w:rFonts w:asciiTheme="minorHAnsi" w:hAnsiTheme="minorHAnsi"/>
                <w:b/>
                <w:i/>
                <w:sz w:val="22"/>
                <w:szCs w:val="22"/>
              </w:rPr>
              <w:t>34,3</w:t>
            </w:r>
          </w:p>
        </w:tc>
        <w:tc>
          <w:tcPr>
            <w:tcW w:w="2126" w:type="dxa"/>
            <w:vAlign w:val="center"/>
          </w:tcPr>
          <w:p w:rsidR="0042482B" w:rsidRPr="000363D5" w:rsidRDefault="0042482B" w:rsidP="00A51707">
            <w:pPr>
              <w:spacing w:line="360" w:lineRule="auto"/>
              <w:jc w:val="center"/>
              <w:rPr>
                <w:rFonts w:asciiTheme="minorHAnsi" w:hAnsiTheme="minorHAnsi"/>
                <w:b/>
                <w:i/>
                <w:sz w:val="22"/>
                <w:szCs w:val="22"/>
              </w:rPr>
            </w:pPr>
            <w:r w:rsidRPr="000363D5">
              <w:rPr>
                <w:rFonts w:asciiTheme="minorHAnsi" w:hAnsiTheme="minorHAnsi"/>
                <w:b/>
                <w:i/>
                <w:sz w:val="22"/>
                <w:szCs w:val="22"/>
              </w:rPr>
              <w:t>1</w:t>
            </w:r>
            <w:r w:rsidR="00A51707" w:rsidRPr="000363D5">
              <w:rPr>
                <w:rFonts w:asciiTheme="minorHAnsi" w:hAnsiTheme="minorHAnsi"/>
                <w:b/>
                <w:i/>
                <w:sz w:val="22"/>
                <w:szCs w:val="22"/>
              </w:rPr>
              <w:t>4,8</w:t>
            </w:r>
          </w:p>
        </w:tc>
      </w:tr>
      <w:tr w:rsidR="0042482B" w:rsidRPr="000363D5" w:rsidTr="0095041A">
        <w:trPr>
          <w:trHeight w:val="283"/>
        </w:trPr>
        <w:tc>
          <w:tcPr>
            <w:tcW w:w="567" w:type="dxa"/>
            <w:vAlign w:val="center"/>
          </w:tcPr>
          <w:p w:rsidR="0042482B" w:rsidRPr="000363D5" w:rsidRDefault="0042482B" w:rsidP="004E567F">
            <w:pPr>
              <w:spacing w:line="360" w:lineRule="auto"/>
              <w:rPr>
                <w:rFonts w:asciiTheme="minorHAnsi" w:hAnsiTheme="minorHAnsi"/>
                <w:sz w:val="22"/>
                <w:szCs w:val="22"/>
              </w:rPr>
            </w:pPr>
            <w:r w:rsidRPr="000363D5">
              <w:rPr>
                <w:rFonts w:asciiTheme="minorHAnsi" w:hAnsiTheme="minorHAnsi"/>
                <w:sz w:val="22"/>
                <w:szCs w:val="22"/>
              </w:rPr>
              <w:t>14.</w:t>
            </w:r>
          </w:p>
        </w:tc>
        <w:tc>
          <w:tcPr>
            <w:tcW w:w="3260" w:type="dxa"/>
            <w:vAlign w:val="center"/>
          </w:tcPr>
          <w:p w:rsidR="0042482B" w:rsidRPr="00C603A5" w:rsidRDefault="0042482B" w:rsidP="004E567F">
            <w:pPr>
              <w:spacing w:line="360" w:lineRule="auto"/>
              <w:rPr>
                <w:rFonts w:asciiTheme="minorHAnsi" w:hAnsiTheme="minorHAnsi"/>
                <w:color w:val="FF0000"/>
                <w:sz w:val="22"/>
                <w:szCs w:val="22"/>
              </w:rPr>
            </w:pPr>
            <w:r w:rsidRPr="00C603A5">
              <w:rPr>
                <w:rFonts w:asciiTheme="minorHAnsi" w:hAnsiTheme="minorHAnsi"/>
                <w:color w:val="FF0000"/>
                <w:sz w:val="22"/>
                <w:szCs w:val="22"/>
              </w:rPr>
              <w:t>Bartoszycki</w:t>
            </w:r>
          </w:p>
        </w:tc>
        <w:tc>
          <w:tcPr>
            <w:tcW w:w="1843" w:type="dxa"/>
            <w:vAlign w:val="center"/>
          </w:tcPr>
          <w:p w:rsidR="0042482B" w:rsidRPr="000363D5" w:rsidRDefault="00A51707" w:rsidP="00A51707">
            <w:pPr>
              <w:spacing w:line="360" w:lineRule="auto"/>
              <w:jc w:val="center"/>
              <w:rPr>
                <w:rFonts w:asciiTheme="minorHAnsi" w:hAnsiTheme="minorHAnsi"/>
                <w:sz w:val="22"/>
                <w:szCs w:val="22"/>
              </w:rPr>
            </w:pPr>
            <w:r w:rsidRPr="000363D5">
              <w:rPr>
                <w:rFonts w:asciiTheme="minorHAnsi" w:hAnsiTheme="minorHAnsi"/>
                <w:sz w:val="22"/>
                <w:szCs w:val="22"/>
              </w:rPr>
              <w:t>5,1</w:t>
            </w:r>
          </w:p>
        </w:tc>
        <w:tc>
          <w:tcPr>
            <w:tcW w:w="2126" w:type="dxa"/>
            <w:vAlign w:val="center"/>
          </w:tcPr>
          <w:p w:rsidR="0042482B" w:rsidRPr="000363D5" w:rsidRDefault="008C569A" w:rsidP="00A51707">
            <w:pPr>
              <w:spacing w:line="360" w:lineRule="auto"/>
              <w:jc w:val="center"/>
              <w:rPr>
                <w:rFonts w:asciiTheme="minorHAnsi" w:hAnsiTheme="minorHAnsi"/>
                <w:sz w:val="22"/>
                <w:szCs w:val="22"/>
              </w:rPr>
            </w:pPr>
            <w:r w:rsidRPr="000363D5">
              <w:rPr>
                <w:rFonts w:asciiTheme="minorHAnsi" w:hAnsiTheme="minorHAnsi"/>
                <w:sz w:val="22"/>
                <w:szCs w:val="22"/>
              </w:rPr>
              <w:t>2</w:t>
            </w:r>
            <w:r w:rsidR="00A51707" w:rsidRPr="000363D5">
              <w:rPr>
                <w:rFonts w:asciiTheme="minorHAnsi" w:hAnsiTheme="minorHAnsi"/>
                <w:sz w:val="22"/>
                <w:szCs w:val="22"/>
              </w:rPr>
              <w:t>4,6</w:t>
            </w:r>
          </w:p>
        </w:tc>
      </w:tr>
      <w:tr w:rsidR="0042482B" w:rsidRPr="000363D5" w:rsidTr="0095041A">
        <w:trPr>
          <w:trHeight w:val="283"/>
        </w:trPr>
        <w:tc>
          <w:tcPr>
            <w:tcW w:w="567" w:type="dxa"/>
            <w:vAlign w:val="center"/>
          </w:tcPr>
          <w:p w:rsidR="0042482B" w:rsidRPr="000363D5" w:rsidRDefault="0042482B" w:rsidP="004E567F">
            <w:pPr>
              <w:spacing w:line="360" w:lineRule="auto"/>
              <w:rPr>
                <w:rFonts w:asciiTheme="minorHAnsi" w:hAnsiTheme="minorHAnsi"/>
                <w:sz w:val="22"/>
                <w:szCs w:val="22"/>
              </w:rPr>
            </w:pPr>
            <w:r w:rsidRPr="000363D5">
              <w:rPr>
                <w:rFonts w:asciiTheme="minorHAnsi" w:hAnsiTheme="minorHAnsi"/>
                <w:sz w:val="22"/>
                <w:szCs w:val="22"/>
              </w:rPr>
              <w:t>15.</w:t>
            </w:r>
          </w:p>
        </w:tc>
        <w:tc>
          <w:tcPr>
            <w:tcW w:w="3260" w:type="dxa"/>
            <w:vAlign w:val="center"/>
          </w:tcPr>
          <w:p w:rsidR="0042482B" w:rsidRPr="000363D5" w:rsidRDefault="0042482B" w:rsidP="004E567F">
            <w:pPr>
              <w:spacing w:line="360" w:lineRule="auto"/>
              <w:rPr>
                <w:rFonts w:asciiTheme="minorHAnsi" w:hAnsiTheme="minorHAnsi"/>
                <w:sz w:val="22"/>
                <w:szCs w:val="22"/>
              </w:rPr>
            </w:pPr>
            <w:r w:rsidRPr="000363D5">
              <w:rPr>
                <w:rFonts w:asciiTheme="minorHAnsi" w:hAnsiTheme="minorHAnsi"/>
                <w:sz w:val="22"/>
                <w:szCs w:val="22"/>
              </w:rPr>
              <w:t>Kętrzyński</w:t>
            </w:r>
          </w:p>
        </w:tc>
        <w:tc>
          <w:tcPr>
            <w:tcW w:w="1843" w:type="dxa"/>
            <w:vAlign w:val="center"/>
          </w:tcPr>
          <w:p w:rsidR="0042482B" w:rsidRPr="000363D5" w:rsidRDefault="00A51707" w:rsidP="00A51707">
            <w:pPr>
              <w:spacing w:line="360" w:lineRule="auto"/>
              <w:jc w:val="center"/>
              <w:rPr>
                <w:rFonts w:asciiTheme="minorHAnsi" w:hAnsiTheme="minorHAnsi"/>
                <w:sz w:val="22"/>
                <w:szCs w:val="22"/>
              </w:rPr>
            </w:pPr>
            <w:r w:rsidRPr="000363D5">
              <w:rPr>
                <w:rFonts w:asciiTheme="minorHAnsi" w:hAnsiTheme="minorHAnsi"/>
                <w:sz w:val="22"/>
                <w:szCs w:val="22"/>
              </w:rPr>
              <w:t>5,5</w:t>
            </w:r>
          </w:p>
        </w:tc>
        <w:tc>
          <w:tcPr>
            <w:tcW w:w="2126" w:type="dxa"/>
            <w:vAlign w:val="center"/>
          </w:tcPr>
          <w:p w:rsidR="0042482B" w:rsidRPr="000363D5" w:rsidRDefault="008C569A" w:rsidP="00A51707">
            <w:pPr>
              <w:spacing w:line="360" w:lineRule="auto"/>
              <w:jc w:val="center"/>
              <w:rPr>
                <w:rFonts w:asciiTheme="minorHAnsi" w:hAnsiTheme="minorHAnsi"/>
                <w:sz w:val="22"/>
                <w:szCs w:val="22"/>
              </w:rPr>
            </w:pPr>
            <w:r w:rsidRPr="000363D5">
              <w:rPr>
                <w:rFonts w:asciiTheme="minorHAnsi" w:hAnsiTheme="minorHAnsi"/>
                <w:sz w:val="22"/>
                <w:szCs w:val="22"/>
              </w:rPr>
              <w:t>2</w:t>
            </w:r>
            <w:r w:rsidR="00A51707" w:rsidRPr="000363D5">
              <w:rPr>
                <w:rFonts w:asciiTheme="minorHAnsi" w:hAnsiTheme="minorHAnsi"/>
                <w:sz w:val="22"/>
                <w:szCs w:val="22"/>
              </w:rPr>
              <w:t>7,4</w:t>
            </w:r>
          </w:p>
        </w:tc>
      </w:tr>
      <w:tr w:rsidR="0042482B" w:rsidRPr="000363D5" w:rsidTr="0095041A">
        <w:trPr>
          <w:trHeight w:val="283"/>
        </w:trPr>
        <w:tc>
          <w:tcPr>
            <w:tcW w:w="567" w:type="dxa"/>
            <w:vAlign w:val="center"/>
          </w:tcPr>
          <w:p w:rsidR="0042482B" w:rsidRPr="000363D5" w:rsidRDefault="0042482B" w:rsidP="004E567F">
            <w:pPr>
              <w:spacing w:line="360" w:lineRule="auto"/>
              <w:rPr>
                <w:rFonts w:asciiTheme="minorHAnsi" w:hAnsiTheme="minorHAnsi"/>
                <w:sz w:val="22"/>
                <w:szCs w:val="22"/>
              </w:rPr>
            </w:pPr>
            <w:r w:rsidRPr="000363D5">
              <w:rPr>
                <w:rFonts w:asciiTheme="minorHAnsi" w:hAnsiTheme="minorHAnsi"/>
                <w:sz w:val="22"/>
                <w:szCs w:val="22"/>
              </w:rPr>
              <w:t>16.</w:t>
            </w:r>
          </w:p>
        </w:tc>
        <w:tc>
          <w:tcPr>
            <w:tcW w:w="3260" w:type="dxa"/>
            <w:vAlign w:val="center"/>
          </w:tcPr>
          <w:p w:rsidR="0042482B" w:rsidRPr="000363D5" w:rsidRDefault="0042482B" w:rsidP="004E567F">
            <w:pPr>
              <w:spacing w:line="360" w:lineRule="auto"/>
              <w:rPr>
                <w:rFonts w:asciiTheme="minorHAnsi" w:hAnsiTheme="minorHAnsi"/>
                <w:sz w:val="22"/>
                <w:szCs w:val="22"/>
              </w:rPr>
            </w:pPr>
            <w:r w:rsidRPr="000363D5">
              <w:rPr>
                <w:rFonts w:asciiTheme="minorHAnsi" w:hAnsiTheme="minorHAnsi"/>
                <w:sz w:val="22"/>
                <w:szCs w:val="22"/>
              </w:rPr>
              <w:t>Lidzbarski</w:t>
            </w:r>
          </w:p>
        </w:tc>
        <w:tc>
          <w:tcPr>
            <w:tcW w:w="1843" w:type="dxa"/>
            <w:vAlign w:val="center"/>
          </w:tcPr>
          <w:p w:rsidR="0042482B" w:rsidRPr="000363D5" w:rsidRDefault="008C569A" w:rsidP="00A51707">
            <w:pPr>
              <w:spacing w:line="360" w:lineRule="auto"/>
              <w:jc w:val="center"/>
              <w:rPr>
                <w:rFonts w:asciiTheme="minorHAnsi" w:hAnsiTheme="minorHAnsi"/>
                <w:sz w:val="22"/>
                <w:szCs w:val="22"/>
              </w:rPr>
            </w:pPr>
            <w:r w:rsidRPr="000363D5">
              <w:rPr>
                <w:rFonts w:asciiTheme="minorHAnsi" w:hAnsiTheme="minorHAnsi"/>
                <w:sz w:val="22"/>
                <w:szCs w:val="22"/>
              </w:rPr>
              <w:t>3,</w:t>
            </w:r>
            <w:r w:rsidR="00A51707" w:rsidRPr="000363D5">
              <w:rPr>
                <w:rFonts w:asciiTheme="minorHAnsi" w:hAnsiTheme="minorHAnsi"/>
                <w:sz w:val="22"/>
                <w:szCs w:val="22"/>
              </w:rPr>
              <w:t>2</w:t>
            </w:r>
          </w:p>
        </w:tc>
        <w:tc>
          <w:tcPr>
            <w:tcW w:w="2126" w:type="dxa"/>
            <w:vAlign w:val="center"/>
          </w:tcPr>
          <w:p w:rsidR="0042482B" w:rsidRPr="000363D5" w:rsidRDefault="0042482B" w:rsidP="00A51707">
            <w:pPr>
              <w:spacing w:line="360" w:lineRule="auto"/>
              <w:jc w:val="center"/>
              <w:rPr>
                <w:rFonts w:asciiTheme="minorHAnsi" w:hAnsiTheme="minorHAnsi"/>
                <w:sz w:val="22"/>
                <w:szCs w:val="22"/>
              </w:rPr>
            </w:pPr>
            <w:r w:rsidRPr="000363D5">
              <w:rPr>
                <w:rFonts w:asciiTheme="minorHAnsi" w:hAnsiTheme="minorHAnsi"/>
                <w:sz w:val="22"/>
                <w:szCs w:val="22"/>
              </w:rPr>
              <w:t>2</w:t>
            </w:r>
            <w:r w:rsidR="00A51707" w:rsidRPr="000363D5">
              <w:rPr>
                <w:rFonts w:asciiTheme="minorHAnsi" w:hAnsiTheme="minorHAnsi"/>
                <w:sz w:val="22"/>
                <w:szCs w:val="22"/>
              </w:rPr>
              <w:t>2,2</w:t>
            </w:r>
          </w:p>
        </w:tc>
      </w:tr>
      <w:tr w:rsidR="0042482B" w:rsidRPr="000363D5" w:rsidTr="0095041A">
        <w:trPr>
          <w:trHeight w:val="283"/>
        </w:trPr>
        <w:tc>
          <w:tcPr>
            <w:tcW w:w="567" w:type="dxa"/>
            <w:vAlign w:val="center"/>
          </w:tcPr>
          <w:p w:rsidR="0042482B" w:rsidRPr="000363D5" w:rsidRDefault="0042482B" w:rsidP="004E567F">
            <w:pPr>
              <w:spacing w:line="360" w:lineRule="auto"/>
              <w:rPr>
                <w:rFonts w:asciiTheme="minorHAnsi" w:hAnsiTheme="minorHAnsi"/>
                <w:sz w:val="22"/>
                <w:szCs w:val="22"/>
              </w:rPr>
            </w:pPr>
            <w:r w:rsidRPr="000363D5">
              <w:rPr>
                <w:rFonts w:asciiTheme="minorHAnsi" w:hAnsiTheme="minorHAnsi"/>
                <w:sz w:val="22"/>
                <w:szCs w:val="22"/>
              </w:rPr>
              <w:t>17.</w:t>
            </w:r>
          </w:p>
        </w:tc>
        <w:tc>
          <w:tcPr>
            <w:tcW w:w="3260" w:type="dxa"/>
            <w:vAlign w:val="center"/>
          </w:tcPr>
          <w:p w:rsidR="0042482B" w:rsidRPr="000363D5" w:rsidRDefault="0042482B" w:rsidP="004E567F">
            <w:pPr>
              <w:spacing w:line="360" w:lineRule="auto"/>
              <w:rPr>
                <w:rFonts w:asciiTheme="minorHAnsi" w:hAnsiTheme="minorHAnsi"/>
                <w:sz w:val="22"/>
                <w:szCs w:val="22"/>
              </w:rPr>
            </w:pPr>
            <w:r w:rsidRPr="000363D5">
              <w:rPr>
                <w:rFonts w:asciiTheme="minorHAnsi" w:hAnsiTheme="minorHAnsi"/>
                <w:sz w:val="22"/>
                <w:szCs w:val="22"/>
              </w:rPr>
              <w:t>Mrągowski</w:t>
            </w:r>
          </w:p>
        </w:tc>
        <w:tc>
          <w:tcPr>
            <w:tcW w:w="1843" w:type="dxa"/>
            <w:vAlign w:val="center"/>
          </w:tcPr>
          <w:p w:rsidR="0042482B" w:rsidRPr="000363D5" w:rsidRDefault="008C569A" w:rsidP="00A51707">
            <w:pPr>
              <w:spacing w:line="360" w:lineRule="auto"/>
              <w:jc w:val="center"/>
              <w:rPr>
                <w:rFonts w:asciiTheme="minorHAnsi" w:hAnsiTheme="minorHAnsi"/>
                <w:sz w:val="22"/>
                <w:szCs w:val="22"/>
              </w:rPr>
            </w:pPr>
            <w:r w:rsidRPr="000363D5">
              <w:rPr>
                <w:rFonts w:asciiTheme="minorHAnsi" w:hAnsiTheme="minorHAnsi"/>
                <w:sz w:val="22"/>
                <w:szCs w:val="22"/>
              </w:rPr>
              <w:t>3,</w:t>
            </w:r>
            <w:r w:rsidR="00A51707" w:rsidRPr="000363D5">
              <w:rPr>
                <w:rFonts w:asciiTheme="minorHAnsi" w:hAnsiTheme="minorHAnsi"/>
                <w:sz w:val="22"/>
                <w:szCs w:val="22"/>
              </w:rPr>
              <w:t>2</w:t>
            </w:r>
          </w:p>
        </w:tc>
        <w:tc>
          <w:tcPr>
            <w:tcW w:w="2126" w:type="dxa"/>
            <w:vAlign w:val="center"/>
          </w:tcPr>
          <w:p w:rsidR="0042482B" w:rsidRPr="000363D5" w:rsidRDefault="008C569A" w:rsidP="00A51707">
            <w:pPr>
              <w:spacing w:line="360" w:lineRule="auto"/>
              <w:jc w:val="center"/>
              <w:rPr>
                <w:rFonts w:asciiTheme="minorHAnsi" w:hAnsiTheme="minorHAnsi"/>
                <w:sz w:val="22"/>
                <w:szCs w:val="22"/>
              </w:rPr>
            </w:pPr>
            <w:r w:rsidRPr="000363D5">
              <w:rPr>
                <w:rFonts w:asciiTheme="minorHAnsi" w:hAnsiTheme="minorHAnsi"/>
                <w:sz w:val="22"/>
                <w:szCs w:val="22"/>
              </w:rPr>
              <w:t>1</w:t>
            </w:r>
            <w:r w:rsidR="00A51707" w:rsidRPr="000363D5">
              <w:rPr>
                <w:rFonts w:asciiTheme="minorHAnsi" w:hAnsiTheme="minorHAnsi"/>
                <w:sz w:val="22"/>
                <w:szCs w:val="22"/>
              </w:rPr>
              <w:t>7,8</w:t>
            </w:r>
          </w:p>
        </w:tc>
      </w:tr>
      <w:tr w:rsidR="0042482B" w:rsidRPr="000363D5" w:rsidTr="0095041A">
        <w:trPr>
          <w:trHeight w:val="283"/>
        </w:trPr>
        <w:tc>
          <w:tcPr>
            <w:tcW w:w="567" w:type="dxa"/>
            <w:vAlign w:val="center"/>
          </w:tcPr>
          <w:p w:rsidR="0042482B" w:rsidRPr="000363D5" w:rsidRDefault="0042482B" w:rsidP="004E567F">
            <w:pPr>
              <w:spacing w:line="360" w:lineRule="auto"/>
              <w:rPr>
                <w:rFonts w:asciiTheme="minorHAnsi" w:hAnsiTheme="minorHAnsi"/>
                <w:sz w:val="22"/>
                <w:szCs w:val="22"/>
              </w:rPr>
            </w:pPr>
            <w:r w:rsidRPr="000363D5">
              <w:rPr>
                <w:rFonts w:asciiTheme="minorHAnsi" w:hAnsiTheme="minorHAnsi"/>
                <w:sz w:val="22"/>
                <w:szCs w:val="22"/>
              </w:rPr>
              <w:t>18.</w:t>
            </w:r>
          </w:p>
        </w:tc>
        <w:tc>
          <w:tcPr>
            <w:tcW w:w="3260" w:type="dxa"/>
            <w:vAlign w:val="center"/>
          </w:tcPr>
          <w:p w:rsidR="0042482B" w:rsidRPr="000363D5" w:rsidRDefault="0042482B" w:rsidP="004E567F">
            <w:pPr>
              <w:spacing w:line="360" w:lineRule="auto"/>
              <w:rPr>
                <w:rFonts w:asciiTheme="minorHAnsi" w:hAnsiTheme="minorHAnsi"/>
                <w:sz w:val="22"/>
                <w:szCs w:val="22"/>
              </w:rPr>
            </w:pPr>
            <w:r w:rsidRPr="000363D5">
              <w:rPr>
                <w:rFonts w:asciiTheme="minorHAnsi" w:hAnsiTheme="minorHAnsi"/>
                <w:sz w:val="22"/>
                <w:szCs w:val="22"/>
              </w:rPr>
              <w:t>Nidzicki</w:t>
            </w:r>
          </w:p>
        </w:tc>
        <w:tc>
          <w:tcPr>
            <w:tcW w:w="1843" w:type="dxa"/>
            <w:vAlign w:val="center"/>
          </w:tcPr>
          <w:p w:rsidR="0042482B" w:rsidRPr="000363D5" w:rsidRDefault="008C569A" w:rsidP="00A51707">
            <w:pPr>
              <w:spacing w:line="360" w:lineRule="auto"/>
              <w:jc w:val="center"/>
              <w:rPr>
                <w:rFonts w:asciiTheme="minorHAnsi" w:hAnsiTheme="minorHAnsi"/>
                <w:sz w:val="22"/>
                <w:szCs w:val="22"/>
              </w:rPr>
            </w:pPr>
            <w:r w:rsidRPr="000363D5">
              <w:rPr>
                <w:rFonts w:asciiTheme="minorHAnsi" w:hAnsiTheme="minorHAnsi"/>
                <w:sz w:val="22"/>
                <w:szCs w:val="22"/>
              </w:rPr>
              <w:t>1,</w:t>
            </w:r>
            <w:r w:rsidR="00A51707" w:rsidRPr="000363D5">
              <w:rPr>
                <w:rFonts w:asciiTheme="minorHAnsi" w:hAnsiTheme="minorHAnsi"/>
                <w:sz w:val="22"/>
                <w:szCs w:val="22"/>
              </w:rPr>
              <w:t>6</w:t>
            </w:r>
          </w:p>
        </w:tc>
        <w:tc>
          <w:tcPr>
            <w:tcW w:w="2126" w:type="dxa"/>
            <w:vAlign w:val="center"/>
          </w:tcPr>
          <w:p w:rsidR="0042482B" w:rsidRPr="000363D5" w:rsidRDefault="008C569A" w:rsidP="00A51707">
            <w:pPr>
              <w:spacing w:line="360" w:lineRule="auto"/>
              <w:jc w:val="center"/>
              <w:rPr>
                <w:rFonts w:asciiTheme="minorHAnsi" w:hAnsiTheme="minorHAnsi"/>
                <w:sz w:val="22"/>
                <w:szCs w:val="22"/>
              </w:rPr>
            </w:pPr>
            <w:r w:rsidRPr="000363D5">
              <w:rPr>
                <w:rFonts w:asciiTheme="minorHAnsi" w:hAnsiTheme="minorHAnsi"/>
                <w:sz w:val="22"/>
                <w:szCs w:val="22"/>
              </w:rPr>
              <w:t>1</w:t>
            </w:r>
            <w:r w:rsidR="00A51707" w:rsidRPr="000363D5">
              <w:rPr>
                <w:rFonts w:asciiTheme="minorHAnsi" w:hAnsiTheme="minorHAnsi"/>
                <w:sz w:val="22"/>
                <w:szCs w:val="22"/>
              </w:rPr>
              <w:t>5,3</w:t>
            </w:r>
          </w:p>
        </w:tc>
      </w:tr>
      <w:tr w:rsidR="0042482B" w:rsidRPr="000363D5" w:rsidTr="0095041A">
        <w:trPr>
          <w:trHeight w:val="283"/>
        </w:trPr>
        <w:tc>
          <w:tcPr>
            <w:tcW w:w="567" w:type="dxa"/>
            <w:vAlign w:val="center"/>
          </w:tcPr>
          <w:p w:rsidR="0042482B" w:rsidRPr="000363D5" w:rsidRDefault="0042482B" w:rsidP="004E567F">
            <w:pPr>
              <w:spacing w:line="360" w:lineRule="auto"/>
              <w:rPr>
                <w:rFonts w:asciiTheme="minorHAnsi" w:hAnsiTheme="minorHAnsi"/>
                <w:sz w:val="22"/>
                <w:szCs w:val="22"/>
              </w:rPr>
            </w:pPr>
            <w:r w:rsidRPr="000363D5">
              <w:rPr>
                <w:rFonts w:asciiTheme="minorHAnsi" w:hAnsiTheme="minorHAnsi"/>
                <w:sz w:val="22"/>
                <w:szCs w:val="22"/>
              </w:rPr>
              <w:t>19.</w:t>
            </w:r>
          </w:p>
        </w:tc>
        <w:tc>
          <w:tcPr>
            <w:tcW w:w="3260" w:type="dxa"/>
            <w:vAlign w:val="center"/>
          </w:tcPr>
          <w:p w:rsidR="0042482B" w:rsidRPr="000363D5" w:rsidRDefault="0042482B" w:rsidP="004E567F">
            <w:pPr>
              <w:spacing w:line="360" w:lineRule="auto"/>
              <w:rPr>
                <w:rFonts w:asciiTheme="minorHAnsi" w:hAnsiTheme="minorHAnsi"/>
                <w:sz w:val="22"/>
                <w:szCs w:val="22"/>
              </w:rPr>
            </w:pPr>
            <w:r w:rsidRPr="000363D5">
              <w:rPr>
                <w:rFonts w:asciiTheme="minorHAnsi" w:hAnsiTheme="minorHAnsi"/>
                <w:sz w:val="22"/>
                <w:szCs w:val="22"/>
              </w:rPr>
              <w:t>Olsztyński</w:t>
            </w:r>
          </w:p>
        </w:tc>
        <w:tc>
          <w:tcPr>
            <w:tcW w:w="1843" w:type="dxa"/>
            <w:vAlign w:val="center"/>
          </w:tcPr>
          <w:p w:rsidR="0042482B" w:rsidRPr="000363D5" w:rsidRDefault="00A51707" w:rsidP="00A51707">
            <w:pPr>
              <w:spacing w:line="360" w:lineRule="auto"/>
              <w:jc w:val="center"/>
              <w:rPr>
                <w:rFonts w:asciiTheme="minorHAnsi" w:hAnsiTheme="minorHAnsi"/>
                <w:sz w:val="22"/>
                <w:szCs w:val="22"/>
              </w:rPr>
            </w:pPr>
            <w:r w:rsidRPr="000363D5">
              <w:rPr>
                <w:rFonts w:asciiTheme="minorHAnsi" w:hAnsiTheme="minorHAnsi"/>
                <w:sz w:val="22"/>
                <w:szCs w:val="22"/>
              </w:rPr>
              <w:t>6,6</w:t>
            </w:r>
          </w:p>
        </w:tc>
        <w:tc>
          <w:tcPr>
            <w:tcW w:w="2126" w:type="dxa"/>
            <w:vAlign w:val="center"/>
          </w:tcPr>
          <w:p w:rsidR="0042482B" w:rsidRPr="000363D5" w:rsidRDefault="00A51707" w:rsidP="00A51707">
            <w:pPr>
              <w:spacing w:line="360" w:lineRule="auto"/>
              <w:jc w:val="center"/>
              <w:rPr>
                <w:rFonts w:asciiTheme="minorHAnsi" w:hAnsiTheme="minorHAnsi"/>
                <w:sz w:val="22"/>
                <w:szCs w:val="22"/>
              </w:rPr>
            </w:pPr>
            <w:r w:rsidRPr="000363D5">
              <w:rPr>
                <w:rFonts w:asciiTheme="minorHAnsi" w:hAnsiTheme="minorHAnsi"/>
                <w:sz w:val="22"/>
                <w:szCs w:val="22"/>
              </w:rPr>
              <w:t>17,5</w:t>
            </w:r>
          </w:p>
        </w:tc>
      </w:tr>
      <w:tr w:rsidR="0042482B" w:rsidRPr="000363D5" w:rsidTr="0095041A">
        <w:trPr>
          <w:trHeight w:val="283"/>
        </w:trPr>
        <w:tc>
          <w:tcPr>
            <w:tcW w:w="567" w:type="dxa"/>
            <w:vAlign w:val="center"/>
          </w:tcPr>
          <w:p w:rsidR="0042482B" w:rsidRPr="000363D5" w:rsidRDefault="0042482B" w:rsidP="004E567F">
            <w:pPr>
              <w:spacing w:line="360" w:lineRule="auto"/>
              <w:rPr>
                <w:rFonts w:asciiTheme="minorHAnsi" w:hAnsiTheme="minorHAnsi"/>
                <w:sz w:val="22"/>
                <w:szCs w:val="22"/>
              </w:rPr>
            </w:pPr>
            <w:r w:rsidRPr="000363D5">
              <w:rPr>
                <w:rFonts w:asciiTheme="minorHAnsi" w:hAnsiTheme="minorHAnsi"/>
                <w:sz w:val="22"/>
                <w:szCs w:val="22"/>
              </w:rPr>
              <w:t>20.</w:t>
            </w:r>
          </w:p>
        </w:tc>
        <w:tc>
          <w:tcPr>
            <w:tcW w:w="3260" w:type="dxa"/>
            <w:vAlign w:val="center"/>
          </w:tcPr>
          <w:p w:rsidR="0042482B" w:rsidRPr="000363D5" w:rsidRDefault="0042482B" w:rsidP="004E567F">
            <w:pPr>
              <w:spacing w:line="360" w:lineRule="auto"/>
              <w:rPr>
                <w:rFonts w:asciiTheme="minorHAnsi" w:hAnsiTheme="minorHAnsi"/>
                <w:sz w:val="22"/>
                <w:szCs w:val="22"/>
              </w:rPr>
            </w:pPr>
            <w:r w:rsidRPr="000363D5">
              <w:rPr>
                <w:rFonts w:asciiTheme="minorHAnsi" w:hAnsiTheme="minorHAnsi"/>
                <w:sz w:val="22"/>
                <w:szCs w:val="22"/>
              </w:rPr>
              <w:t>Szczycieński</w:t>
            </w:r>
          </w:p>
        </w:tc>
        <w:tc>
          <w:tcPr>
            <w:tcW w:w="1843" w:type="dxa"/>
            <w:vAlign w:val="center"/>
          </w:tcPr>
          <w:p w:rsidR="0042482B" w:rsidRPr="000363D5" w:rsidRDefault="00A51707" w:rsidP="00A51707">
            <w:pPr>
              <w:spacing w:line="360" w:lineRule="auto"/>
              <w:jc w:val="center"/>
              <w:rPr>
                <w:rFonts w:asciiTheme="minorHAnsi" w:hAnsiTheme="minorHAnsi"/>
                <w:sz w:val="22"/>
                <w:szCs w:val="22"/>
              </w:rPr>
            </w:pPr>
            <w:r w:rsidRPr="000363D5">
              <w:rPr>
                <w:rFonts w:asciiTheme="minorHAnsi" w:hAnsiTheme="minorHAnsi"/>
                <w:sz w:val="22"/>
                <w:szCs w:val="22"/>
              </w:rPr>
              <w:t>4,1</w:t>
            </w:r>
          </w:p>
        </w:tc>
        <w:tc>
          <w:tcPr>
            <w:tcW w:w="2126" w:type="dxa"/>
            <w:vAlign w:val="center"/>
          </w:tcPr>
          <w:p w:rsidR="0042482B" w:rsidRPr="000363D5" w:rsidRDefault="00A51707" w:rsidP="00A51707">
            <w:pPr>
              <w:spacing w:line="360" w:lineRule="auto"/>
              <w:jc w:val="center"/>
              <w:rPr>
                <w:rFonts w:asciiTheme="minorHAnsi" w:hAnsiTheme="minorHAnsi"/>
                <w:sz w:val="22"/>
                <w:szCs w:val="22"/>
              </w:rPr>
            </w:pPr>
            <w:r w:rsidRPr="000363D5">
              <w:rPr>
                <w:rFonts w:asciiTheme="minorHAnsi" w:hAnsiTheme="minorHAnsi"/>
                <w:sz w:val="22"/>
                <w:szCs w:val="22"/>
              </w:rPr>
              <w:t>17,6</w:t>
            </w:r>
          </w:p>
        </w:tc>
      </w:tr>
      <w:tr w:rsidR="0042482B" w:rsidRPr="000363D5" w:rsidTr="0095041A">
        <w:trPr>
          <w:trHeight w:val="283"/>
        </w:trPr>
        <w:tc>
          <w:tcPr>
            <w:tcW w:w="567" w:type="dxa"/>
            <w:vAlign w:val="center"/>
          </w:tcPr>
          <w:p w:rsidR="0042482B" w:rsidRPr="000363D5" w:rsidRDefault="0042482B" w:rsidP="004E567F">
            <w:pPr>
              <w:spacing w:line="360" w:lineRule="auto"/>
              <w:rPr>
                <w:rFonts w:asciiTheme="minorHAnsi" w:hAnsiTheme="minorHAnsi"/>
                <w:sz w:val="22"/>
                <w:szCs w:val="22"/>
              </w:rPr>
            </w:pPr>
            <w:r w:rsidRPr="000363D5">
              <w:rPr>
                <w:rFonts w:asciiTheme="minorHAnsi" w:hAnsiTheme="minorHAnsi"/>
                <w:sz w:val="22"/>
                <w:szCs w:val="22"/>
              </w:rPr>
              <w:t>21.</w:t>
            </w:r>
          </w:p>
        </w:tc>
        <w:tc>
          <w:tcPr>
            <w:tcW w:w="3260" w:type="dxa"/>
            <w:vAlign w:val="center"/>
          </w:tcPr>
          <w:p w:rsidR="0042482B" w:rsidRPr="000363D5" w:rsidRDefault="0042482B" w:rsidP="004E567F">
            <w:pPr>
              <w:spacing w:line="360" w:lineRule="auto"/>
              <w:rPr>
                <w:rFonts w:asciiTheme="minorHAnsi" w:hAnsiTheme="minorHAnsi"/>
                <w:sz w:val="22"/>
                <w:szCs w:val="22"/>
              </w:rPr>
            </w:pPr>
            <w:r w:rsidRPr="000363D5">
              <w:rPr>
                <w:rFonts w:asciiTheme="minorHAnsi" w:hAnsiTheme="minorHAnsi"/>
                <w:sz w:val="22"/>
                <w:szCs w:val="22"/>
              </w:rPr>
              <w:t>m. Olsztyn</w:t>
            </w:r>
          </w:p>
        </w:tc>
        <w:tc>
          <w:tcPr>
            <w:tcW w:w="1843" w:type="dxa"/>
            <w:vAlign w:val="center"/>
          </w:tcPr>
          <w:p w:rsidR="0042482B" w:rsidRPr="000363D5" w:rsidRDefault="008C569A" w:rsidP="00A51707">
            <w:pPr>
              <w:spacing w:line="360" w:lineRule="auto"/>
              <w:jc w:val="center"/>
              <w:rPr>
                <w:rFonts w:asciiTheme="minorHAnsi" w:hAnsiTheme="minorHAnsi"/>
                <w:sz w:val="22"/>
                <w:szCs w:val="22"/>
              </w:rPr>
            </w:pPr>
            <w:r w:rsidRPr="000363D5">
              <w:rPr>
                <w:rFonts w:asciiTheme="minorHAnsi" w:hAnsiTheme="minorHAnsi"/>
                <w:sz w:val="22"/>
                <w:szCs w:val="22"/>
              </w:rPr>
              <w:t>5,</w:t>
            </w:r>
            <w:r w:rsidR="00A51707" w:rsidRPr="000363D5">
              <w:rPr>
                <w:rFonts w:asciiTheme="minorHAnsi" w:hAnsiTheme="minorHAnsi"/>
                <w:sz w:val="22"/>
                <w:szCs w:val="22"/>
              </w:rPr>
              <w:t>1</w:t>
            </w:r>
          </w:p>
        </w:tc>
        <w:tc>
          <w:tcPr>
            <w:tcW w:w="2126" w:type="dxa"/>
            <w:vAlign w:val="center"/>
          </w:tcPr>
          <w:p w:rsidR="0042482B" w:rsidRPr="000363D5" w:rsidRDefault="00A51707" w:rsidP="00A51707">
            <w:pPr>
              <w:spacing w:line="360" w:lineRule="auto"/>
              <w:jc w:val="center"/>
              <w:rPr>
                <w:rFonts w:asciiTheme="minorHAnsi" w:hAnsiTheme="minorHAnsi"/>
                <w:sz w:val="22"/>
                <w:szCs w:val="22"/>
              </w:rPr>
            </w:pPr>
            <w:r w:rsidRPr="000363D5">
              <w:rPr>
                <w:rFonts w:asciiTheme="minorHAnsi" w:hAnsiTheme="minorHAnsi"/>
                <w:sz w:val="22"/>
                <w:szCs w:val="22"/>
              </w:rPr>
              <w:t>5</w:t>
            </w:r>
            <w:r w:rsidR="008C569A" w:rsidRPr="000363D5">
              <w:rPr>
                <w:rFonts w:asciiTheme="minorHAnsi" w:hAnsiTheme="minorHAnsi"/>
                <w:sz w:val="22"/>
                <w:szCs w:val="22"/>
              </w:rPr>
              <w:t>,9</w:t>
            </w:r>
          </w:p>
        </w:tc>
      </w:tr>
    </w:tbl>
    <w:p w:rsidR="0042482B" w:rsidRPr="000363D5" w:rsidRDefault="0042482B" w:rsidP="0042482B">
      <w:pPr>
        <w:spacing w:line="360" w:lineRule="auto"/>
        <w:jc w:val="both"/>
        <w:rPr>
          <w:rFonts w:asciiTheme="minorHAnsi" w:hAnsiTheme="minorHAnsi"/>
          <w:i/>
        </w:rPr>
      </w:pPr>
      <w:r w:rsidRPr="000363D5">
        <w:rPr>
          <w:rFonts w:asciiTheme="minorHAnsi" w:hAnsiTheme="minorHAnsi"/>
          <w:sz w:val="16"/>
          <w:szCs w:val="16"/>
        </w:rPr>
        <w:t xml:space="preserve">* </w:t>
      </w:r>
      <w:r w:rsidRPr="000363D5">
        <w:rPr>
          <w:rFonts w:asciiTheme="minorHAnsi" w:hAnsiTheme="minorHAnsi"/>
        </w:rPr>
        <w:t xml:space="preserve">Źródło : </w:t>
      </w:r>
      <w:r w:rsidRPr="000363D5">
        <w:rPr>
          <w:rFonts w:asciiTheme="minorHAnsi" w:hAnsiTheme="minorHAnsi"/>
          <w:i/>
        </w:rPr>
        <w:t xml:space="preserve">Ministerstwo </w:t>
      </w:r>
      <w:r w:rsidR="00D5582A">
        <w:rPr>
          <w:rFonts w:asciiTheme="minorHAnsi" w:hAnsiTheme="minorHAnsi"/>
          <w:i/>
        </w:rPr>
        <w:t>Rodziny</w:t>
      </w:r>
      <w:r w:rsidR="00D047BF">
        <w:rPr>
          <w:rFonts w:asciiTheme="minorHAnsi" w:hAnsiTheme="minorHAnsi"/>
          <w:i/>
        </w:rPr>
        <w:t>,</w:t>
      </w:r>
      <w:r w:rsidR="00D5582A">
        <w:rPr>
          <w:rFonts w:asciiTheme="minorHAnsi" w:hAnsiTheme="minorHAnsi"/>
          <w:i/>
        </w:rPr>
        <w:t xml:space="preserve"> </w:t>
      </w:r>
      <w:r w:rsidRPr="000363D5">
        <w:rPr>
          <w:rFonts w:asciiTheme="minorHAnsi" w:hAnsiTheme="minorHAnsi"/>
          <w:i/>
        </w:rPr>
        <w:t>Pracy i Polityki Społecznej</w:t>
      </w:r>
    </w:p>
    <w:p w:rsidR="00007FB8" w:rsidRPr="000363D5" w:rsidRDefault="00007FB8" w:rsidP="00631224">
      <w:pPr>
        <w:spacing w:line="360" w:lineRule="auto"/>
        <w:ind w:firstLine="708"/>
        <w:jc w:val="both"/>
        <w:rPr>
          <w:rFonts w:asciiTheme="minorHAnsi" w:hAnsiTheme="minorHAnsi"/>
          <w:sz w:val="24"/>
          <w:szCs w:val="24"/>
        </w:rPr>
      </w:pPr>
    </w:p>
    <w:p w:rsidR="00825420" w:rsidRDefault="0042482B" w:rsidP="00631224">
      <w:pPr>
        <w:spacing w:line="360" w:lineRule="auto"/>
        <w:ind w:firstLine="708"/>
        <w:jc w:val="both"/>
        <w:rPr>
          <w:rFonts w:asciiTheme="minorHAnsi" w:hAnsiTheme="minorHAnsi"/>
          <w:sz w:val="24"/>
          <w:szCs w:val="24"/>
        </w:rPr>
      </w:pPr>
      <w:r w:rsidRPr="000363D5">
        <w:rPr>
          <w:rFonts w:asciiTheme="minorHAnsi" w:hAnsiTheme="minorHAnsi"/>
          <w:sz w:val="24"/>
          <w:szCs w:val="24"/>
        </w:rPr>
        <w:t xml:space="preserve">Powiat </w:t>
      </w:r>
      <w:r w:rsidR="009C1F72">
        <w:rPr>
          <w:rFonts w:asciiTheme="minorHAnsi" w:hAnsiTheme="minorHAnsi"/>
          <w:sz w:val="24"/>
          <w:szCs w:val="24"/>
        </w:rPr>
        <w:t>b</w:t>
      </w:r>
      <w:r w:rsidR="008C569A" w:rsidRPr="000363D5">
        <w:rPr>
          <w:rFonts w:asciiTheme="minorHAnsi" w:hAnsiTheme="minorHAnsi"/>
          <w:sz w:val="24"/>
          <w:szCs w:val="24"/>
        </w:rPr>
        <w:t xml:space="preserve">artoszycki </w:t>
      </w:r>
      <w:r w:rsidRPr="000363D5">
        <w:rPr>
          <w:rFonts w:asciiTheme="minorHAnsi" w:hAnsiTheme="minorHAnsi"/>
          <w:sz w:val="24"/>
          <w:szCs w:val="24"/>
        </w:rPr>
        <w:t>pod w</w:t>
      </w:r>
      <w:r w:rsidR="001C470F">
        <w:rPr>
          <w:rFonts w:asciiTheme="minorHAnsi" w:hAnsiTheme="minorHAnsi"/>
          <w:sz w:val="24"/>
          <w:szCs w:val="24"/>
        </w:rPr>
        <w:t xml:space="preserve">zględem wysokość tego wskaźnika </w:t>
      </w:r>
      <w:r w:rsidRPr="000363D5">
        <w:rPr>
          <w:rFonts w:asciiTheme="minorHAnsi" w:hAnsiTheme="minorHAnsi"/>
          <w:sz w:val="24"/>
          <w:szCs w:val="24"/>
        </w:rPr>
        <w:t>znajd</w:t>
      </w:r>
      <w:r w:rsidR="002E01EC" w:rsidRPr="000363D5">
        <w:rPr>
          <w:rFonts w:asciiTheme="minorHAnsi" w:hAnsiTheme="minorHAnsi"/>
          <w:sz w:val="24"/>
          <w:szCs w:val="24"/>
        </w:rPr>
        <w:t>ował</w:t>
      </w:r>
      <w:r w:rsidRPr="000363D5">
        <w:rPr>
          <w:rFonts w:asciiTheme="minorHAnsi" w:hAnsiTheme="minorHAnsi"/>
          <w:sz w:val="24"/>
          <w:szCs w:val="24"/>
        </w:rPr>
        <w:t xml:space="preserve"> się na </w:t>
      </w:r>
      <w:r w:rsidR="00631224">
        <w:rPr>
          <w:rFonts w:asciiTheme="minorHAnsi" w:hAnsiTheme="minorHAnsi"/>
          <w:sz w:val="24"/>
          <w:szCs w:val="24"/>
        </w:rPr>
        <w:br/>
      </w:r>
      <w:r w:rsidR="001C470F">
        <w:rPr>
          <w:rFonts w:asciiTheme="minorHAnsi" w:hAnsiTheme="minorHAnsi"/>
          <w:sz w:val="24"/>
          <w:szCs w:val="24"/>
        </w:rPr>
        <w:t>4</w:t>
      </w:r>
      <w:r w:rsidR="00A51707" w:rsidRPr="000363D5">
        <w:rPr>
          <w:rFonts w:asciiTheme="minorHAnsi" w:hAnsiTheme="minorHAnsi"/>
          <w:sz w:val="24"/>
          <w:szCs w:val="24"/>
        </w:rPr>
        <w:t xml:space="preserve"> miejscu </w:t>
      </w:r>
      <w:r w:rsidR="00980831" w:rsidRPr="000363D5">
        <w:rPr>
          <w:rFonts w:asciiTheme="minorHAnsi" w:hAnsiTheme="minorHAnsi"/>
          <w:sz w:val="24"/>
          <w:szCs w:val="24"/>
        </w:rPr>
        <w:t>w województwie warmińsko-mazurskim,</w:t>
      </w:r>
      <w:r w:rsidR="001C470F">
        <w:rPr>
          <w:rFonts w:asciiTheme="minorHAnsi" w:hAnsiTheme="minorHAnsi"/>
          <w:sz w:val="24"/>
          <w:szCs w:val="24"/>
        </w:rPr>
        <w:t xml:space="preserve"> razem</w:t>
      </w:r>
      <w:r w:rsidR="00A51707" w:rsidRPr="000363D5">
        <w:rPr>
          <w:rFonts w:asciiTheme="minorHAnsi" w:hAnsiTheme="minorHAnsi"/>
          <w:sz w:val="24"/>
          <w:szCs w:val="24"/>
        </w:rPr>
        <w:t xml:space="preserve"> z </w:t>
      </w:r>
      <w:r w:rsidR="00631224">
        <w:rPr>
          <w:rFonts w:asciiTheme="minorHAnsi" w:hAnsiTheme="minorHAnsi"/>
          <w:sz w:val="24"/>
          <w:szCs w:val="24"/>
        </w:rPr>
        <w:t>p</w:t>
      </w:r>
      <w:r w:rsidR="00A51707" w:rsidRPr="000363D5">
        <w:rPr>
          <w:rFonts w:asciiTheme="minorHAnsi" w:hAnsiTheme="minorHAnsi"/>
          <w:sz w:val="24"/>
          <w:szCs w:val="24"/>
        </w:rPr>
        <w:t xml:space="preserve">owiatem </w:t>
      </w:r>
      <w:r w:rsidR="00631224">
        <w:rPr>
          <w:rFonts w:asciiTheme="minorHAnsi" w:hAnsiTheme="minorHAnsi"/>
          <w:sz w:val="24"/>
          <w:szCs w:val="24"/>
        </w:rPr>
        <w:t>w</w:t>
      </w:r>
      <w:r w:rsidR="00A51707" w:rsidRPr="000363D5">
        <w:rPr>
          <w:rFonts w:asciiTheme="minorHAnsi" w:hAnsiTheme="minorHAnsi"/>
          <w:sz w:val="24"/>
          <w:szCs w:val="24"/>
        </w:rPr>
        <w:t>ęgorzewskim</w:t>
      </w:r>
      <w:r w:rsidRPr="000363D5">
        <w:rPr>
          <w:rFonts w:asciiTheme="minorHAnsi" w:hAnsiTheme="minorHAnsi"/>
          <w:sz w:val="24"/>
          <w:szCs w:val="24"/>
        </w:rPr>
        <w:t xml:space="preserve">. Wyższy wskaźnik miały  powiaty: </w:t>
      </w:r>
      <w:r w:rsidR="009C1F72">
        <w:rPr>
          <w:rFonts w:asciiTheme="minorHAnsi" w:hAnsiTheme="minorHAnsi"/>
          <w:sz w:val="24"/>
          <w:szCs w:val="24"/>
        </w:rPr>
        <w:t>k</w:t>
      </w:r>
      <w:r w:rsidR="008C569A" w:rsidRPr="000363D5">
        <w:rPr>
          <w:rFonts w:asciiTheme="minorHAnsi" w:hAnsiTheme="minorHAnsi"/>
          <w:sz w:val="24"/>
          <w:szCs w:val="24"/>
        </w:rPr>
        <w:t>ętrzyński – 2</w:t>
      </w:r>
      <w:r w:rsidR="00A51707" w:rsidRPr="000363D5">
        <w:rPr>
          <w:rFonts w:asciiTheme="minorHAnsi" w:hAnsiTheme="minorHAnsi"/>
          <w:sz w:val="24"/>
          <w:szCs w:val="24"/>
        </w:rPr>
        <w:t>7,4</w:t>
      </w:r>
      <w:r w:rsidR="008C569A" w:rsidRPr="000363D5">
        <w:rPr>
          <w:rFonts w:asciiTheme="minorHAnsi" w:hAnsiTheme="minorHAnsi"/>
          <w:sz w:val="24"/>
          <w:szCs w:val="24"/>
        </w:rPr>
        <w:t xml:space="preserve">%, </w:t>
      </w:r>
      <w:r w:rsidR="009C1F72">
        <w:rPr>
          <w:rFonts w:asciiTheme="minorHAnsi" w:hAnsiTheme="minorHAnsi"/>
          <w:sz w:val="24"/>
          <w:szCs w:val="24"/>
        </w:rPr>
        <w:t>b</w:t>
      </w:r>
      <w:r w:rsidRPr="000363D5">
        <w:rPr>
          <w:rFonts w:asciiTheme="minorHAnsi" w:hAnsiTheme="minorHAnsi"/>
          <w:sz w:val="24"/>
          <w:szCs w:val="24"/>
        </w:rPr>
        <w:t xml:space="preserve">raniewski – </w:t>
      </w:r>
      <w:r w:rsidR="008C569A" w:rsidRPr="000363D5">
        <w:rPr>
          <w:rFonts w:asciiTheme="minorHAnsi" w:hAnsiTheme="minorHAnsi"/>
          <w:sz w:val="24"/>
          <w:szCs w:val="24"/>
        </w:rPr>
        <w:t>2</w:t>
      </w:r>
      <w:r w:rsidR="00A51707" w:rsidRPr="000363D5">
        <w:rPr>
          <w:rFonts w:asciiTheme="minorHAnsi" w:hAnsiTheme="minorHAnsi"/>
          <w:sz w:val="24"/>
          <w:szCs w:val="24"/>
        </w:rPr>
        <w:t>7,3</w:t>
      </w:r>
      <w:r w:rsidRPr="000363D5">
        <w:rPr>
          <w:rFonts w:asciiTheme="minorHAnsi" w:hAnsiTheme="minorHAnsi"/>
          <w:sz w:val="24"/>
          <w:szCs w:val="24"/>
        </w:rPr>
        <w:t xml:space="preserve">%, </w:t>
      </w:r>
      <w:r w:rsidR="009C1F72">
        <w:rPr>
          <w:rFonts w:asciiTheme="minorHAnsi" w:hAnsiTheme="minorHAnsi"/>
          <w:sz w:val="24"/>
          <w:szCs w:val="24"/>
        </w:rPr>
        <w:t>p</w:t>
      </w:r>
      <w:r w:rsidR="00A51707" w:rsidRPr="000363D5">
        <w:rPr>
          <w:rFonts w:asciiTheme="minorHAnsi" w:hAnsiTheme="minorHAnsi"/>
          <w:sz w:val="24"/>
          <w:szCs w:val="24"/>
        </w:rPr>
        <w:t>iski – 26,3</w:t>
      </w:r>
      <w:r w:rsidR="004C4B5C" w:rsidRPr="000363D5">
        <w:rPr>
          <w:rFonts w:asciiTheme="minorHAnsi" w:hAnsiTheme="minorHAnsi"/>
          <w:sz w:val="24"/>
          <w:szCs w:val="24"/>
        </w:rPr>
        <w:t>%.</w:t>
      </w:r>
    </w:p>
    <w:p w:rsidR="0042482B" w:rsidRPr="007F1C32" w:rsidRDefault="007F1C32" w:rsidP="007F1C32">
      <w:pPr>
        <w:spacing w:line="360" w:lineRule="auto"/>
        <w:ind w:left="-11"/>
        <w:rPr>
          <w:rFonts w:asciiTheme="minorHAnsi" w:hAnsiTheme="minorHAnsi"/>
          <w:b/>
          <w:sz w:val="24"/>
          <w:szCs w:val="24"/>
        </w:rPr>
      </w:pPr>
      <w:r>
        <w:rPr>
          <w:rFonts w:asciiTheme="minorHAnsi" w:hAnsiTheme="minorHAnsi"/>
          <w:b/>
          <w:sz w:val="24"/>
          <w:szCs w:val="24"/>
        </w:rPr>
        <w:lastRenderedPageBreak/>
        <w:t xml:space="preserve">2. </w:t>
      </w:r>
      <w:bookmarkStart w:id="0" w:name="_GoBack"/>
      <w:bookmarkEnd w:id="0"/>
      <w:r w:rsidR="0042482B" w:rsidRPr="007F1C32">
        <w:rPr>
          <w:rFonts w:asciiTheme="minorHAnsi" w:hAnsiTheme="minorHAnsi"/>
          <w:b/>
          <w:sz w:val="24"/>
          <w:szCs w:val="24"/>
        </w:rPr>
        <w:t xml:space="preserve">Bezrobocie w liczbach </w:t>
      </w:r>
    </w:p>
    <w:p w:rsidR="00763B20" w:rsidRPr="000363D5" w:rsidRDefault="00763B20" w:rsidP="007E66F2">
      <w:pPr>
        <w:pStyle w:val="Akapitzlist"/>
        <w:numPr>
          <w:ilvl w:val="0"/>
          <w:numId w:val="13"/>
        </w:numPr>
        <w:tabs>
          <w:tab w:val="left" w:pos="709"/>
        </w:tabs>
        <w:jc w:val="both"/>
        <w:rPr>
          <w:rFonts w:asciiTheme="minorHAnsi" w:hAnsiTheme="minorHAnsi"/>
          <w:sz w:val="24"/>
          <w:szCs w:val="24"/>
        </w:rPr>
      </w:pPr>
      <w:r w:rsidRPr="000363D5">
        <w:rPr>
          <w:rFonts w:asciiTheme="minorHAnsi" w:hAnsiTheme="minorHAnsi"/>
          <w:sz w:val="24"/>
          <w:szCs w:val="24"/>
        </w:rPr>
        <w:t>województwo warmińsko</w:t>
      </w:r>
      <w:r w:rsidR="001C470F">
        <w:rPr>
          <w:rFonts w:asciiTheme="minorHAnsi" w:hAnsiTheme="minorHAnsi"/>
          <w:sz w:val="24"/>
          <w:szCs w:val="24"/>
        </w:rPr>
        <w:t>-</w:t>
      </w:r>
      <w:r w:rsidRPr="000363D5">
        <w:rPr>
          <w:rFonts w:asciiTheme="minorHAnsi" w:hAnsiTheme="minorHAnsi"/>
          <w:sz w:val="24"/>
          <w:szCs w:val="24"/>
        </w:rPr>
        <w:t xml:space="preserve"> mazurskie w latach 2010 – 2015</w:t>
      </w:r>
    </w:p>
    <w:p w:rsidR="00763B20" w:rsidRPr="000363D5" w:rsidRDefault="00763B20" w:rsidP="001C470F">
      <w:pPr>
        <w:tabs>
          <w:tab w:val="left" w:pos="709"/>
        </w:tabs>
        <w:jc w:val="center"/>
        <w:rPr>
          <w:rFonts w:asciiTheme="minorHAnsi" w:hAnsiTheme="minorHAnsi"/>
          <w:sz w:val="24"/>
          <w:szCs w:val="24"/>
        </w:rPr>
      </w:pPr>
      <w:r w:rsidRPr="000363D5">
        <w:rPr>
          <w:rFonts w:asciiTheme="minorHAnsi" w:hAnsiTheme="minorHAnsi"/>
          <w:noProof/>
        </w:rPr>
        <w:drawing>
          <wp:inline distT="0" distB="0" distL="0" distR="0" wp14:anchorId="0781AF47" wp14:editId="152DEE51">
            <wp:extent cx="5158740" cy="2240280"/>
            <wp:effectExtent l="0" t="0" r="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63B20" w:rsidRPr="000363D5" w:rsidRDefault="00763B20" w:rsidP="00763B20">
      <w:pPr>
        <w:tabs>
          <w:tab w:val="left" w:pos="709"/>
        </w:tabs>
        <w:jc w:val="both"/>
        <w:rPr>
          <w:rFonts w:asciiTheme="minorHAnsi" w:hAnsiTheme="minorHAnsi"/>
          <w:sz w:val="24"/>
          <w:szCs w:val="24"/>
        </w:rPr>
      </w:pPr>
    </w:p>
    <w:p w:rsidR="00763B20" w:rsidRDefault="00FD1BDF" w:rsidP="009C1F72">
      <w:pPr>
        <w:pStyle w:val="Akapitzlist"/>
        <w:tabs>
          <w:tab w:val="left" w:pos="709"/>
        </w:tabs>
        <w:spacing w:line="360" w:lineRule="auto"/>
        <w:ind w:left="426"/>
        <w:jc w:val="both"/>
        <w:rPr>
          <w:rFonts w:asciiTheme="minorHAnsi" w:hAnsiTheme="minorHAnsi"/>
          <w:sz w:val="24"/>
          <w:szCs w:val="24"/>
        </w:rPr>
      </w:pPr>
      <w:r w:rsidRPr="000363D5">
        <w:rPr>
          <w:rFonts w:asciiTheme="minorHAnsi" w:hAnsiTheme="minorHAnsi"/>
          <w:sz w:val="24"/>
          <w:szCs w:val="24"/>
        </w:rPr>
        <w:tab/>
      </w:r>
      <w:r w:rsidR="002274F9">
        <w:rPr>
          <w:rFonts w:asciiTheme="minorHAnsi" w:hAnsiTheme="minorHAnsi"/>
          <w:sz w:val="24"/>
          <w:szCs w:val="24"/>
        </w:rPr>
        <w:t xml:space="preserve">     </w:t>
      </w:r>
      <w:r w:rsidR="00763B20" w:rsidRPr="000363D5">
        <w:rPr>
          <w:rFonts w:asciiTheme="minorHAnsi" w:hAnsiTheme="minorHAnsi"/>
          <w:sz w:val="24"/>
          <w:szCs w:val="24"/>
        </w:rPr>
        <w:t xml:space="preserve">Na koniec 2015 r. Wojewódzki Urząd Pracy w Olsztynie odnotował </w:t>
      </w:r>
      <w:r w:rsidR="00631224">
        <w:rPr>
          <w:rFonts w:asciiTheme="minorHAnsi" w:hAnsiTheme="minorHAnsi"/>
          <w:sz w:val="24"/>
          <w:szCs w:val="24"/>
        </w:rPr>
        <w:br/>
      </w:r>
      <w:r w:rsidR="009C1F72">
        <w:rPr>
          <w:rFonts w:asciiTheme="minorHAnsi" w:hAnsiTheme="minorHAnsi"/>
          <w:sz w:val="24"/>
          <w:szCs w:val="24"/>
        </w:rPr>
        <w:t xml:space="preserve">w województwie </w:t>
      </w:r>
      <w:r w:rsidR="001C470F">
        <w:rPr>
          <w:rFonts w:asciiTheme="minorHAnsi" w:hAnsiTheme="minorHAnsi"/>
          <w:sz w:val="24"/>
          <w:szCs w:val="24"/>
        </w:rPr>
        <w:t xml:space="preserve">łącznie </w:t>
      </w:r>
      <w:r w:rsidR="00763B20" w:rsidRPr="009C1F72">
        <w:rPr>
          <w:rFonts w:asciiTheme="minorHAnsi" w:hAnsiTheme="minorHAnsi"/>
          <w:b/>
          <w:sz w:val="24"/>
          <w:szCs w:val="24"/>
        </w:rPr>
        <w:t>83</w:t>
      </w:r>
      <w:r w:rsidR="001C470F" w:rsidRPr="009C1F72">
        <w:rPr>
          <w:rFonts w:asciiTheme="minorHAnsi" w:hAnsiTheme="minorHAnsi"/>
          <w:b/>
          <w:sz w:val="24"/>
          <w:szCs w:val="24"/>
        </w:rPr>
        <w:t> </w:t>
      </w:r>
      <w:r w:rsidR="00763B20" w:rsidRPr="009C1F72">
        <w:rPr>
          <w:rFonts w:asciiTheme="minorHAnsi" w:hAnsiTheme="minorHAnsi"/>
          <w:b/>
          <w:sz w:val="24"/>
          <w:szCs w:val="24"/>
        </w:rPr>
        <w:t>510</w:t>
      </w:r>
      <w:r w:rsidR="001C470F">
        <w:rPr>
          <w:rFonts w:asciiTheme="minorHAnsi" w:hAnsiTheme="minorHAnsi"/>
          <w:sz w:val="24"/>
          <w:szCs w:val="24"/>
        </w:rPr>
        <w:t xml:space="preserve"> </w:t>
      </w:r>
      <w:r w:rsidR="00763B20" w:rsidRPr="000363D5">
        <w:rPr>
          <w:rFonts w:asciiTheme="minorHAnsi" w:hAnsiTheme="minorHAnsi"/>
          <w:sz w:val="24"/>
          <w:szCs w:val="24"/>
        </w:rPr>
        <w:t xml:space="preserve">osób bezrobotnych. </w:t>
      </w:r>
      <w:r w:rsidR="009C1F72">
        <w:rPr>
          <w:rFonts w:asciiTheme="minorHAnsi" w:hAnsiTheme="minorHAnsi"/>
          <w:sz w:val="24"/>
          <w:szCs w:val="24"/>
        </w:rPr>
        <w:t xml:space="preserve">Był </w:t>
      </w:r>
      <w:r w:rsidR="00763B20" w:rsidRPr="000363D5">
        <w:rPr>
          <w:rFonts w:asciiTheme="minorHAnsi" w:hAnsiTheme="minorHAnsi"/>
          <w:sz w:val="24"/>
          <w:szCs w:val="24"/>
        </w:rPr>
        <w:t xml:space="preserve"> to kolejny rok, w którym odnotowano spadek</w:t>
      </w:r>
      <w:r w:rsidR="009C1F72">
        <w:rPr>
          <w:rFonts w:asciiTheme="minorHAnsi" w:hAnsiTheme="minorHAnsi"/>
          <w:sz w:val="24"/>
          <w:szCs w:val="24"/>
        </w:rPr>
        <w:t xml:space="preserve"> bezrobocia rejestrowanego </w:t>
      </w:r>
      <w:r w:rsidR="001C470F">
        <w:rPr>
          <w:rFonts w:asciiTheme="minorHAnsi" w:hAnsiTheme="minorHAnsi"/>
          <w:sz w:val="24"/>
          <w:szCs w:val="24"/>
        </w:rPr>
        <w:t xml:space="preserve"> - </w:t>
      </w:r>
      <w:r w:rsidR="009C1F72">
        <w:rPr>
          <w:rFonts w:asciiTheme="minorHAnsi" w:hAnsiTheme="minorHAnsi"/>
          <w:sz w:val="24"/>
          <w:szCs w:val="24"/>
        </w:rPr>
        <w:t xml:space="preserve">w porównaniu do roku minionego </w:t>
      </w:r>
      <w:r w:rsidR="001C470F">
        <w:rPr>
          <w:rFonts w:asciiTheme="minorHAnsi" w:hAnsiTheme="minorHAnsi"/>
          <w:sz w:val="24"/>
          <w:szCs w:val="24"/>
        </w:rPr>
        <w:t>nastąpiło zmniejszenie stanu</w:t>
      </w:r>
      <w:r w:rsidR="009C1F72">
        <w:rPr>
          <w:rFonts w:asciiTheme="minorHAnsi" w:hAnsiTheme="minorHAnsi"/>
          <w:sz w:val="24"/>
          <w:szCs w:val="24"/>
        </w:rPr>
        <w:t xml:space="preserve"> </w:t>
      </w:r>
      <w:r w:rsidR="001C470F">
        <w:rPr>
          <w:rFonts w:asciiTheme="minorHAnsi" w:hAnsiTheme="minorHAnsi"/>
          <w:sz w:val="24"/>
          <w:szCs w:val="24"/>
        </w:rPr>
        <w:t>o</w:t>
      </w:r>
      <w:r w:rsidR="00763B20" w:rsidRPr="000363D5">
        <w:rPr>
          <w:rFonts w:asciiTheme="minorHAnsi" w:hAnsiTheme="minorHAnsi"/>
          <w:sz w:val="24"/>
          <w:szCs w:val="24"/>
        </w:rPr>
        <w:t xml:space="preserve"> 14.629 osób</w:t>
      </w:r>
      <w:r w:rsidR="001C470F">
        <w:rPr>
          <w:rFonts w:asciiTheme="minorHAnsi" w:hAnsiTheme="minorHAnsi"/>
          <w:sz w:val="24"/>
          <w:szCs w:val="24"/>
        </w:rPr>
        <w:t>.</w:t>
      </w:r>
    </w:p>
    <w:p w:rsidR="00B30C53" w:rsidRPr="000363D5" w:rsidRDefault="00B30C53" w:rsidP="00980831">
      <w:pPr>
        <w:pStyle w:val="Akapitzlist"/>
        <w:tabs>
          <w:tab w:val="left" w:pos="709"/>
        </w:tabs>
        <w:spacing w:line="360" w:lineRule="auto"/>
        <w:ind w:left="426"/>
        <w:jc w:val="both"/>
        <w:rPr>
          <w:rFonts w:asciiTheme="minorHAnsi" w:hAnsiTheme="minorHAnsi"/>
          <w:sz w:val="24"/>
          <w:szCs w:val="24"/>
        </w:rPr>
      </w:pPr>
    </w:p>
    <w:p w:rsidR="00692DA1" w:rsidRPr="005817A1" w:rsidRDefault="005817A1" w:rsidP="007E66F2">
      <w:pPr>
        <w:pStyle w:val="Akapitzlist"/>
        <w:numPr>
          <w:ilvl w:val="0"/>
          <w:numId w:val="13"/>
        </w:numPr>
        <w:tabs>
          <w:tab w:val="left" w:pos="709"/>
        </w:tabs>
        <w:ind w:left="786"/>
        <w:rPr>
          <w:rFonts w:asciiTheme="minorHAnsi" w:hAnsiTheme="minorHAnsi"/>
          <w:sz w:val="24"/>
          <w:szCs w:val="24"/>
        </w:rPr>
      </w:pPr>
      <w:r w:rsidRPr="005817A1">
        <w:rPr>
          <w:rFonts w:asciiTheme="minorHAnsi" w:hAnsiTheme="minorHAnsi"/>
          <w:sz w:val="24"/>
          <w:szCs w:val="24"/>
        </w:rPr>
        <w:t xml:space="preserve">liczba bezrobotnych w </w:t>
      </w:r>
      <w:r w:rsidR="009C1F72" w:rsidRPr="005817A1">
        <w:rPr>
          <w:rFonts w:asciiTheme="minorHAnsi" w:hAnsiTheme="minorHAnsi"/>
          <w:sz w:val="24"/>
          <w:szCs w:val="24"/>
        </w:rPr>
        <w:t>poszczególn</w:t>
      </w:r>
      <w:r w:rsidRPr="005817A1">
        <w:rPr>
          <w:rFonts w:asciiTheme="minorHAnsi" w:hAnsiTheme="minorHAnsi"/>
          <w:sz w:val="24"/>
          <w:szCs w:val="24"/>
        </w:rPr>
        <w:t>ych</w:t>
      </w:r>
      <w:r w:rsidR="009C1F72" w:rsidRPr="005817A1">
        <w:rPr>
          <w:rFonts w:asciiTheme="minorHAnsi" w:hAnsiTheme="minorHAnsi"/>
          <w:sz w:val="24"/>
          <w:szCs w:val="24"/>
        </w:rPr>
        <w:t xml:space="preserve"> powiat</w:t>
      </w:r>
      <w:r w:rsidRPr="005817A1">
        <w:rPr>
          <w:rFonts w:asciiTheme="minorHAnsi" w:hAnsiTheme="minorHAnsi"/>
          <w:sz w:val="24"/>
          <w:szCs w:val="24"/>
        </w:rPr>
        <w:t>ach</w:t>
      </w:r>
      <w:r w:rsidR="009C1F72" w:rsidRPr="005817A1">
        <w:rPr>
          <w:rFonts w:asciiTheme="minorHAnsi" w:hAnsiTheme="minorHAnsi"/>
          <w:sz w:val="24"/>
          <w:szCs w:val="24"/>
        </w:rPr>
        <w:t xml:space="preserve"> województw</w:t>
      </w:r>
      <w:r w:rsidRPr="005817A1">
        <w:rPr>
          <w:rFonts w:asciiTheme="minorHAnsi" w:hAnsiTheme="minorHAnsi"/>
          <w:sz w:val="24"/>
          <w:szCs w:val="24"/>
        </w:rPr>
        <w:t>a</w:t>
      </w:r>
      <w:r w:rsidR="0042482B" w:rsidRPr="005817A1">
        <w:rPr>
          <w:rFonts w:asciiTheme="minorHAnsi" w:hAnsiTheme="minorHAnsi"/>
          <w:sz w:val="24"/>
          <w:szCs w:val="24"/>
        </w:rPr>
        <w:t xml:space="preserve"> warmińsko-mazursk</w:t>
      </w:r>
      <w:r w:rsidRPr="005817A1">
        <w:rPr>
          <w:rFonts w:asciiTheme="minorHAnsi" w:hAnsiTheme="minorHAnsi"/>
          <w:sz w:val="24"/>
          <w:szCs w:val="24"/>
        </w:rPr>
        <w:t>iego</w:t>
      </w:r>
      <w:r w:rsidR="009A032D" w:rsidRPr="005817A1">
        <w:rPr>
          <w:rFonts w:asciiTheme="minorHAnsi" w:hAnsiTheme="minorHAnsi"/>
          <w:sz w:val="24"/>
          <w:szCs w:val="24"/>
        </w:rPr>
        <w:t xml:space="preserve"> </w:t>
      </w:r>
      <w:r w:rsidR="001C470F" w:rsidRPr="005817A1">
        <w:rPr>
          <w:rFonts w:asciiTheme="minorHAnsi" w:hAnsiTheme="minorHAnsi"/>
          <w:sz w:val="24"/>
          <w:szCs w:val="24"/>
        </w:rPr>
        <w:t xml:space="preserve">na koniec </w:t>
      </w:r>
      <w:r w:rsidR="009A032D" w:rsidRPr="005817A1">
        <w:rPr>
          <w:rFonts w:asciiTheme="minorHAnsi" w:hAnsiTheme="minorHAnsi"/>
          <w:sz w:val="24"/>
          <w:szCs w:val="24"/>
        </w:rPr>
        <w:t>201</w:t>
      </w:r>
      <w:r w:rsidR="008B70E7" w:rsidRPr="005817A1">
        <w:rPr>
          <w:rFonts w:asciiTheme="minorHAnsi" w:hAnsiTheme="minorHAnsi"/>
          <w:sz w:val="24"/>
          <w:szCs w:val="24"/>
        </w:rPr>
        <w:t>5</w:t>
      </w:r>
      <w:r w:rsidR="009A032D" w:rsidRPr="005817A1">
        <w:rPr>
          <w:rFonts w:asciiTheme="minorHAnsi" w:hAnsiTheme="minorHAnsi"/>
          <w:sz w:val="24"/>
          <w:szCs w:val="24"/>
        </w:rPr>
        <w:t xml:space="preserve"> r.</w:t>
      </w:r>
    </w:p>
    <w:p w:rsidR="00CB61E0" w:rsidRDefault="00CB61E0" w:rsidP="004B0956">
      <w:pPr>
        <w:tabs>
          <w:tab w:val="left" w:pos="709"/>
        </w:tabs>
        <w:ind w:left="709"/>
        <w:jc w:val="center"/>
        <w:rPr>
          <w:rFonts w:asciiTheme="minorHAnsi" w:hAnsiTheme="minorHAnsi"/>
          <w:sz w:val="24"/>
          <w:szCs w:val="24"/>
        </w:rPr>
      </w:pPr>
      <w:r w:rsidRPr="000363D5">
        <w:rPr>
          <w:rFonts w:asciiTheme="minorHAnsi" w:hAnsiTheme="minorHAnsi"/>
          <w:noProof/>
        </w:rPr>
        <w:drawing>
          <wp:inline distT="0" distB="0" distL="0" distR="0" wp14:anchorId="30494A82" wp14:editId="7A3AFFA4">
            <wp:extent cx="5394960" cy="3741420"/>
            <wp:effectExtent l="0" t="0" r="0" b="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C470F" w:rsidRDefault="001C470F" w:rsidP="004B0956">
      <w:pPr>
        <w:tabs>
          <w:tab w:val="left" w:pos="709"/>
        </w:tabs>
        <w:ind w:left="709"/>
        <w:jc w:val="center"/>
        <w:rPr>
          <w:rFonts w:asciiTheme="minorHAnsi" w:hAnsiTheme="minorHAnsi"/>
          <w:sz w:val="24"/>
          <w:szCs w:val="24"/>
        </w:rPr>
      </w:pPr>
    </w:p>
    <w:p w:rsidR="0042482B" w:rsidRPr="000363D5" w:rsidRDefault="005817A1" w:rsidP="007E66F2">
      <w:pPr>
        <w:pStyle w:val="Akapitzlist"/>
        <w:numPr>
          <w:ilvl w:val="0"/>
          <w:numId w:val="13"/>
        </w:numPr>
        <w:jc w:val="both"/>
        <w:rPr>
          <w:rFonts w:asciiTheme="minorHAnsi" w:hAnsiTheme="minorHAnsi"/>
          <w:sz w:val="24"/>
          <w:szCs w:val="24"/>
        </w:rPr>
      </w:pPr>
      <w:r>
        <w:rPr>
          <w:rFonts w:asciiTheme="minorHAnsi" w:hAnsiTheme="minorHAnsi"/>
          <w:sz w:val="24"/>
          <w:szCs w:val="24"/>
        </w:rPr>
        <w:lastRenderedPageBreak/>
        <w:t>p</w:t>
      </w:r>
      <w:r w:rsidR="0042482B" w:rsidRPr="000363D5">
        <w:rPr>
          <w:rFonts w:asciiTheme="minorHAnsi" w:hAnsiTheme="minorHAnsi"/>
          <w:sz w:val="24"/>
          <w:szCs w:val="24"/>
        </w:rPr>
        <w:t xml:space="preserve">owiat </w:t>
      </w:r>
      <w:r>
        <w:rPr>
          <w:rFonts w:asciiTheme="minorHAnsi" w:hAnsiTheme="minorHAnsi"/>
          <w:sz w:val="24"/>
          <w:szCs w:val="24"/>
        </w:rPr>
        <w:t>b</w:t>
      </w:r>
      <w:r w:rsidR="0042482B" w:rsidRPr="000363D5">
        <w:rPr>
          <w:rFonts w:asciiTheme="minorHAnsi" w:hAnsiTheme="minorHAnsi"/>
          <w:sz w:val="24"/>
          <w:szCs w:val="24"/>
        </w:rPr>
        <w:t>artoszycki w latach 20</w:t>
      </w:r>
      <w:r w:rsidR="00F417EF" w:rsidRPr="000363D5">
        <w:rPr>
          <w:rFonts w:asciiTheme="minorHAnsi" w:hAnsiTheme="minorHAnsi"/>
          <w:sz w:val="24"/>
          <w:szCs w:val="24"/>
        </w:rPr>
        <w:t>1</w:t>
      </w:r>
      <w:r w:rsidR="0042482B" w:rsidRPr="000363D5">
        <w:rPr>
          <w:rFonts w:asciiTheme="minorHAnsi" w:hAnsiTheme="minorHAnsi"/>
          <w:sz w:val="24"/>
          <w:szCs w:val="24"/>
        </w:rPr>
        <w:t>0 – 201</w:t>
      </w:r>
      <w:r w:rsidR="001027B4" w:rsidRPr="000363D5">
        <w:rPr>
          <w:rFonts w:asciiTheme="minorHAnsi" w:hAnsiTheme="minorHAnsi"/>
          <w:sz w:val="24"/>
          <w:szCs w:val="24"/>
        </w:rPr>
        <w:t>5</w:t>
      </w:r>
      <w:r w:rsidR="0042482B" w:rsidRPr="000363D5">
        <w:rPr>
          <w:rFonts w:asciiTheme="minorHAnsi" w:hAnsiTheme="minorHAnsi"/>
          <w:sz w:val="24"/>
          <w:szCs w:val="24"/>
        </w:rPr>
        <w:t xml:space="preserve"> </w:t>
      </w:r>
    </w:p>
    <w:p w:rsidR="008B70E7" w:rsidRPr="000363D5" w:rsidRDefault="008B70E7" w:rsidP="008B70E7">
      <w:pPr>
        <w:pStyle w:val="Akapitzlist"/>
        <w:spacing w:line="240" w:lineRule="auto"/>
        <w:ind w:left="709"/>
        <w:jc w:val="both"/>
        <w:rPr>
          <w:rFonts w:asciiTheme="minorHAnsi" w:hAnsiTheme="minorHAnsi"/>
          <w:sz w:val="24"/>
          <w:szCs w:val="24"/>
        </w:rPr>
      </w:pPr>
    </w:p>
    <w:p w:rsidR="001027B4" w:rsidRPr="000363D5" w:rsidRDefault="001027B4" w:rsidP="001027B4">
      <w:pPr>
        <w:jc w:val="center"/>
        <w:rPr>
          <w:rFonts w:asciiTheme="minorHAnsi" w:hAnsiTheme="minorHAnsi"/>
          <w:sz w:val="24"/>
          <w:szCs w:val="24"/>
        </w:rPr>
      </w:pPr>
      <w:r w:rsidRPr="000363D5">
        <w:rPr>
          <w:rFonts w:asciiTheme="minorHAnsi" w:hAnsiTheme="minorHAnsi"/>
          <w:noProof/>
        </w:rPr>
        <w:drawing>
          <wp:inline distT="0" distB="0" distL="0" distR="0" wp14:anchorId="7F4E3FF4" wp14:editId="7474224D">
            <wp:extent cx="5318760" cy="2491740"/>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B70E7" w:rsidRPr="000363D5" w:rsidRDefault="00D146F7" w:rsidP="00315A98">
      <w:pPr>
        <w:pStyle w:val="Akapitzlist"/>
        <w:spacing w:line="360" w:lineRule="auto"/>
        <w:ind w:left="142"/>
        <w:jc w:val="both"/>
        <w:rPr>
          <w:rFonts w:asciiTheme="minorHAnsi" w:hAnsiTheme="minorHAnsi"/>
          <w:b/>
        </w:rPr>
      </w:pPr>
      <w:r w:rsidRPr="000363D5">
        <w:rPr>
          <w:rFonts w:asciiTheme="minorHAnsi" w:hAnsiTheme="minorHAnsi"/>
          <w:b/>
        </w:rPr>
        <w:t xml:space="preserve">   </w:t>
      </w:r>
    </w:p>
    <w:p w:rsidR="0042482B" w:rsidRDefault="0042482B" w:rsidP="00FD1BDF">
      <w:pPr>
        <w:spacing w:line="360" w:lineRule="auto"/>
        <w:ind w:firstLine="708"/>
        <w:jc w:val="both"/>
        <w:rPr>
          <w:rFonts w:asciiTheme="minorHAnsi" w:hAnsiTheme="minorHAnsi"/>
          <w:sz w:val="24"/>
          <w:szCs w:val="24"/>
        </w:rPr>
      </w:pPr>
      <w:r w:rsidRPr="000363D5">
        <w:rPr>
          <w:rFonts w:asciiTheme="minorHAnsi" w:hAnsiTheme="minorHAnsi"/>
          <w:sz w:val="24"/>
          <w:szCs w:val="24"/>
        </w:rPr>
        <w:t xml:space="preserve">Grudzień </w:t>
      </w:r>
      <w:r w:rsidR="001C470F">
        <w:rPr>
          <w:rFonts w:asciiTheme="minorHAnsi" w:hAnsiTheme="minorHAnsi"/>
          <w:sz w:val="24"/>
          <w:szCs w:val="24"/>
        </w:rPr>
        <w:t xml:space="preserve">w latach 2010-2013 </w:t>
      </w:r>
      <w:r w:rsidRPr="000363D5">
        <w:rPr>
          <w:rFonts w:asciiTheme="minorHAnsi" w:hAnsiTheme="minorHAnsi"/>
          <w:sz w:val="24"/>
          <w:szCs w:val="24"/>
        </w:rPr>
        <w:t>przedstawia stan bezrobocia na zbliżonym poziomie</w:t>
      </w:r>
      <w:r w:rsidR="001C470F">
        <w:rPr>
          <w:rFonts w:asciiTheme="minorHAnsi" w:hAnsiTheme="minorHAnsi"/>
          <w:sz w:val="24"/>
          <w:szCs w:val="24"/>
        </w:rPr>
        <w:t>.</w:t>
      </w:r>
      <w:r w:rsidR="00D146F7" w:rsidRPr="000363D5">
        <w:rPr>
          <w:rFonts w:asciiTheme="minorHAnsi" w:hAnsiTheme="minorHAnsi"/>
          <w:sz w:val="24"/>
          <w:szCs w:val="24"/>
        </w:rPr>
        <w:t xml:space="preserve">           </w:t>
      </w:r>
      <w:r w:rsidR="001027B4" w:rsidRPr="000363D5">
        <w:rPr>
          <w:rFonts w:asciiTheme="minorHAnsi" w:hAnsiTheme="minorHAnsi"/>
          <w:sz w:val="24"/>
          <w:szCs w:val="24"/>
        </w:rPr>
        <w:t xml:space="preserve">Lata </w:t>
      </w:r>
      <w:r w:rsidR="009D354B" w:rsidRPr="000363D5">
        <w:rPr>
          <w:rFonts w:asciiTheme="minorHAnsi" w:hAnsiTheme="minorHAnsi"/>
          <w:sz w:val="24"/>
          <w:szCs w:val="24"/>
        </w:rPr>
        <w:t>2014</w:t>
      </w:r>
      <w:r w:rsidR="001027B4" w:rsidRPr="000363D5">
        <w:rPr>
          <w:rFonts w:asciiTheme="minorHAnsi" w:hAnsiTheme="minorHAnsi"/>
          <w:sz w:val="24"/>
          <w:szCs w:val="24"/>
        </w:rPr>
        <w:t>-2015 to znaczny spadek liczby bezrobotnych</w:t>
      </w:r>
      <w:r w:rsidR="001C470F">
        <w:rPr>
          <w:rFonts w:asciiTheme="minorHAnsi" w:hAnsiTheme="minorHAnsi"/>
          <w:sz w:val="24"/>
          <w:szCs w:val="24"/>
        </w:rPr>
        <w:t>, przy czym stan z 2015</w:t>
      </w:r>
      <w:r w:rsidR="005817A1">
        <w:rPr>
          <w:rFonts w:asciiTheme="minorHAnsi" w:hAnsiTheme="minorHAnsi"/>
          <w:sz w:val="24"/>
          <w:szCs w:val="24"/>
        </w:rPr>
        <w:t xml:space="preserve"> </w:t>
      </w:r>
      <w:r w:rsidR="001C470F">
        <w:rPr>
          <w:rFonts w:asciiTheme="minorHAnsi" w:hAnsiTheme="minorHAnsi"/>
          <w:sz w:val="24"/>
          <w:szCs w:val="24"/>
        </w:rPr>
        <w:t xml:space="preserve">r. to spadek </w:t>
      </w:r>
      <w:r w:rsidR="005817A1">
        <w:rPr>
          <w:rFonts w:asciiTheme="minorHAnsi" w:hAnsiTheme="minorHAnsi"/>
          <w:sz w:val="24"/>
          <w:szCs w:val="24"/>
        </w:rPr>
        <w:t xml:space="preserve">       </w:t>
      </w:r>
      <w:r w:rsidR="009D354B" w:rsidRPr="000363D5">
        <w:rPr>
          <w:rFonts w:asciiTheme="minorHAnsi" w:hAnsiTheme="minorHAnsi"/>
          <w:sz w:val="24"/>
          <w:szCs w:val="24"/>
        </w:rPr>
        <w:t>o 8</w:t>
      </w:r>
      <w:r w:rsidR="001027B4" w:rsidRPr="000363D5">
        <w:rPr>
          <w:rFonts w:asciiTheme="minorHAnsi" w:hAnsiTheme="minorHAnsi"/>
          <w:sz w:val="24"/>
          <w:szCs w:val="24"/>
        </w:rPr>
        <w:t>59</w:t>
      </w:r>
      <w:r w:rsidR="009D354B" w:rsidRPr="000363D5">
        <w:rPr>
          <w:rFonts w:asciiTheme="minorHAnsi" w:hAnsiTheme="minorHAnsi"/>
          <w:sz w:val="24"/>
          <w:szCs w:val="24"/>
        </w:rPr>
        <w:t xml:space="preserve"> osób</w:t>
      </w:r>
      <w:r w:rsidR="000A1C5A" w:rsidRPr="000363D5">
        <w:rPr>
          <w:rFonts w:asciiTheme="minorHAnsi" w:hAnsiTheme="minorHAnsi"/>
          <w:sz w:val="24"/>
          <w:szCs w:val="24"/>
        </w:rPr>
        <w:t xml:space="preserve"> </w:t>
      </w:r>
      <w:r w:rsidR="009D354B" w:rsidRPr="000363D5">
        <w:rPr>
          <w:rFonts w:asciiTheme="minorHAnsi" w:hAnsiTheme="minorHAnsi"/>
          <w:sz w:val="24"/>
          <w:szCs w:val="24"/>
        </w:rPr>
        <w:t>w porównaniu do roku poprzedniego</w:t>
      </w:r>
      <w:r w:rsidR="002E01EC" w:rsidRPr="000363D5">
        <w:rPr>
          <w:rFonts w:asciiTheme="minorHAnsi" w:hAnsiTheme="minorHAnsi"/>
          <w:sz w:val="24"/>
          <w:szCs w:val="24"/>
        </w:rPr>
        <w:t xml:space="preserve"> i o </w:t>
      </w:r>
      <w:r w:rsidR="001027B4" w:rsidRPr="000363D5">
        <w:rPr>
          <w:rFonts w:asciiTheme="minorHAnsi" w:hAnsiTheme="minorHAnsi"/>
          <w:sz w:val="24"/>
          <w:szCs w:val="24"/>
        </w:rPr>
        <w:t>1</w:t>
      </w:r>
      <w:r w:rsidR="000A1C5A" w:rsidRPr="000363D5">
        <w:rPr>
          <w:rFonts w:asciiTheme="minorHAnsi" w:hAnsiTheme="minorHAnsi"/>
          <w:sz w:val="24"/>
          <w:szCs w:val="24"/>
        </w:rPr>
        <w:t>.</w:t>
      </w:r>
      <w:r w:rsidR="001027B4" w:rsidRPr="000363D5">
        <w:rPr>
          <w:rFonts w:asciiTheme="minorHAnsi" w:hAnsiTheme="minorHAnsi"/>
          <w:sz w:val="24"/>
          <w:szCs w:val="24"/>
        </w:rPr>
        <w:t>684</w:t>
      </w:r>
      <w:r w:rsidR="001C470F">
        <w:rPr>
          <w:rFonts w:asciiTheme="minorHAnsi" w:hAnsiTheme="minorHAnsi"/>
          <w:sz w:val="24"/>
          <w:szCs w:val="24"/>
        </w:rPr>
        <w:t xml:space="preserve"> osób</w:t>
      </w:r>
      <w:r w:rsidR="002E01EC" w:rsidRPr="000363D5">
        <w:rPr>
          <w:rFonts w:asciiTheme="minorHAnsi" w:hAnsiTheme="minorHAnsi"/>
          <w:sz w:val="24"/>
          <w:szCs w:val="24"/>
        </w:rPr>
        <w:t xml:space="preserve"> w zestawieniu z 201</w:t>
      </w:r>
      <w:r w:rsidR="001027B4" w:rsidRPr="000363D5">
        <w:rPr>
          <w:rFonts w:asciiTheme="minorHAnsi" w:hAnsiTheme="minorHAnsi"/>
          <w:sz w:val="24"/>
          <w:szCs w:val="24"/>
        </w:rPr>
        <w:t>3</w:t>
      </w:r>
      <w:r w:rsidR="00EC04ED">
        <w:rPr>
          <w:rFonts w:asciiTheme="minorHAnsi" w:hAnsiTheme="minorHAnsi"/>
          <w:sz w:val="24"/>
          <w:szCs w:val="24"/>
        </w:rPr>
        <w:t xml:space="preserve"> r</w:t>
      </w:r>
      <w:r w:rsidR="009D354B" w:rsidRPr="000363D5">
        <w:rPr>
          <w:rFonts w:asciiTheme="minorHAnsi" w:hAnsiTheme="minorHAnsi"/>
          <w:sz w:val="24"/>
          <w:szCs w:val="24"/>
        </w:rPr>
        <w:t>.</w:t>
      </w:r>
    </w:p>
    <w:p w:rsidR="00EC04ED" w:rsidRPr="000363D5" w:rsidRDefault="00EC04ED" w:rsidP="00FD1BDF">
      <w:pPr>
        <w:spacing w:line="360" w:lineRule="auto"/>
        <w:ind w:firstLine="708"/>
        <w:jc w:val="both"/>
        <w:rPr>
          <w:rFonts w:asciiTheme="minorHAnsi" w:hAnsiTheme="minorHAnsi"/>
          <w:sz w:val="24"/>
          <w:szCs w:val="24"/>
        </w:rPr>
      </w:pPr>
    </w:p>
    <w:p w:rsidR="0042482B" w:rsidRPr="000363D5" w:rsidRDefault="001E20FE" w:rsidP="007E66F2">
      <w:pPr>
        <w:pStyle w:val="Akapitzlist"/>
        <w:numPr>
          <w:ilvl w:val="0"/>
          <w:numId w:val="13"/>
        </w:numPr>
        <w:spacing w:line="240" w:lineRule="auto"/>
        <w:ind w:left="709" w:hanging="283"/>
        <w:jc w:val="both"/>
        <w:rPr>
          <w:rFonts w:asciiTheme="minorHAnsi" w:hAnsiTheme="minorHAnsi"/>
          <w:sz w:val="24"/>
          <w:szCs w:val="24"/>
        </w:rPr>
      </w:pPr>
      <w:r>
        <w:rPr>
          <w:rFonts w:asciiTheme="minorHAnsi" w:hAnsiTheme="minorHAnsi"/>
          <w:sz w:val="24"/>
          <w:szCs w:val="24"/>
        </w:rPr>
        <w:t>p</w:t>
      </w:r>
      <w:r w:rsidR="002274F9">
        <w:rPr>
          <w:rFonts w:asciiTheme="minorHAnsi" w:hAnsiTheme="minorHAnsi"/>
          <w:sz w:val="24"/>
          <w:szCs w:val="24"/>
        </w:rPr>
        <w:t xml:space="preserve">owiat bartoszycki </w:t>
      </w:r>
      <w:r w:rsidR="0042482B" w:rsidRPr="000363D5">
        <w:rPr>
          <w:rFonts w:asciiTheme="minorHAnsi" w:hAnsiTheme="minorHAnsi"/>
          <w:sz w:val="24"/>
          <w:szCs w:val="24"/>
        </w:rPr>
        <w:t>w 201</w:t>
      </w:r>
      <w:r w:rsidR="00C560BE" w:rsidRPr="000363D5">
        <w:rPr>
          <w:rFonts w:asciiTheme="minorHAnsi" w:hAnsiTheme="minorHAnsi"/>
          <w:sz w:val="24"/>
          <w:szCs w:val="24"/>
        </w:rPr>
        <w:t>5</w:t>
      </w:r>
      <w:r w:rsidR="00885E7A" w:rsidRPr="000363D5">
        <w:rPr>
          <w:rFonts w:asciiTheme="minorHAnsi" w:hAnsiTheme="minorHAnsi"/>
          <w:sz w:val="24"/>
          <w:szCs w:val="24"/>
        </w:rPr>
        <w:t xml:space="preserve"> </w:t>
      </w:r>
      <w:r w:rsidR="0042482B" w:rsidRPr="000363D5">
        <w:rPr>
          <w:rFonts w:asciiTheme="minorHAnsi" w:hAnsiTheme="minorHAnsi"/>
          <w:sz w:val="24"/>
          <w:szCs w:val="24"/>
        </w:rPr>
        <w:t>r.</w:t>
      </w:r>
    </w:p>
    <w:p w:rsidR="00C560BE" w:rsidRPr="000363D5" w:rsidRDefault="00DC1BBA" w:rsidP="0042482B">
      <w:pPr>
        <w:tabs>
          <w:tab w:val="left" w:pos="426"/>
        </w:tabs>
        <w:spacing w:line="360" w:lineRule="auto"/>
        <w:jc w:val="both"/>
        <w:rPr>
          <w:rFonts w:asciiTheme="minorHAnsi" w:hAnsiTheme="minorHAnsi"/>
          <w:sz w:val="24"/>
          <w:szCs w:val="24"/>
        </w:rPr>
      </w:pPr>
      <w:r w:rsidRPr="000363D5">
        <w:rPr>
          <w:rFonts w:asciiTheme="minorHAnsi" w:hAnsiTheme="minorHAnsi"/>
          <w:sz w:val="24"/>
          <w:szCs w:val="24"/>
        </w:rPr>
        <w:tab/>
      </w:r>
      <w:r w:rsidRPr="000363D5">
        <w:rPr>
          <w:rFonts w:asciiTheme="minorHAnsi" w:hAnsiTheme="minorHAnsi"/>
          <w:sz w:val="24"/>
          <w:szCs w:val="24"/>
        </w:rPr>
        <w:tab/>
      </w:r>
      <w:r w:rsidR="0042482B" w:rsidRPr="000363D5">
        <w:rPr>
          <w:rFonts w:asciiTheme="minorHAnsi" w:hAnsiTheme="minorHAnsi"/>
          <w:sz w:val="24"/>
          <w:szCs w:val="24"/>
        </w:rPr>
        <w:t xml:space="preserve">Na koniec </w:t>
      </w:r>
      <w:r w:rsidR="005817A1">
        <w:rPr>
          <w:rFonts w:asciiTheme="minorHAnsi" w:hAnsiTheme="minorHAnsi"/>
          <w:sz w:val="24"/>
          <w:szCs w:val="24"/>
        </w:rPr>
        <w:t>roku</w:t>
      </w:r>
      <w:r w:rsidR="001C470F">
        <w:rPr>
          <w:rFonts w:asciiTheme="minorHAnsi" w:hAnsiTheme="minorHAnsi"/>
          <w:sz w:val="24"/>
          <w:szCs w:val="24"/>
        </w:rPr>
        <w:t xml:space="preserve"> w urzędzie pracy</w:t>
      </w:r>
      <w:r w:rsidR="0042482B" w:rsidRPr="000363D5">
        <w:rPr>
          <w:rFonts w:asciiTheme="minorHAnsi" w:hAnsiTheme="minorHAnsi"/>
          <w:sz w:val="24"/>
          <w:szCs w:val="24"/>
        </w:rPr>
        <w:t xml:space="preserve"> zarejestrowanych było </w:t>
      </w:r>
      <w:r w:rsidR="009D354B" w:rsidRPr="000363D5">
        <w:rPr>
          <w:rFonts w:asciiTheme="minorHAnsi" w:hAnsiTheme="minorHAnsi"/>
          <w:sz w:val="24"/>
          <w:szCs w:val="24"/>
        </w:rPr>
        <w:t>5</w:t>
      </w:r>
      <w:r w:rsidR="002E01EC" w:rsidRPr="000363D5">
        <w:rPr>
          <w:rFonts w:asciiTheme="minorHAnsi" w:hAnsiTheme="minorHAnsi"/>
          <w:sz w:val="24"/>
          <w:szCs w:val="24"/>
        </w:rPr>
        <w:t>.</w:t>
      </w:r>
      <w:r w:rsidR="00C560BE" w:rsidRPr="000363D5">
        <w:rPr>
          <w:rFonts w:asciiTheme="minorHAnsi" w:hAnsiTheme="minorHAnsi"/>
          <w:sz w:val="24"/>
          <w:szCs w:val="24"/>
        </w:rPr>
        <w:t>1</w:t>
      </w:r>
      <w:r w:rsidR="003072DC">
        <w:rPr>
          <w:rFonts w:asciiTheme="minorHAnsi" w:hAnsiTheme="minorHAnsi"/>
          <w:sz w:val="24"/>
          <w:szCs w:val="24"/>
        </w:rPr>
        <w:t>1</w:t>
      </w:r>
      <w:r w:rsidR="00C560BE" w:rsidRPr="000363D5">
        <w:rPr>
          <w:rFonts w:asciiTheme="minorHAnsi" w:hAnsiTheme="minorHAnsi"/>
          <w:sz w:val="24"/>
          <w:szCs w:val="24"/>
        </w:rPr>
        <w:t>8</w:t>
      </w:r>
      <w:r w:rsidR="0042482B" w:rsidRPr="000363D5">
        <w:rPr>
          <w:rFonts w:asciiTheme="minorHAnsi" w:hAnsiTheme="minorHAnsi"/>
          <w:b/>
          <w:sz w:val="24"/>
          <w:szCs w:val="24"/>
        </w:rPr>
        <w:t xml:space="preserve"> </w:t>
      </w:r>
      <w:r w:rsidR="0042482B" w:rsidRPr="000363D5">
        <w:rPr>
          <w:rFonts w:asciiTheme="minorHAnsi" w:hAnsiTheme="minorHAnsi"/>
          <w:sz w:val="24"/>
          <w:szCs w:val="24"/>
        </w:rPr>
        <w:t xml:space="preserve">bezrobotnych. Wśród zarejestrowanych osób mężczyźni to </w:t>
      </w:r>
      <w:r w:rsidR="00C560BE" w:rsidRPr="000363D5">
        <w:rPr>
          <w:rFonts w:asciiTheme="minorHAnsi" w:hAnsiTheme="minorHAnsi"/>
          <w:sz w:val="24"/>
          <w:szCs w:val="24"/>
        </w:rPr>
        <w:t>2</w:t>
      </w:r>
      <w:r w:rsidR="0042482B" w:rsidRPr="000363D5">
        <w:rPr>
          <w:rFonts w:asciiTheme="minorHAnsi" w:hAnsiTheme="minorHAnsi"/>
          <w:sz w:val="24"/>
          <w:szCs w:val="24"/>
        </w:rPr>
        <w:t>.</w:t>
      </w:r>
      <w:r w:rsidR="00C560BE" w:rsidRPr="000363D5">
        <w:rPr>
          <w:rFonts w:asciiTheme="minorHAnsi" w:hAnsiTheme="minorHAnsi"/>
          <w:sz w:val="24"/>
          <w:szCs w:val="24"/>
        </w:rPr>
        <w:t>546</w:t>
      </w:r>
      <w:r w:rsidR="0042482B" w:rsidRPr="000363D5">
        <w:rPr>
          <w:rFonts w:asciiTheme="minorHAnsi" w:hAnsiTheme="minorHAnsi"/>
          <w:sz w:val="24"/>
          <w:szCs w:val="24"/>
        </w:rPr>
        <w:t xml:space="preserve"> bezrobotnych,</w:t>
      </w:r>
      <w:r w:rsidR="001C470F">
        <w:rPr>
          <w:rFonts w:asciiTheme="minorHAnsi" w:hAnsiTheme="minorHAnsi"/>
          <w:sz w:val="24"/>
          <w:szCs w:val="24"/>
        </w:rPr>
        <w:t xml:space="preserve"> co stanowi </w:t>
      </w:r>
      <w:r w:rsidR="003072DC">
        <w:rPr>
          <w:rFonts w:asciiTheme="minorHAnsi" w:hAnsiTheme="minorHAnsi"/>
          <w:sz w:val="24"/>
          <w:szCs w:val="24"/>
        </w:rPr>
        <w:t>49,7% ogółu,</w:t>
      </w:r>
      <w:r w:rsidR="0042482B" w:rsidRPr="000363D5">
        <w:rPr>
          <w:rFonts w:asciiTheme="minorHAnsi" w:hAnsiTheme="minorHAnsi"/>
          <w:sz w:val="24"/>
          <w:szCs w:val="24"/>
        </w:rPr>
        <w:t xml:space="preserve"> a  kobiety </w:t>
      </w:r>
      <w:r w:rsidR="00A062A3" w:rsidRPr="000363D5">
        <w:rPr>
          <w:rFonts w:asciiTheme="minorHAnsi" w:hAnsiTheme="minorHAnsi"/>
          <w:sz w:val="24"/>
          <w:szCs w:val="24"/>
        </w:rPr>
        <w:t>2</w:t>
      </w:r>
      <w:r w:rsidR="0042482B" w:rsidRPr="000363D5">
        <w:rPr>
          <w:rFonts w:asciiTheme="minorHAnsi" w:hAnsiTheme="minorHAnsi"/>
          <w:sz w:val="24"/>
          <w:szCs w:val="24"/>
        </w:rPr>
        <w:t>.</w:t>
      </w:r>
      <w:r w:rsidR="00C560BE" w:rsidRPr="000363D5">
        <w:rPr>
          <w:rFonts w:asciiTheme="minorHAnsi" w:hAnsiTheme="minorHAnsi"/>
          <w:sz w:val="24"/>
          <w:szCs w:val="24"/>
        </w:rPr>
        <w:t>572</w:t>
      </w:r>
      <w:r w:rsidR="003072DC">
        <w:rPr>
          <w:rFonts w:asciiTheme="minorHAnsi" w:hAnsiTheme="minorHAnsi"/>
          <w:sz w:val="24"/>
          <w:szCs w:val="24"/>
        </w:rPr>
        <w:t xml:space="preserve"> osoby tj.</w:t>
      </w:r>
      <w:r w:rsidR="00684C04">
        <w:rPr>
          <w:rFonts w:asciiTheme="minorHAnsi" w:hAnsiTheme="minorHAnsi"/>
          <w:sz w:val="24"/>
          <w:szCs w:val="24"/>
        </w:rPr>
        <w:t xml:space="preserve"> 50,3%</w:t>
      </w:r>
      <w:r w:rsidR="005817A1">
        <w:rPr>
          <w:rFonts w:asciiTheme="minorHAnsi" w:hAnsiTheme="minorHAnsi"/>
          <w:sz w:val="24"/>
          <w:szCs w:val="24"/>
        </w:rPr>
        <w:t xml:space="preserve"> wszystkich zarejestrowanych</w:t>
      </w:r>
      <w:r w:rsidR="00A062A3" w:rsidRPr="000363D5">
        <w:rPr>
          <w:rFonts w:asciiTheme="minorHAnsi" w:hAnsiTheme="minorHAnsi"/>
          <w:sz w:val="24"/>
          <w:szCs w:val="24"/>
        </w:rPr>
        <w:t xml:space="preserve">. </w:t>
      </w:r>
      <w:r w:rsidR="009A032D" w:rsidRPr="000363D5">
        <w:rPr>
          <w:rFonts w:asciiTheme="minorHAnsi" w:hAnsiTheme="minorHAnsi"/>
          <w:sz w:val="24"/>
          <w:szCs w:val="24"/>
        </w:rPr>
        <w:t>Proporcję mi</w:t>
      </w:r>
      <w:r w:rsidR="00AB1289" w:rsidRPr="000363D5">
        <w:rPr>
          <w:rFonts w:asciiTheme="minorHAnsi" w:hAnsiTheme="minorHAnsi"/>
          <w:sz w:val="24"/>
          <w:szCs w:val="24"/>
        </w:rPr>
        <w:t>ę</w:t>
      </w:r>
      <w:r w:rsidR="009A032D" w:rsidRPr="000363D5">
        <w:rPr>
          <w:rFonts w:asciiTheme="minorHAnsi" w:hAnsiTheme="minorHAnsi"/>
          <w:sz w:val="24"/>
          <w:szCs w:val="24"/>
        </w:rPr>
        <w:t xml:space="preserve">dzy zarejestrowanymi kobietami </w:t>
      </w:r>
      <w:r w:rsidR="005817A1">
        <w:rPr>
          <w:rFonts w:asciiTheme="minorHAnsi" w:hAnsiTheme="minorHAnsi"/>
          <w:sz w:val="24"/>
          <w:szCs w:val="24"/>
        </w:rPr>
        <w:t>a</w:t>
      </w:r>
      <w:r w:rsidR="009A032D" w:rsidRPr="000363D5">
        <w:rPr>
          <w:rFonts w:asciiTheme="minorHAnsi" w:hAnsiTheme="minorHAnsi"/>
          <w:sz w:val="24"/>
          <w:szCs w:val="24"/>
        </w:rPr>
        <w:t xml:space="preserve"> mężczyznami utrzymują się</w:t>
      </w:r>
      <w:r w:rsidR="00AB1289" w:rsidRPr="000363D5">
        <w:rPr>
          <w:rFonts w:asciiTheme="minorHAnsi" w:hAnsiTheme="minorHAnsi"/>
          <w:sz w:val="24"/>
          <w:szCs w:val="24"/>
        </w:rPr>
        <w:t xml:space="preserve"> od lat </w:t>
      </w:r>
      <w:r w:rsidR="009A032D" w:rsidRPr="000363D5">
        <w:rPr>
          <w:rFonts w:asciiTheme="minorHAnsi" w:hAnsiTheme="minorHAnsi"/>
          <w:sz w:val="24"/>
          <w:szCs w:val="24"/>
        </w:rPr>
        <w:t xml:space="preserve"> </w:t>
      </w:r>
      <w:r w:rsidR="00631224">
        <w:rPr>
          <w:rFonts w:asciiTheme="minorHAnsi" w:hAnsiTheme="minorHAnsi"/>
          <w:sz w:val="24"/>
          <w:szCs w:val="24"/>
        </w:rPr>
        <w:t xml:space="preserve">na </w:t>
      </w:r>
      <w:r w:rsidR="005817A1">
        <w:rPr>
          <w:rFonts w:asciiTheme="minorHAnsi" w:hAnsiTheme="minorHAnsi"/>
          <w:sz w:val="24"/>
          <w:szCs w:val="24"/>
        </w:rPr>
        <w:t>zb</w:t>
      </w:r>
      <w:r w:rsidR="00684C04">
        <w:rPr>
          <w:rFonts w:asciiTheme="minorHAnsi" w:hAnsiTheme="minorHAnsi"/>
          <w:sz w:val="24"/>
          <w:szCs w:val="24"/>
        </w:rPr>
        <w:t>liżonym</w:t>
      </w:r>
      <w:r w:rsidR="002E01EC" w:rsidRPr="000363D5">
        <w:rPr>
          <w:rFonts w:asciiTheme="minorHAnsi" w:hAnsiTheme="minorHAnsi"/>
          <w:sz w:val="24"/>
          <w:szCs w:val="24"/>
        </w:rPr>
        <w:t xml:space="preserve"> poziomie</w:t>
      </w:r>
      <w:r w:rsidR="009A032D" w:rsidRPr="000363D5">
        <w:rPr>
          <w:rFonts w:asciiTheme="minorHAnsi" w:hAnsiTheme="minorHAnsi"/>
          <w:sz w:val="24"/>
          <w:szCs w:val="24"/>
        </w:rPr>
        <w:t>.</w:t>
      </w:r>
      <w:r w:rsidR="0042482B" w:rsidRPr="000363D5">
        <w:rPr>
          <w:rFonts w:asciiTheme="minorHAnsi" w:hAnsiTheme="minorHAnsi"/>
          <w:sz w:val="24"/>
          <w:szCs w:val="24"/>
        </w:rPr>
        <w:t xml:space="preserve"> </w:t>
      </w:r>
    </w:p>
    <w:p w:rsidR="00315A98" w:rsidRPr="000363D5" w:rsidRDefault="00C560BE" w:rsidP="0042482B">
      <w:pPr>
        <w:tabs>
          <w:tab w:val="left" w:pos="426"/>
        </w:tabs>
        <w:spacing w:line="360" w:lineRule="auto"/>
        <w:jc w:val="both"/>
        <w:rPr>
          <w:rFonts w:asciiTheme="minorHAnsi" w:hAnsiTheme="minorHAnsi"/>
          <w:sz w:val="24"/>
          <w:szCs w:val="24"/>
        </w:rPr>
      </w:pPr>
      <w:r w:rsidRPr="000363D5">
        <w:rPr>
          <w:rFonts w:asciiTheme="minorHAnsi" w:hAnsiTheme="minorHAnsi"/>
          <w:noProof/>
        </w:rPr>
        <w:drawing>
          <wp:inline distT="0" distB="0" distL="0" distR="0" wp14:anchorId="037322DF" wp14:editId="2EBD5BCB">
            <wp:extent cx="5832475" cy="2606040"/>
            <wp:effectExtent l="0" t="0" r="0" b="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84C04" w:rsidRDefault="00FD1BDF" w:rsidP="00DC1BBA">
      <w:pPr>
        <w:tabs>
          <w:tab w:val="left" w:pos="426"/>
        </w:tabs>
        <w:spacing w:line="360" w:lineRule="auto"/>
        <w:jc w:val="both"/>
        <w:rPr>
          <w:rFonts w:asciiTheme="minorHAnsi" w:hAnsiTheme="minorHAnsi"/>
          <w:sz w:val="24"/>
          <w:szCs w:val="24"/>
        </w:rPr>
      </w:pPr>
      <w:r w:rsidRPr="000363D5">
        <w:rPr>
          <w:rFonts w:asciiTheme="minorHAnsi" w:hAnsiTheme="minorHAnsi"/>
          <w:sz w:val="24"/>
          <w:szCs w:val="24"/>
        </w:rPr>
        <w:tab/>
      </w:r>
      <w:r w:rsidRPr="000363D5">
        <w:rPr>
          <w:rFonts w:asciiTheme="minorHAnsi" w:hAnsiTheme="minorHAnsi"/>
          <w:sz w:val="24"/>
          <w:szCs w:val="24"/>
        </w:rPr>
        <w:tab/>
      </w:r>
    </w:p>
    <w:p w:rsidR="0042482B" w:rsidRDefault="0042482B" w:rsidP="00631224">
      <w:pPr>
        <w:tabs>
          <w:tab w:val="left" w:pos="426"/>
        </w:tabs>
        <w:spacing w:line="360" w:lineRule="auto"/>
        <w:jc w:val="both"/>
        <w:rPr>
          <w:rFonts w:asciiTheme="minorHAnsi" w:hAnsiTheme="minorHAnsi"/>
          <w:sz w:val="24"/>
          <w:szCs w:val="24"/>
        </w:rPr>
      </w:pPr>
      <w:r w:rsidRPr="000363D5">
        <w:rPr>
          <w:rFonts w:asciiTheme="minorHAnsi" w:hAnsiTheme="minorHAnsi"/>
          <w:sz w:val="24"/>
          <w:szCs w:val="24"/>
        </w:rPr>
        <w:lastRenderedPageBreak/>
        <w:t xml:space="preserve">Najwyższą liczbę  bezrobotnych w omawianym roku, zanotowano w styczniu tj. </w:t>
      </w:r>
      <w:r w:rsidR="00C560BE" w:rsidRPr="000363D5">
        <w:rPr>
          <w:rFonts w:asciiTheme="minorHAnsi" w:hAnsiTheme="minorHAnsi"/>
          <w:sz w:val="24"/>
          <w:szCs w:val="24"/>
        </w:rPr>
        <w:t>6.267</w:t>
      </w:r>
      <w:r w:rsidR="00564736" w:rsidRPr="000363D5">
        <w:rPr>
          <w:rFonts w:asciiTheme="minorHAnsi" w:hAnsiTheme="minorHAnsi"/>
          <w:sz w:val="24"/>
          <w:szCs w:val="24"/>
        </w:rPr>
        <w:t xml:space="preserve"> </w:t>
      </w:r>
      <w:r w:rsidRPr="000363D5">
        <w:rPr>
          <w:rFonts w:asciiTheme="minorHAnsi" w:hAnsiTheme="minorHAnsi"/>
          <w:sz w:val="24"/>
          <w:szCs w:val="24"/>
        </w:rPr>
        <w:t>os</w:t>
      </w:r>
      <w:r w:rsidR="009A032D" w:rsidRPr="000363D5">
        <w:rPr>
          <w:rFonts w:asciiTheme="minorHAnsi" w:hAnsiTheme="minorHAnsi"/>
          <w:sz w:val="24"/>
          <w:szCs w:val="24"/>
        </w:rPr>
        <w:t>ó</w:t>
      </w:r>
      <w:r w:rsidRPr="000363D5">
        <w:rPr>
          <w:rFonts w:asciiTheme="minorHAnsi" w:hAnsiTheme="minorHAnsi"/>
          <w:sz w:val="24"/>
          <w:szCs w:val="24"/>
        </w:rPr>
        <w:t xml:space="preserve">b. Od </w:t>
      </w:r>
      <w:r w:rsidR="00684C04">
        <w:rPr>
          <w:rFonts w:asciiTheme="minorHAnsi" w:hAnsiTheme="minorHAnsi"/>
          <w:sz w:val="24"/>
          <w:szCs w:val="24"/>
        </w:rPr>
        <w:t xml:space="preserve">początku roku </w:t>
      </w:r>
      <w:r w:rsidRPr="000363D5">
        <w:rPr>
          <w:rFonts w:asciiTheme="minorHAnsi" w:hAnsiTheme="minorHAnsi"/>
          <w:sz w:val="24"/>
          <w:szCs w:val="24"/>
        </w:rPr>
        <w:t xml:space="preserve">do </w:t>
      </w:r>
      <w:r w:rsidR="00684C04">
        <w:rPr>
          <w:rFonts w:asciiTheme="minorHAnsi" w:hAnsiTheme="minorHAnsi"/>
          <w:sz w:val="24"/>
          <w:szCs w:val="24"/>
        </w:rPr>
        <w:t xml:space="preserve">listopada, gdzie w ewidencji pozostawało 4.987 osób, </w:t>
      </w:r>
      <w:r w:rsidR="005817A1">
        <w:rPr>
          <w:rFonts w:asciiTheme="minorHAnsi" w:hAnsiTheme="minorHAnsi"/>
          <w:sz w:val="24"/>
          <w:szCs w:val="24"/>
        </w:rPr>
        <w:t>bezrobocie miało tendencje spadkową</w:t>
      </w:r>
      <w:r w:rsidRPr="000363D5">
        <w:rPr>
          <w:rFonts w:asciiTheme="minorHAnsi" w:hAnsiTheme="minorHAnsi"/>
          <w:sz w:val="24"/>
          <w:szCs w:val="24"/>
        </w:rPr>
        <w:t xml:space="preserve"> (odpływy związane z pracami sezonowymi w budownictwie, rolnictwie, </w:t>
      </w:r>
      <w:r w:rsidR="005817A1">
        <w:rPr>
          <w:rFonts w:asciiTheme="minorHAnsi" w:hAnsiTheme="minorHAnsi"/>
          <w:sz w:val="24"/>
          <w:szCs w:val="24"/>
        </w:rPr>
        <w:t xml:space="preserve">sadownictwie, </w:t>
      </w:r>
      <w:r w:rsidRPr="000363D5">
        <w:rPr>
          <w:rFonts w:asciiTheme="minorHAnsi" w:hAnsiTheme="minorHAnsi"/>
          <w:sz w:val="24"/>
          <w:szCs w:val="24"/>
        </w:rPr>
        <w:t>turystyce</w:t>
      </w:r>
      <w:r w:rsidR="005817A1">
        <w:rPr>
          <w:rFonts w:asciiTheme="minorHAnsi" w:hAnsiTheme="minorHAnsi"/>
          <w:sz w:val="24"/>
          <w:szCs w:val="24"/>
        </w:rPr>
        <w:t xml:space="preserve"> oraz </w:t>
      </w:r>
      <w:r w:rsidR="009A032D" w:rsidRPr="000363D5">
        <w:rPr>
          <w:rFonts w:asciiTheme="minorHAnsi" w:hAnsiTheme="minorHAnsi"/>
          <w:sz w:val="24"/>
          <w:szCs w:val="24"/>
        </w:rPr>
        <w:t>udział</w:t>
      </w:r>
      <w:r w:rsidR="00D5582A">
        <w:rPr>
          <w:rFonts w:asciiTheme="minorHAnsi" w:hAnsiTheme="minorHAnsi"/>
          <w:sz w:val="24"/>
          <w:szCs w:val="24"/>
        </w:rPr>
        <w:t>em</w:t>
      </w:r>
      <w:r w:rsidR="009A032D" w:rsidRPr="000363D5">
        <w:rPr>
          <w:rFonts w:asciiTheme="minorHAnsi" w:hAnsiTheme="minorHAnsi"/>
          <w:sz w:val="24"/>
          <w:szCs w:val="24"/>
        </w:rPr>
        <w:t xml:space="preserve"> </w:t>
      </w:r>
      <w:r w:rsidR="005817A1">
        <w:rPr>
          <w:rFonts w:asciiTheme="minorHAnsi" w:hAnsiTheme="minorHAnsi"/>
          <w:sz w:val="24"/>
          <w:szCs w:val="24"/>
        </w:rPr>
        <w:t xml:space="preserve">bezrobotnych </w:t>
      </w:r>
      <w:r w:rsidR="009A032D" w:rsidRPr="000363D5">
        <w:rPr>
          <w:rFonts w:asciiTheme="minorHAnsi" w:hAnsiTheme="minorHAnsi"/>
          <w:sz w:val="24"/>
          <w:szCs w:val="24"/>
        </w:rPr>
        <w:t>w programach rynku pracy</w:t>
      </w:r>
      <w:r w:rsidR="005817A1">
        <w:rPr>
          <w:rFonts w:asciiTheme="minorHAnsi" w:hAnsiTheme="minorHAnsi"/>
          <w:sz w:val="24"/>
          <w:szCs w:val="24"/>
        </w:rPr>
        <w:t>,</w:t>
      </w:r>
      <w:r w:rsidR="009A032D" w:rsidRPr="000363D5">
        <w:rPr>
          <w:rFonts w:asciiTheme="minorHAnsi" w:hAnsiTheme="minorHAnsi"/>
          <w:sz w:val="24"/>
          <w:szCs w:val="24"/>
        </w:rPr>
        <w:t xml:space="preserve"> </w:t>
      </w:r>
      <w:r w:rsidR="00631224">
        <w:rPr>
          <w:rFonts w:asciiTheme="minorHAnsi" w:hAnsiTheme="minorHAnsi"/>
          <w:sz w:val="24"/>
          <w:szCs w:val="24"/>
        </w:rPr>
        <w:t>f</w:t>
      </w:r>
      <w:r w:rsidR="009A032D" w:rsidRPr="000363D5">
        <w:rPr>
          <w:rFonts w:asciiTheme="minorHAnsi" w:hAnsiTheme="minorHAnsi"/>
          <w:sz w:val="24"/>
          <w:szCs w:val="24"/>
        </w:rPr>
        <w:t>inansowanych ze środków Funduszu Pracy)</w:t>
      </w:r>
      <w:r w:rsidRPr="000363D5">
        <w:rPr>
          <w:rFonts w:asciiTheme="minorHAnsi" w:hAnsiTheme="minorHAnsi"/>
          <w:sz w:val="24"/>
          <w:szCs w:val="24"/>
        </w:rPr>
        <w:t xml:space="preserve">. </w:t>
      </w:r>
      <w:r w:rsidR="002569B6" w:rsidRPr="000363D5">
        <w:rPr>
          <w:rFonts w:asciiTheme="minorHAnsi" w:hAnsiTheme="minorHAnsi"/>
          <w:sz w:val="24"/>
          <w:szCs w:val="24"/>
        </w:rPr>
        <w:t>W grud</w:t>
      </w:r>
      <w:r w:rsidR="00C560BE" w:rsidRPr="000363D5">
        <w:rPr>
          <w:rFonts w:asciiTheme="minorHAnsi" w:hAnsiTheme="minorHAnsi"/>
          <w:sz w:val="24"/>
          <w:szCs w:val="24"/>
        </w:rPr>
        <w:t xml:space="preserve">niu </w:t>
      </w:r>
      <w:r w:rsidRPr="000363D5">
        <w:rPr>
          <w:rFonts w:asciiTheme="minorHAnsi" w:hAnsiTheme="minorHAnsi"/>
          <w:sz w:val="24"/>
          <w:szCs w:val="24"/>
        </w:rPr>
        <w:t>nast</w:t>
      </w:r>
      <w:r w:rsidR="00007FB8" w:rsidRPr="000363D5">
        <w:rPr>
          <w:rFonts w:asciiTheme="minorHAnsi" w:hAnsiTheme="minorHAnsi"/>
          <w:sz w:val="24"/>
          <w:szCs w:val="24"/>
        </w:rPr>
        <w:t>ąp</w:t>
      </w:r>
      <w:r w:rsidRPr="000363D5">
        <w:rPr>
          <w:rFonts w:asciiTheme="minorHAnsi" w:hAnsiTheme="minorHAnsi"/>
          <w:sz w:val="24"/>
          <w:szCs w:val="24"/>
        </w:rPr>
        <w:t xml:space="preserve">ił wzrost </w:t>
      </w:r>
      <w:r w:rsidR="009A032D" w:rsidRPr="000363D5">
        <w:rPr>
          <w:rFonts w:asciiTheme="minorHAnsi" w:hAnsiTheme="minorHAnsi"/>
          <w:sz w:val="24"/>
          <w:szCs w:val="24"/>
        </w:rPr>
        <w:t xml:space="preserve">liczby </w:t>
      </w:r>
      <w:r w:rsidR="00684C04">
        <w:rPr>
          <w:rFonts w:asciiTheme="minorHAnsi" w:hAnsiTheme="minorHAnsi"/>
          <w:sz w:val="24"/>
          <w:szCs w:val="24"/>
        </w:rPr>
        <w:t>zarejestrowanych</w:t>
      </w:r>
      <w:r w:rsidR="009A032D" w:rsidRPr="000363D5">
        <w:rPr>
          <w:rFonts w:asciiTheme="minorHAnsi" w:hAnsiTheme="minorHAnsi"/>
          <w:sz w:val="24"/>
          <w:szCs w:val="24"/>
        </w:rPr>
        <w:t xml:space="preserve"> </w:t>
      </w:r>
      <w:r w:rsidRPr="000363D5">
        <w:rPr>
          <w:rFonts w:asciiTheme="minorHAnsi" w:hAnsiTheme="minorHAnsi"/>
          <w:sz w:val="24"/>
          <w:szCs w:val="24"/>
        </w:rPr>
        <w:t xml:space="preserve">o </w:t>
      </w:r>
      <w:r w:rsidR="00C560BE" w:rsidRPr="000363D5">
        <w:rPr>
          <w:rFonts w:asciiTheme="minorHAnsi" w:hAnsiTheme="minorHAnsi"/>
          <w:sz w:val="24"/>
          <w:szCs w:val="24"/>
        </w:rPr>
        <w:t>131</w:t>
      </w:r>
      <w:r w:rsidRPr="000363D5">
        <w:rPr>
          <w:rFonts w:asciiTheme="minorHAnsi" w:hAnsiTheme="minorHAnsi"/>
          <w:sz w:val="24"/>
          <w:szCs w:val="24"/>
        </w:rPr>
        <w:t xml:space="preserve"> </w:t>
      </w:r>
      <w:r w:rsidR="00631224">
        <w:rPr>
          <w:rFonts w:asciiTheme="minorHAnsi" w:hAnsiTheme="minorHAnsi"/>
          <w:sz w:val="24"/>
          <w:szCs w:val="24"/>
        </w:rPr>
        <w:t xml:space="preserve"> </w:t>
      </w:r>
      <w:r w:rsidR="00684C04">
        <w:rPr>
          <w:rFonts w:asciiTheme="minorHAnsi" w:hAnsiTheme="minorHAnsi"/>
          <w:sz w:val="24"/>
          <w:szCs w:val="24"/>
        </w:rPr>
        <w:t>bezrobotnych,</w:t>
      </w:r>
      <w:r w:rsidRPr="000363D5">
        <w:rPr>
          <w:rFonts w:asciiTheme="minorHAnsi" w:hAnsiTheme="minorHAnsi"/>
          <w:sz w:val="24"/>
          <w:szCs w:val="24"/>
        </w:rPr>
        <w:t xml:space="preserve"> przy czym w zestawieniu z danymi ze stycznia </w:t>
      </w:r>
      <w:r w:rsidR="00AB1289" w:rsidRPr="000363D5">
        <w:rPr>
          <w:rFonts w:asciiTheme="minorHAnsi" w:hAnsiTheme="minorHAnsi"/>
          <w:sz w:val="24"/>
          <w:szCs w:val="24"/>
        </w:rPr>
        <w:t>był</w:t>
      </w:r>
      <w:r w:rsidR="00631224">
        <w:rPr>
          <w:rFonts w:asciiTheme="minorHAnsi" w:hAnsiTheme="minorHAnsi"/>
          <w:sz w:val="24"/>
          <w:szCs w:val="24"/>
        </w:rPr>
        <w:t>o</w:t>
      </w:r>
      <w:r w:rsidRPr="000363D5">
        <w:rPr>
          <w:rFonts w:asciiTheme="minorHAnsi" w:hAnsiTheme="minorHAnsi"/>
          <w:sz w:val="24"/>
          <w:szCs w:val="24"/>
        </w:rPr>
        <w:t xml:space="preserve"> to </w:t>
      </w:r>
      <w:r w:rsidR="001F4CF3" w:rsidRPr="000363D5">
        <w:rPr>
          <w:rFonts w:asciiTheme="minorHAnsi" w:hAnsiTheme="minorHAnsi"/>
          <w:sz w:val="24"/>
          <w:szCs w:val="24"/>
        </w:rPr>
        <w:t xml:space="preserve">nadal </w:t>
      </w:r>
      <w:r w:rsidR="005817A1">
        <w:rPr>
          <w:rFonts w:asciiTheme="minorHAnsi" w:hAnsiTheme="minorHAnsi"/>
          <w:sz w:val="24"/>
          <w:szCs w:val="24"/>
        </w:rPr>
        <w:t xml:space="preserve">zmniejszenie stanu </w:t>
      </w:r>
      <w:r w:rsidRPr="000363D5">
        <w:rPr>
          <w:rFonts w:asciiTheme="minorHAnsi" w:hAnsiTheme="minorHAnsi"/>
          <w:sz w:val="24"/>
          <w:szCs w:val="24"/>
        </w:rPr>
        <w:t xml:space="preserve"> o 1</w:t>
      </w:r>
      <w:r w:rsidR="002E01EC" w:rsidRPr="000363D5">
        <w:rPr>
          <w:rFonts w:asciiTheme="minorHAnsi" w:hAnsiTheme="minorHAnsi"/>
          <w:sz w:val="24"/>
          <w:szCs w:val="24"/>
        </w:rPr>
        <w:t>.</w:t>
      </w:r>
      <w:r w:rsidR="00C560BE" w:rsidRPr="000363D5">
        <w:rPr>
          <w:rFonts w:asciiTheme="minorHAnsi" w:hAnsiTheme="minorHAnsi"/>
          <w:sz w:val="24"/>
          <w:szCs w:val="24"/>
        </w:rPr>
        <w:t>149</w:t>
      </w:r>
      <w:r w:rsidR="002569B6" w:rsidRPr="000363D5">
        <w:rPr>
          <w:rFonts w:asciiTheme="minorHAnsi" w:hAnsiTheme="minorHAnsi"/>
          <w:sz w:val="24"/>
          <w:szCs w:val="24"/>
        </w:rPr>
        <w:t xml:space="preserve"> </w:t>
      </w:r>
      <w:r w:rsidRPr="000363D5">
        <w:rPr>
          <w:rFonts w:asciiTheme="minorHAnsi" w:hAnsiTheme="minorHAnsi"/>
          <w:sz w:val="24"/>
          <w:szCs w:val="24"/>
        </w:rPr>
        <w:t xml:space="preserve">osób. </w:t>
      </w:r>
    </w:p>
    <w:p w:rsidR="005817A1" w:rsidRPr="000363D5" w:rsidRDefault="005817A1" w:rsidP="005817A1">
      <w:pPr>
        <w:tabs>
          <w:tab w:val="left" w:pos="426"/>
        </w:tabs>
        <w:spacing w:line="360" w:lineRule="auto"/>
        <w:rPr>
          <w:rFonts w:asciiTheme="minorHAnsi" w:hAnsiTheme="minorHAnsi"/>
          <w:sz w:val="24"/>
          <w:szCs w:val="24"/>
        </w:rPr>
      </w:pPr>
    </w:p>
    <w:p w:rsidR="0042482B" w:rsidRPr="000363D5" w:rsidRDefault="0042482B" w:rsidP="007E66F2">
      <w:pPr>
        <w:pStyle w:val="Akapitzlist"/>
        <w:numPr>
          <w:ilvl w:val="0"/>
          <w:numId w:val="13"/>
        </w:numPr>
        <w:spacing w:line="360" w:lineRule="auto"/>
        <w:ind w:left="709" w:hanging="283"/>
        <w:jc w:val="both"/>
        <w:rPr>
          <w:rFonts w:asciiTheme="minorHAnsi" w:hAnsiTheme="minorHAnsi"/>
          <w:sz w:val="24"/>
          <w:szCs w:val="24"/>
        </w:rPr>
      </w:pPr>
      <w:r w:rsidRPr="000363D5">
        <w:rPr>
          <w:rFonts w:asciiTheme="minorHAnsi" w:hAnsiTheme="minorHAnsi"/>
          <w:sz w:val="24"/>
          <w:szCs w:val="24"/>
        </w:rPr>
        <w:t>napływ i odpływ bezrobotnych w 201</w:t>
      </w:r>
      <w:r w:rsidR="00C560BE" w:rsidRPr="000363D5">
        <w:rPr>
          <w:rFonts w:asciiTheme="minorHAnsi" w:hAnsiTheme="minorHAnsi"/>
          <w:sz w:val="24"/>
          <w:szCs w:val="24"/>
        </w:rPr>
        <w:t>5</w:t>
      </w:r>
      <w:r w:rsidR="008A73F4" w:rsidRPr="000363D5">
        <w:rPr>
          <w:rFonts w:asciiTheme="minorHAnsi" w:hAnsiTheme="minorHAnsi"/>
          <w:sz w:val="24"/>
          <w:szCs w:val="24"/>
        </w:rPr>
        <w:t xml:space="preserve"> </w:t>
      </w:r>
      <w:r w:rsidRPr="000363D5">
        <w:rPr>
          <w:rFonts w:asciiTheme="minorHAnsi" w:hAnsiTheme="minorHAnsi"/>
          <w:sz w:val="24"/>
          <w:szCs w:val="24"/>
        </w:rPr>
        <w:t>r.</w:t>
      </w:r>
    </w:p>
    <w:p w:rsidR="0042482B" w:rsidRPr="000363D5" w:rsidRDefault="0042482B" w:rsidP="00DC1BBA">
      <w:pPr>
        <w:pStyle w:val="Akapitzlist"/>
        <w:spacing w:line="360" w:lineRule="auto"/>
        <w:ind w:left="0" w:firstLine="426"/>
        <w:jc w:val="both"/>
        <w:rPr>
          <w:rFonts w:asciiTheme="minorHAnsi" w:hAnsiTheme="minorHAnsi"/>
          <w:sz w:val="24"/>
          <w:szCs w:val="24"/>
        </w:rPr>
      </w:pPr>
      <w:r w:rsidRPr="000363D5">
        <w:rPr>
          <w:rFonts w:asciiTheme="minorHAnsi" w:hAnsiTheme="minorHAnsi"/>
          <w:sz w:val="24"/>
          <w:szCs w:val="24"/>
        </w:rPr>
        <w:t>Zmiany w poziomie bezrobocia stanowią wypadkową działania dwóch zmiennych: napływy bezrobocia i odpływy bezrobocia.</w:t>
      </w:r>
    </w:p>
    <w:p w:rsidR="0042482B" w:rsidRPr="000363D5" w:rsidRDefault="0042482B" w:rsidP="0042482B">
      <w:pPr>
        <w:spacing w:line="360" w:lineRule="auto"/>
        <w:jc w:val="both"/>
        <w:rPr>
          <w:rFonts w:asciiTheme="minorHAnsi" w:hAnsiTheme="minorHAnsi"/>
          <w:sz w:val="24"/>
          <w:szCs w:val="24"/>
        </w:rPr>
      </w:pPr>
      <w:r w:rsidRPr="000363D5">
        <w:rPr>
          <w:rFonts w:asciiTheme="minorHAnsi" w:hAnsiTheme="minorHAnsi"/>
          <w:sz w:val="24"/>
          <w:szCs w:val="24"/>
        </w:rPr>
        <w:t>Wiążą się one ze zmianą statusu osoby:</w:t>
      </w:r>
    </w:p>
    <w:p w:rsidR="0042482B" w:rsidRPr="000363D5" w:rsidRDefault="0042482B" w:rsidP="007E66F2">
      <w:pPr>
        <w:pStyle w:val="Akapitzlist"/>
        <w:numPr>
          <w:ilvl w:val="0"/>
          <w:numId w:val="14"/>
        </w:numPr>
        <w:spacing w:line="360" w:lineRule="auto"/>
        <w:jc w:val="both"/>
        <w:rPr>
          <w:rFonts w:asciiTheme="minorHAnsi" w:hAnsiTheme="minorHAnsi"/>
          <w:sz w:val="24"/>
          <w:szCs w:val="24"/>
        </w:rPr>
      </w:pPr>
      <w:r w:rsidRPr="000363D5">
        <w:rPr>
          <w:rFonts w:asciiTheme="minorHAnsi" w:hAnsiTheme="minorHAnsi"/>
          <w:b/>
          <w:sz w:val="24"/>
          <w:szCs w:val="24"/>
        </w:rPr>
        <w:t>napływy</w:t>
      </w:r>
      <w:r w:rsidRPr="000363D5">
        <w:rPr>
          <w:rFonts w:asciiTheme="minorHAnsi" w:hAnsiTheme="minorHAnsi"/>
          <w:i/>
          <w:sz w:val="24"/>
          <w:szCs w:val="24"/>
        </w:rPr>
        <w:t xml:space="preserve"> </w:t>
      </w:r>
      <w:r w:rsidRPr="000363D5">
        <w:rPr>
          <w:rFonts w:asciiTheme="minorHAnsi" w:hAnsiTheme="minorHAnsi"/>
          <w:sz w:val="24"/>
          <w:szCs w:val="24"/>
        </w:rPr>
        <w:t>- zarejestrowanie w powiatowym urzędzie pracy;</w:t>
      </w:r>
    </w:p>
    <w:p w:rsidR="0042482B" w:rsidRPr="000363D5" w:rsidRDefault="0042482B" w:rsidP="007E66F2">
      <w:pPr>
        <w:pStyle w:val="Akapitzlist"/>
        <w:numPr>
          <w:ilvl w:val="0"/>
          <w:numId w:val="14"/>
        </w:numPr>
        <w:spacing w:line="360" w:lineRule="auto"/>
        <w:jc w:val="both"/>
        <w:rPr>
          <w:rFonts w:asciiTheme="minorHAnsi" w:hAnsiTheme="minorHAnsi"/>
          <w:sz w:val="24"/>
          <w:szCs w:val="24"/>
        </w:rPr>
      </w:pPr>
      <w:r w:rsidRPr="000363D5">
        <w:rPr>
          <w:rFonts w:asciiTheme="minorHAnsi" w:hAnsiTheme="minorHAnsi"/>
          <w:b/>
          <w:sz w:val="24"/>
          <w:szCs w:val="24"/>
        </w:rPr>
        <w:t>odpływy</w:t>
      </w:r>
      <w:r w:rsidRPr="000363D5">
        <w:rPr>
          <w:rFonts w:asciiTheme="minorHAnsi" w:hAnsiTheme="minorHAnsi"/>
          <w:i/>
          <w:sz w:val="24"/>
          <w:szCs w:val="24"/>
        </w:rPr>
        <w:t xml:space="preserve">  </w:t>
      </w:r>
      <w:r w:rsidRPr="000363D5">
        <w:rPr>
          <w:rFonts w:asciiTheme="minorHAnsi" w:hAnsiTheme="minorHAnsi"/>
          <w:sz w:val="24"/>
          <w:szCs w:val="24"/>
        </w:rPr>
        <w:t>- wyłączenie z ewidencji osób bezrobotnych.</w:t>
      </w:r>
    </w:p>
    <w:p w:rsidR="00DC1BBA" w:rsidRPr="000363D5" w:rsidRDefault="00DC1BBA" w:rsidP="00DC1BBA">
      <w:pPr>
        <w:pStyle w:val="Akapitzlist"/>
        <w:spacing w:line="360" w:lineRule="auto"/>
        <w:jc w:val="both"/>
        <w:rPr>
          <w:rFonts w:asciiTheme="minorHAnsi" w:hAnsiTheme="minorHAnsi"/>
          <w:sz w:val="24"/>
          <w:szCs w:val="24"/>
        </w:rPr>
      </w:pPr>
    </w:p>
    <w:p w:rsidR="00CC6CB4" w:rsidRDefault="00CC6CB4" w:rsidP="00CC6CB4">
      <w:pPr>
        <w:spacing w:line="360" w:lineRule="auto"/>
        <w:rPr>
          <w:rFonts w:asciiTheme="minorHAnsi" w:hAnsiTheme="minorHAnsi"/>
          <w:sz w:val="24"/>
          <w:szCs w:val="24"/>
        </w:rPr>
      </w:pPr>
      <w:r w:rsidRPr="000363D5">
        <w:rPr>
          <w:rFonts w:asciiTheme="minorHAnsi" w:hAnsiTheme="minorHAnsi"/>
          <w:noProof/>
        </w:rPr>
        <w:drawing>
          <wp:inline distT="0" distB="0" distL="0" distR="0" wp14:anchorId="41AC5570" wp14:editId="07983702">
            <wp:extent cx="5562600" cy="3048000"/>
            <wp:effectExtent l="0" t="0" r="0" b="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603A5" w:rsidRDefault="00C603A5" w:rsidP="00CC6CB4">
      <w:pPr>
        <w:spacing w:line="360" w:lineRule="auto"/>
        <w:rPr>
          <w:rFonts w:asciiTheme="minorHAnsi" w:hAnsiTheme="minorHAnsi"/>
          <w:sz w:val="24"/>
          <w:szCs w:val="24"/>
        </w:rPr>
      </w:pPr>
    </w:p>
    <w:p w:rsidR="0042482B" w:rsidRPr="00C603A5" w:rsidRDefault="0042482B" w:rsidP="007E66F2">
      <w:pPr>
        <w:pStyle w:val="Akapitzlist"/>
        <w:numPr>
          <w:ilvl w:val="0"/>
          <w:numId w:val="36"/>
        </w:numPr>
        <w:spacing w:line="360" w:lineRule="auto"/>
        <w:jc w:val="both"/>
        <w:rPr>
          <w:rFonts w:asciiTheme="minorHAnsi" w:hAnsiTheme="minorHAnsi"/>
          <w:sz w:val="24"/>
          <w:szCs w:val="24"/>
        </w:rPr>
      </w:pPr>
      <w:r w:rsidRPr="00C603A5">
        <w:rPr>
          <w:rFonts w:asciiTheme="minorHAnsi" w:hAnsiTheme="minorHAnsi"/>
          <w:sz w:val="24"/>
          <w:szCs w:val="24"/>
        </w:rPr>
        <w:t>W okresie od stycznia do grudnia 201</w:t>
      </w:r>
      <w:r w:rsidR="00CC6CB4" w:rsidRPr="00C603A5">
        <w:rPr>
          <w:rFonts w:asciiTheme="minorHAnsi" w:hAnsiTheme="minorHAnsi"/>
          <w:sz w:val="24"/>
          <w:szCs w:val="24"/>
        </w:rPr>
        <w:t>5</w:t>
      </w:r>
      <w:r w:rsidR="00917675" w:rsidRPr="00C603A5">
        <w:rPr>
          <w:rFonts w:asciiTheme="minorHAnsi" w:hAnsiTheme="minorHAnsi"/>
          <w:sz w:val="24"/>
          <w:szCs w:val="24"/>
        </w:rPr>
        <w:t xml:space="preserve"> </w:t>
      </w:r>
      <w:r w:rsidRPr="00C603A5">
        <w:rPr>
          <w:rFonts w:asciiTheme="minorHAnsi" w:hAnsiTheme="minorHAnsi"/>
          <w:sz w:val="24"/>
          <w:szCs w:val="24"/>
        </w:rPr>
        <w:t xml:space="preserve">r. dokonano łącznie </w:t>
      </w:r>
      <w:r w:rsidRPr="00C603A5">
        <w:rPr>
          <w:rFonts w:asciiTheme="minorHAnsi" w:hAnsiTheme="minorHAnsi"/>
          <w:b/>
          <w:sz w:val="24"/>
          <w:szCs w:val="24"/>
        </w:rPr>
        <w:t>6.</w:t>
      </w:r>
      <w:r w:rsidR="00CC6CB4" w:rsidRPr="00C603A5">
        <w:rPr>
          <w:rFonts w:asciiTheme="minorHAnsi" w:hAnsiTheme="minorHAnsi"/>
          <w:b/>
          <w:sz w:val="24"/>
          <w:szCs w:val="24"/>
        </w:rPr>
        <w:t>115</w:t>
      </w:r>
      <w:r w:rsidR="00917675" w:rsidRPr="00C603A5">
        <w:rPr>
          <w:rFonts w:asciiTheme="minorHAnsi" w:hAnsiTheme="minorHAnsi"/>
          <w:b/>
          <w:sz w:val="24"/>
          <w:szCs w:val="24"/>
        </w:rPr>
        <w:t xml:space="preserve"> </w:t>
      </w:r>
      <w:r w:rsidRPr="00C603A5">
        <w:rPr>
          <w:rFonts w:asciiTheme="minorHAnsi" w:hAnsiTheme="minorHAnsi"/>
          <w:sz w:val="24"/>
          <w:szCs w:val="24"/>
        </w:rPr>
        <w:t>rejestracji.</w:t>
      </w:r>
      <w:r w:rsidR="00980831" w:rsidRPr="00C603A5">
        <w:rPr>
          <w:rFonts w:asciiTheme="minorHAnsi" w:hAnsiTheme="minorHAnsi"/>
          <w:sz w:val="24"/>
          <w:szCs w:val="24"/>
        </w:rPr>
        <w:t xml:space="preserve"> </w:t>
      </w:r>
      <w:r w:rsidRPr="00C603A5">
        <w:rPr>
          <w:rFonts w:asciiTheme="minorHAnsi" w:hAnsiTheme="minorHAnsi"/>
          <w:sz w:val="24"/>
          <w:szCs w:val="24"/>
        </w:rPr>
        <w:t xml:space="preserve">Po raz kolejny do ewidencji urzędu pracy trafiły osoby w przypadku </w:t>
      </w:r>
      <w:r w:rsidR="00917675" w:rsidRPr="00C603A5">
        <w:rPr>
          <w:rFonts w:asciiTheme="minorHAnsi" w:hAnsiTheme="minorHAnsi"/>
          <w:sz w:val="24"/>
          <w:szCs w:val="24"/>
        </w:rPr>
        <w:t>5</w:t>
      </w:r>
      <w:r w:rsidRPr="00C603A5">
        <w:rPr>
          <w:rFonts w:asciiTheme="minorHAnsi" w:hAnsiTheme="minorHAnsi"/>
          <w:sz w:val="24"/>
          <w:szCs w:val="24"/>
        </w:rPr>
        <w:t>.</w:t>
      </w:r>
      <w:r w:rsidR="00CC6CB4" w:rsidRPr="00C603A5">
        <w:rPr>
          <w:rFonts w:asciiTheme="minorHAnsi" w:hAnsiTheme="minorHAnsi"/>
          <w:sz w:val="24"/>
          <w:szCs w:val="24"/>
        </w:rPr>
        <w:t>447</w:t>
      </w:r>
      <w:r w:rsidRPr="00C603A5">
        <w:rPr>
          <w:rFonts w:asciiTheme="minorHAnsi" w:hAnsiTheme="minorHAnsi"/>
          <w:sz w:val="24"/>
          <w:szCs w:val="24"/>
        </w:rPr>
        <w:t xml:space="preserve"> rejestracji, natomiast swojej rejestracji po raz pierwszy dokonało </w:t>
      </w:r>
      <w:r w:rsidR="00CC6CB4" w:rsidRPr="00C603A5">
        <w:rPr>
          <w:rFonts w:asciiTheme="minorHAnsi" w:hAnsiTheme="minorHAnsi"/>
          <w:sz w:val="24"/>
          <w:szCs w:val="24"/>
        </w:rPr>
        <w:t>668</w:t>
      </w:r>
      <w:r w:rsidRPr="00C603A5">
        <w:rPr>
          <w:rFonts w:asciiTheme="minorHAnsi" w:hAnsiTheme="minorHAnsi"/>
          <w:sz w:val="24"/>
          <w:szCs w:val="24"/>
        </w:rPr>
        <w:t xml:space="preserve"> osób (1</w:t>
      </w:r>
      <w:r w:rsidR="00CC6CB4" w:rsidRPr="00C603A5">
        <w:rPr>
          <w:rFonts w:asciiTheme="minorHAnsi" w:hAnsiTheme="minorHAnsi"/>
          <w:sz w:val="24"/>
          <w:szCs w:val="24"/>
        </w:rPr>
        <w:t>0,9</w:t>
      </w:r>
      <w:r w:rsidRPr="00C603A5">
        <w:rPr>
          <w:rFonts w:asciiTheme="minorHAnsi" w:hAnsiTheme="minorHAnsi"/>
          <w:sz w:val="24"/>
          <w:szCs w:val="24"/>
        </w:rPr>
        <w:t xml:space="preserve">% wszystkich rejestrujących się </w:t>
      </w:r>
      <w:r w:rsidR="00FD1BDF" w:rsidRPr="00C603A5">
        <w:rPr>
          <w:rFonts w:asciiTheme="minorHAnsi" w:hAnsiTheme="minorHAnsi"/>
          <w:sz w:val="24"/>
          <w:szCs w:val="24"/>
        </w:rPr>
        <w:t xml:space="preserve">                </w:t>
      </w:r>
      <w:r w:rsidRPr="00C603A5">
        <w:rPr>
          <w:rFonts w:asciiTheme="minorHAnsi" w:hAnsiTheme="minorHAnsi"/>
          <w:sz w:val="24"/>
          <w:szCs w:val="24"/>
        </w:rPr>
        <w:t xml:space="preserve">w omawianym okresie). </w:t>
      </w:r>
    </w:p>
    <w:p w:rsidR="0042482B" w:rsidRPr="00684C04" w:rsidRDefault="001E20FE" w:rsidP="0042482B">
      <w:pPr>
        <w:autoSpaceDE w:val="0"/>
        <w:autoSpaceDN w:val="0"/>
        <w:adjustRightInd w:val="0"/>
        <w:spacing w:line="360" w:lineRule="auto"/>
        <w:jc w:val="both"/>
        <w:rPr>
          <w:rFonts w:asciiTheme="minorHAnsi" w:hAnsiTheme="minorHAnsi"/>
          <w:sz w:val="24"/>
          <w:szCs w:val="24"/>
        </w:rPr>
      </w:pPr>
      <w:r>
        <w:rPr>
          <w:rFonts w:asciiTheme="minorHAnsi" w:hAnsiTheme="minorHAnsi"/>
          <w:sz w:val="24"/>
          <w:szCs w:val="24"/>
        </w:rPr>
        <w:lastRenderedPageBreak/>
        <w:t xml:space="preserve">       </w:t>
      </w:r>
      <w:r w:rsidR="002D0E22">
        <w:rPr>
          <w:rFonts w:asciiTheme="minorHAnsi" w:hAnsiTheme="minorHAnsi"/>
          <w:sz w:val="24"/>
          <w:szCs w:val="24"/>
        </w:rPr>
        <w:t xml:space="preserve">   </w:t>
      </w:r>
      <w:r w:rsidR="0042482B" w:rsidRPr="00684C04">
        <w:rPr>
          <w:rFonts w:asciiTheme="minorHAnsi" w:hAnsiTheme="minorHAnsi"/>
          <w:sz w:val="24"/>
          <w:szCs w:val="24"/>
        </w:rPr>
        <w:t xml:space="preserve">Wśród osób powracających do ewidencji dużą grupę stanowią osoby wyłączone </w:t>
      </w:r>
      <w:r>
        <w:rPr>
          <w:rFonts w:asciiTheme="minorHAnsi" w:hAnsiTheme="minorHAnsi"/>
          <w:sz w:val="24"/>
          <w:szCs w:val="24"/>
        </w:rPr>
        <w:br/>
      </w:r>
      <w:r w:rsidR="0042482B" w:rsidRPr="00684C04">
        <w:rPr>
          <w:rFonts w:asciiTheme="minorHAnsi" w:hAnsiTheme="minorHAnsi"/>
          <w:sz w:val="24"/>
          <w:szCs w:val="24"/>
        </w:rPr>
        <w:t>z powodu braku gotowości do podjęcia pracy, które mają prawo zarejestrować się ponownie po upływie ustawowego okresu karencji. Należy pamiętać także o osobach rejestrowanych po zakończeniu udziału w</w:t>
      </w:r>
      <w:r w:rsidR="001226F3">
        <w:rPr>
          <w:rFonts w:asciiTheme="minorHAnsi" w:hAnsiTheme="minorHAnsi"/>
          <w:sz w:val="24"/>
          <w:szCs w:val="24"/>
        </w:rPr>
        <w:t xml:space="preserve"> </w:t>
      </w:r>
      <w:r w:rsidR="0042482B" w:rsidRPr="00684C04">
        <w:rPr>
          <w:rFonts w:asciiTheme="minorHAnsi" w:hAnsiTheme="minorHAnsi"/>
          <w:sz w:val="24"/>
          <w:szCs w:val="24"/>
        </w:rPr>
        <w:t xml:space="preserve">programach rynku pracy. Najliczniejszą grupą są osoby, które odbywały staż w zakładach pracy oraz bezrobotni po pracach społecznie użytecznych. Duża ilość rejestrujących się po stażach i pracach społecznie użytecznych nie wynika z małej efektywności zatrudnieniowej programów, ale ze sposobu sporządzania statystyki. </w:t>
      </w:r>
      <w:r w:rsidR="00B31A1D" w:rsidRPr="00684C04">
        <w:rPr>
          <w:rFonts w:asciiTheme="minorHAnsi" w:hAnsiTheme="minorHAnsi"/>
          <w:sz w:val="24"/>
          <w:szCs w:val="24"/>
        </w:rPr>
        <w:t xml:space="preserve">                          </w:t>
      </w:r>
      <w:r w:rsidR="0042482B" w:rsidRPr="00684C04">
        <w:rPr>
          <w:rFonts w:asciiTheme="minorHAnsi" w:hAnsiTheme="minorHAnsi"/>
          <w:sz w:val="24"/>
          <w:szCs w:val="24"/>
        </w:rPr>
        <w:t>Po zakończonych programach aktywizujących (staże, szkolenia, prace społecznie użyteczne) osoby, które w nich uczestniczyły są automatycznie traktowane jako osoby rejestrujące się ponownie pomimo, że nigdy nie utraciły statusu osoby bezrobotnej. Należy wyraźnie podkreślić, że dużo większe efekty wszelkich działań aktywizacyjnych</w:t>
      </w:r>
      <w:r w:rsidR="001226F3">
        <w:rPr>
          <w:rFonts w:asciiTheme="minorHAnsi" w:hAnsiTheme="minorHAnsi"/>
          <w:sz w:val="24"/>
          <w:szCs w:val="24"/>
        </w:rPr>
        <w:t xml:space="preserve"> </w:t>
      </w:r>
      <w:r w:rsidR="0042482B" w:rsidRPr="00684C04">
        <w:rPr>
          <w:rFonts w:asciiTheme="minorHAnsi" w:hAnsiTheme="minorHAnsi"/>
          <w:sz w:val="24"/>
          <w:szCs w:val="24"/>
        </w:rPr>
        <w:t>widoczne są po upływie pewnego czasu np. do trzech miesięcy, a nie bezpośrednio po zakończonym programie.</w:t>
      </w:r>
    </w:p>
    <w:p w:rsidR="00684C04" w:rsidRDefault="00684C04" w:rsidP="00591C9C">
      <w:pPr>
        <w:spacing w:line="360" w:lineRule="auto"/>
        <w:ind w:firstLine="426"/>
        <w:jc w:val="both"/>
        <w:rPr>
          <w:rFonts w:asciiTheme="minorHAnsi" w:hAnsiTheme="minorHAnsi"/>
          <w:sz w:val="24"/>
          <w:szCs w:val="24"/>
        </w:rPr>
      </w:pPr>
    </w:p>
    <w:p w:rsidR="00CB61E0" w:rsidRPr="00C603A5" w:rsidRDefault="00631224" w:rsidP="007E66F2">
      <w:pPr>
        <w:pStyle w:val="Akapitzlist"/>
        <w:numPr>
          <w:ilvl w:val="0"/>
          <w:numId w:val="35"/>
        </w:numPr>
        <w:spacing w:line="360" w:lineRule="auto"/>
        <w:jc w:val="both"/>
        <w:rPr>
          <w:rFonts w:asciiTheme="minorHAnsi" w:hAnsiTheme="minorHAnsi"/>
          <w:sz w:val="24"/>
          <w:szCs w:val="24"/>
        </w:rPr>
      </w:pPr>
      <w:r>
        <w:rPr>
          <w:rFonts w:asciiTheme="minorHAnsi" w:hAnsiTheme="minorHAnsi"/>
          <w:sz w:val="24"/>
          <w:szCs w:val="24"/>
        </w:rPr>
        <w:t>Na przestrzeni całego 2015 roku dokonano</w:t>
      </w:r>
      <w:r w:rsidR="0042482B" w:rsidRPr="00C603A5">
        <w:rPr>
          <w:rFonts w:asciiTheme="minorHAnsi" w:hAnsiTheme="minorHAnsi"/>
          <w:sz w:val="24"/>
          <w:szCs w:val="24"/>
        </w:rPr>
        <w:t xml:space="preserve"> </w:t>
      </w:r>
      <w:r w:rsidR="00B40337" w:rsidRPr="00C603A5">
        <w:rPr>
          <w:rFonts w:asciiTheme="minorHAnsi" w:hAnsiTheme="minorHAnsi"/>
          <w:b/>
          <w:sz w:val="24"/>
          <w:szCs w:val="24"/>
        </w:rPr>
        <w:t>6.974</w:t>
      </w:r>
      <w:r w:rsidR="00B40337" w:rsidRPr="00C603A5">
        <w:rPr>
          <w:rFonts w:asciiTheme="minorHAnsi" w:hAnsiTheme="minorHAnsi"/>
          <w:sz w:val="24"/>
          <w:szCs w:val="24"/>
        </w:rPr>
        <w:t xml:space="preserve"> </w:t>
      </w:r>
      <w:r w:rsidR="00684C04" w:rsidRPr="00C603A5">
        <w:rPr>
          <w:rFonts w:asciiTheme="minorHAnsi" w:hAnsiTheme="minorHAnsi"/>
          <w:sz w:val="24"/>
          <w:szCs w:val="24"/>
        </w:rPr>
        <w:t>włączeń</w:t>
      </w:r>
      <w:r w:rsidR="0042482B" w:rsidRPr="00C603A5">
        <w:rPr>
          <w:rFonts w:asciiTheme="minorHAnsi" w:hAnsiTheme="minorHAnsi"/>
          <w:sz w:val="24"/>
          <w:szCs w:val="24"/>
        </w:rPr>
        <w:t xml:space="preserve"> z ewidencji </w:t>
      </w:r>
      <w:r w:rsidR="00B40337" w:rsidRPr="00C603A5">
        <w:rPr>
          <w:rFonts w:asciiTheme="minorHAnsi" w:hAnsiTheme="minorHAnsi"/>
          <w:sz w:val="24"/>
          <w:szCs w:val="24"/>
        </w:rPr>
        <w:t>PUP</w:t>
      </w:r>
      <w:r w:rsidR="007D37F4" w:rsidRPr="00C603A5">
        <w:rPr>
          <w:rFonts w:asciiTheme="minorHAnsi" w:hAnsiTheme="minorHAnsi"/>
          <w:b/>
          <w:sz w:val="24"/>
          <w:szCs w:val="24"/>
        </w:rPr>
        <w:t>.</w:t>
      </w:r>
      <w:r w:rsidR="0042482B" w:rsidRPr="00C603A5">
        <w:rPr>
          <w:rFonts w:asciiTheme="minorHAnsi" w:hAnsiTheme="minorHAnsi"/>
          <w:sz w:val="24"/>
          <w:szCs w:val="24"/>
        </w:rPr>
        <w:t xml:space="preserve"> </w:t>
      </w:r>
    </w:p>
    <w:p w:rsidR="000A1C5A" w:rsidRPr="000363D5" w:rsidRDefault="000A1C5A" w:rsidP="000A1C5A">
      <w:pPr>
        <w:spacing w:line="360" w:lineRule="auto"/>
        <w:jc w:val="center"/>
        <w:rPr>
          <w:rFonts w:asciiTheme="minorHAnsi" w:hAnsiTheme="minorHAnsi"/>
          <w:sz w:val="24"/>
          <w:szCs w:val="24"/>
        </w:rPr>
      </w:pPr>
    </w:p>
    <w:p w:rsidR="000A1C5A" w:rsidRPr="000363D5" w:rsidRDefault="007D37F4" w:rsidP="000A1C5A">
      <w:pPr>
        <w:spacing w:line="360" w:lineRule="auto"/>
        <w:jc w:val="both"/>
        <w:rPr>
          <w:rFonts w:asciiTheme="minorHAnsi" w:hAnsiTheme="minorHAnsi"/>
          <w:sz w:val="24"/>
          <w:szCs w:val="24"/>
        </w:rPr>
      </w:pPr>
      <w:r w:rsidRPr="000363D5">
        <w:rPr>
          <w:rFonts w:asciiTheme="minorHAnsi" w:hAnsiTheme="minorHAnsi"/>
          <w:noProof/>
        </w:rPr>
        <w:drawing>
          <wp:inline distT="0" distB="0" distL="0" distR="0" wp14:anchorId="58CE4EC7" wp14:editId="7D3CC6CA">
            <wp:extent cx="5554980" cy="3566160"/>
            <wp:effectExtent l="0" t="0" r="0" b="0"/>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80831" w:rsidRPr="000363D5" w:rsidRDefault="00980831" w:rsidP="000D03F0">
      <w:pPr>
        <w:spacing w:line="360" w:lineRule="auto"/>
        <w:jc w:val="both"/>
        <w:rPr>
          <w:rFonts w:asciiTheme="minorHAnsi" w:hAnsiTheme="minorHAnsi"/>
          <w:sz w:val="24"/>
          <w:szCs w:val="24"/>
        </w:rPr>
      </w:pPr>
    </w:p>
    <w:p w:rsidR="000A1C5A" w:rsidRPr="000363D5" w:rsidRDefault="007D37F4" w:rsidP="00FD1BDF">
      <w:pPr>
        <w:spacing w:line="360" w:lineRule="auto"/>
        <w:ind w:firstLine="708"/>
        <w:jc w:val="both"/>
        <w:rPr>
          <w:rFonts w:asciiTheme="minorHAnsi" w:hAnsiTheme="minorHAnsi"/>
          <w:sz w:val="24"/>
          <w:szCs w:val="24"/>
        </w:rPr>
      </w:pPr>
      <w:r w:rsidRPr="000363D5">
        <w:rPr>
          <w:rFonts w:asciiTheme="minorHAnsi" w:hAnsiTheme="minorHAnsi"/>
          <w:sz w:val="24"/>
          <w:szCs w:val="24"/>
        </w:rPr>
        <w:t xml:space="preserve">Największą grupę </w:t>
      </w:r>
      <w:r w:rsidR="00591C9C" w:rsidRPr="000363D5">
        <w:rPr>
          <w:rFonts w:asciiTheme="minorHAnsi" w:hAnsiTheme="minorHAnsi"/>
          <w:sz w:val="24"/>
          <w:szCs w:val="24"/>
        </w:rPr>
        <w:t>3.439</w:t>
      </w:r>
      <w:r w:rsidR="00B40337">
        <w:rPr>
          <w:rFonts w:asciiTheme="minorHAnsi" w:hAnsiTheme="minorHAnsi"/>
          <w:sz w:val="24"/>
          <w:szCs w:val="24"/>
        </w:rPr>
        <w:t xml:space="preserve"> </w:t>
      </w:r>
      <w:r w:rsidRPr="000363D5">
        <w:rPr>
          <w:rFonts w:asciiTheme="minorHAnsi" w:hAnsiTheme="minorHAnsi"/>
          <w:sz w:val="24"/>
          <w:szCs w:val="24"/>
        </w:rPr>
        <w:t>stanowią wyłącz</w:t>
      </w:r>
      <w:r w:rsidR="00B40337">
        <w:rPr>
          <w:rFonts w:asciiTheme="minorHAnsi" w:hAnsiTheme="minorHAnsi"/>
          <w:sz w:val="24"/>
          <w:szCs w:val="24"/>
        </w:rPr>
        <w:t>enia</w:t>
      </w:r>
      <w:r w:rsidRPr="000363D5">
        <w:rPr>
          <w:rFonts w:asciiTheme="minorHAnsi" w:hAnsiTheme="minorHAnsi"/>
          <w:sz w:val="24"/>
          <w:szCs w:val="24"/>
        </w:rPr>
        <w:t xml:space="preserve"> na podjęcie zatrudnienia</w:t>
      </w:r>
      <w:r w:rsidR="000D03F0" w:rsidRPr="000363D5">
        <w:rPr>
          <w:rFonts w:asciiTheme="minorHAnsi" w:hAnsiTheme="minorHAnsi"/>
          <w:sz w:val="24"/>
          <w:szCs w:val="24"/>
        </w:rPr>
        <w:t xml:space="preserve">, </w:t>
      </w:r>
      <w:r w:rsidR="00980831" w:rsidRPr="000363D5">
        <w:rPr>
          <w:rFonts w:asciiTheme="minorHAnsi" w:hAnsiTheme="minorHAnsi"/>
          <w:sz w:val="24"/>
          <w:szCs w:val="24"/>
        </w:rPr>
        <w:t>w</w:t>
      </w:r>
      <w:r w:rsidR="000D03F0" w:rsidRPr="000363D5">
        <w:rPr>
          <w:rFonts w:asciiTheme="minorHAnsi" w:hAnsiTheme="minorHAnsi"/>
          <w:sz w:val="24"/>
          <w:szCs w:val="24"/>
        </w:rPr>
        <w:t xml:space="preserve"> tym </w:t>
      </w:r>
      <w:r w:rsidR="00631224">
        <w:rPr>
          <w:rFonts w:asciiTheme="minorHAnsi" w:hAnsiTheme="minorHAnsi"/>
          <w:sz w:val="24"/>
          <w:szCs w:val="24"/>
        </w:rPr>
        <w:br/>
      </w:r>
      <w:r w:rsidR="00B40337">
        <w:rPr>
          <w:rFonts w:asciiTheme="minorHAnsi" w:hAnsiTheme="minorHAnsi"/>
          <w:sz w:val="24"/>
          <w:szCs w:val="24"/>
        </w:rPr>
        <w:t xml:space="preserve">w ramach </w:t>
      </w:r>
      <w:r w:rsidR="000D03F0" w:rsidRPr="000363D5">
        <w:rPr>
          <w:rFonts w:asciiTheme="minorHAnsi" w:hAnsiTheme="minorHAnsi"/>
          <w:sz w:val="24"/>
          <w:szCs w:val="24"/>
        </w:rPr>
        <w:t>program</w:t>
      </w:r>
      <w:r w:rsidR="00B40337">
        <w:rPr>
          <w:rFonts w:asciiTheme="minorHAnsi" w:hAnsiTheme="minorHAnsi"/>
          <w:sz w:val="24"/>
          <w:szCs w:val="24"/>
        </w:rPr>
        <w:t>ów</w:t>
      </w:r>
      <w:r w:rsidR="000D03F0" w:rsidRPr="000363D5">
        <w:rPr>
          <w:rFonts w:asciiTheme="minorHAnsi" w:hAnsiTheme="minorHAnsi"/>
          <w:sz w:val="24"/>
          <w:szCs w:val="24"/>
        </w:rPr>
        <w:t xml:space="preserve"> r</w:t>
      </w:r>
      <w:r w:rsidR="00B40337">
        <w:rPr>
          <w:rFonts w:asciiTheme="minorHAnsi" w:hAnsiTheme="minorHAnsi"/>
          <w:sz w:val="24"/>
          <w:szCs w:val="24"/>
        </w:rPr>
        <w:t>y</w:t>
      </w:r>
      <w:r w:rsidR="000D03F0" w:rsidRPr="000363D5">
        <w:rPr>
          <w:rFonts w:asciiTheme="minorHAnsi" w:hAnsiTheme="minorHAnsi"/>
          <w:sz w:val="24"/>
          <w:szCs w:val="24"/>
        </w:rPr>
        <w:t>nku pracy</w:t>
      </w:r>
      <w:r w:rsidRPr="000363D5">
        <w:rPr>
          <w:rFonts w:asciiTheme="minorHAnsi" w:hAnsiTheme="minorHAnsi"/>
          <w:sz w:val="24"/>
          <w:szCs w:val="24"/>
        </w:rPr>
        <w:t xml:space="preserve">. Ponad 18 % wszystkich </w:t>
      </w:r>
      <w:r w:rsidR="00B40337">
        <w:rPr>
          <w:rFonts w:asciiTheme="minorHAnsi" w:hAnsiTheme="minorHAnsi"/>
          <w:sz w:val="24"/>
          <w:szCs w:val="24"/>
        </w:rPr>
        <w:t xml:space="preserve">włączeń </w:t>
      </w:r>
      <w:r w:rsidRPr="000363D5">
        <w:rPr>
          <w:rFonts w:asciiTheme="minorHAnsi" w:hAnsiTheme="minorHAnsi"/>
          <w:sz w:val="24"/>
          <w:szCs w:val="24"/>
        </w:rPr>
        <w:t xml:space="preserve">to </w:t>
      </w:r>
      <w:r w:rsidR="00B40337">
        <w:rPr>
          <w:rFonts w:asciiTheme="minorHAnsi" w:hAnsiTheme="minorHAnsi"/>
          <w:sz w:val="24"/>
          <w:szCs w:val="24"/>
        </w:rPr>
        <w:t xml:space="preserve">decyzje wydane </w:t>
      </w:r>
      <w:r w:rsidR="00631224">
        <w:rPr>
          <w:rFonts w:asciiTheme="minorHAnsi" w:hAnsiTheme="minorHAnsi"/>
          <w:sz w:val="24"/>
          <w:szCs w:val="24"/>
        </w:rPr>
        <w:br/>
      </w:r>
      <w:r w:rsidR="00B40337">
        <w:rPr>
          <w:rFonts w:asciiTheme="minorHAnsi" w:hAnsiTheme="minorHAnsi"/>
          <w:sz w:val="24"/>
          <w:szCs w:val="24"/>
        </w:rPr>
        <w:lastRenderedPageBreak/>
        <w:t>w związku z</w:t>
      </w:r>
      <w:r w:rsidRPr="000363D5">
        <w:rPr>
          <w:rFonts w:asciiTheme="minorHAnsi" w:hAnsiTheme="minorHAnsi"/>
          <w:sz w:val="24"/>
          <w:szCs w:val="24"/>
        </w:rPr>
        <w:t xml:space="preserve"> niestawi</w:t>
      </w:r>
      <w:r w:rsidR="00B40337">
        <w:rPr>
          <w:rFonts w:asciiTheme="minorHAnsi" w:hAnsiTheme="minorHAnsi"/>
          <w:sz w:val="24"/>
          <w:szCs w:val="24"/>
        </w:rPr>
        <w:t xml:space="preserve">ennictwem osób </w:t>
      </w:r>
      <w:r w:rsidR="00591C9C" w:rsidRPr="000363D5">
        <w:rPr>
          <w:rFonts w:asciiTheme="minorHAnsi" w:hAnsiTheme="minorHAnsi"/>
          <w:sz w:val="24"/>
          <w:szCs w:val="24"/>
        </w:rPr>
        <w:t xml:space="preserve">w wyznaczonym </w:t>
      </w:r>
      <w:r w:rsidR="00D5582A">
        <w:rPr>
          <w:rFonts w:asciiTheme="minorHAnsi" w:hAnsiTheme="minorHAnsi"/>
          <w:sz w:val="24"/>
          <w:szCs w:val="24"/>
        </w:rPr>
        <w:t>terminie</w:t>
      </w:r>
      <w:r w:rsidR="00591C9C" w:rsidRPr="000363D5">
        <w:rPr>
          <w:rFonts w:asciiTheme="minorHAnsi" w:hAnsiTheme="minorHAnsi"/>
          <w:sz w:val="24"/>
          <w:szCs w:val="24"/>
        </w:rPr>
        <w:t xml:space="preserve"> </w:t>
      </w:r>
      <w:r w:rsidRPr="000363D5">
        <w:rPr>
          <w:rFonts w:asciiTheme="minorHAnsi" w:hAnsiTheme="minorHAnsi"/>
          <w:sz w:val="24"/>
          <w:szCs w:val="24"/>
        </w:rPr>
        <w:t>w celu potwierdzenia gotowości do podjęcia pracy</w:t>
      </w:r>
      <w:r w:rsidR="00591C9C" w:rsidRPr="000363D5">
        <w:rPr>
          <w:rFonts w:asciiTheme="minorHAnsi" w:hAnsiTheme="minorHAnsi"/>
          <w:sz w:val="24"/>
          <w:szCs w:val="24"/>
        </w:rPr>
        <w:t xml:space="preserve">. </w:t>
      </w:r>
      <w:r w:rsidR="00B40337">
        <w:rPr>
          <w:rFonts w:asciiTheme="minorHAnsi" w:hAnsiTheme="minorHAnsi"/>
          <w:sz w:val="24"/>
          <w:szCs w:val="24"/>
        </w:rPr>
        <w:t>Dużą</w:t>
      </w:r>
      <w:r w:rsidR="00591C9C" w:rsidRPr="000363D5">
        <w:rPr>
          <w:rFonts w:asciiTheme="minorHAnsi" w:hAnsiTheme="minorHAnsi"/>
          <w:sz w:val="24"/>
          <w:szCs w:val="24"/>
        </w:rPr>
        <w:t xml:space="preserve"> grupę stanowią osoby bezrobotne </w:t>
      </w:r>
      <w:r w:rsidR="00BA3523">
        <w:rPr>
          <w:rFonts w:asciiTheme="minorHAnsi" w:hAnsiTheme="minorHAnsi"/>
          <w:sz w:val="24"/>
          <w:szCs w:val="24"/>
        </w:rPr>
        <w:t xml:space="preserve">„sztucznie” </w:t>
      </w:r>
      <w:r w:rsidR="00591C9C" w:rsidRPr="000363D5">
        <w:rPr>
          <w:rFonts w:asciiTheme="minorHAnsi" w:hAnsiTheme="minorHAnsi"/>
          <w:sz w:val="24"/>
          <w:szCs w:val="24"/>
        </w:rPr>
        <w:t xml:space="preserve">wyłączone z ewidencji z tytułu udziału w </w:t>
      </w:r>
      <w:r w:rsidR="00BA3523">
        <w:rPr>
          <w:rFonts w:asciiTheme="minorHAnsi" w:hAnsiTheme="minorHAnsi"/>
          <w:sz w:val="24"/>
          <w:szCs w:val="24"/>
        </w:rPr>
        <w:t>takiej</w:t>
      </w:r>
      <w:r w:rsidR="00591C9C" w:rsidRPr="000363D5">
        <w:rPr>
          <w:rFonts w:asciiTheme="minorHAnsi" w:hAnsiTheme="minorHAnsi"/>
          <w:sz w:val="24"/>
          <w:szCs w:val="24"/>
        </w:rPr>
        <w:t xml:space="preserve"> formie aktywizacji </w:t>
      </w:r>
      <w:r w:rsidR="00BA3523">
        <w:rPr>
          <w:rFonts w:asciiTheme="minorHAnsi" w:hAnsiTheme="minorHAnsi"/>
          <w:sz w:val="24"/>
          <w:szCs w:val="24"/>
        </w:rPr>
        <w:t xml:space="preserve">jak np. </w:t>
      </w:r>
      <w:r w:rsidR="00591C9C" w:rsidRPr="000363D5">
        <w:rPr>
          <w:rFonts w:asciiTheme="minorHAnsi" w:hAnsiTheme="minorHAnsi"/>
          <w:sz w:val="24"/>
          <w:szCs w:val="24"/>
        </w:rPr>
        <w:t xml:space="preserve">staż, szkolenia, prace społecznie użyteczne </w:t>
      </w:r>
      <w:r w:rsidR="00D5582A">
        <w:rPr>
          <w:rFonts w:asciiTheme="minorHAnsi" w:hAnsiTheme="minorHAnsi"/>
          <w:sz w:val="24"/>
          <w:szCs w:val="24"/>
        </w:rPr>
        <w:t>–</w:t>
      </w:r>
      <w:r w:rsidR="00BA3523">
        <w:rPr>
          <w:rFonts w:asciiTheme="minorHAnsi" w:hAnsiTheme="minorHAnsi"/>
          <w:sz w:val="24"/>
          <w:szCs w:val="24"/>
        </w:rPr>
        <w:t xml:space="preserve"> </w:t>
      </w:r>
      <w:r w:rsidR="00591C9C" w:rsidRPr="000363D5">
        <w:rPr>
          <w:rFonts w:asciiTheme="minorHAnsi" w:hAnsiTheme="minorHAnsi"/>
          <w:sz w:val="24"/>
          <w:szCs w:val="24"/>
        </w:rPr>
        <w:t>705</w:t>
      </w:r>
      <w:r w:rsidR="00D5582A">
        <w:rPr>
          <w:rFonts w:asciiTheme="minorHAnsi" w:hAnsiTheme="minorHAnsi"/>
          <w:sz w:val="24"/>
          <w:szCs w:val="24"/>
        </w:rPr>
        <w:t xml:space="preserve">. Kolejna spora grupa </w:t>
      </w:r>
      <w:r w:rsidR="00996454">
        <w:rPr>
          <w:rFonts w:asciiTheme="minorHAnsi" w:hAnsiTheme="minorHAnsi"/>
          <w:sz w:val="24"/>
          <w:szCs w:val="24"/>
        </w:rPr>
        <w:t>wyłączanych</w:t>
      </w:r>
      <w:r w:rsidR="00D5582A">
        <w:rPr>
          <w:rFonts w:asciiTheme="minorHAnsi" w:hAnsiTheme="minorHAnsi"/>
          <w:sz w:val="24"/>
          <w:szCs w:val="24"/>
        </w:rPr>
        <w:t xml:space="preserve"> z</w:t>
      </w:r>
      <w:r w:rsidR="00996454">
        <w:rPr>
          <w:rFonts w:asciiTheme="minorHAnsi" w:hAnsiTheme="minorHAnsi"/>
          <w:sz w:val="24"/>
          <w:szCs w:val="24"/>
        </w:rPr>
        <w:t xml:space="preserve"> </w:t>
      </w:r>
      <w:r w:rsidR="00D5582A">
        <w:rPr>
          <w:rFonts w:asciiTheme="minorHAnsi" w:hAnsiTheme="minorHAnsi"/>
          <w:sz w:val="24"/>
          <w:szCs w:val="24"/>
        </w:rPr>
        <w:t>ewidencji  to</w:t>
      </w:r>
      <w:r w:rsidR="00BA3523">
        <w:rPr>
          <w:rFonts w:asciiTheme="minorHAnsi" w:hAnsiTheme="minorHAnsi"/>
          <w:sz w:val="24"/>
          <w:szCs w:val="24"/>
        </w:rPr>
        <w:t xml:space="preserve"> osoby, które dobrowolnie rezygnowały </w:t>
      </w:r>
      <w:r w:rsidR="00591C9C" w:rsidRPr="000363D5">
        <w:rPr>
          <w:rFonts w:asciiTheme="minorHAnsi" w:hAnsiTheme="minorHAnsi"/>
          <w:sz w:val="24"/>
          <w:szCs w:val="24"/>
        </w:rPr>
        <w:t>ze statusu bezrobotne</w:t>
      </w:r>
      <w:r w:rsidR="00996454">
        <w:rPr>
          <w:rFonts w:asciiTheme="minorHAnsi" w:hAnsiTheme="minorHAnsi"/>
          <w:sz w:val="24"/>
          <w:szCs w:val="24"/>
        </w:rPr>
        <w:t>go</w:t>
      </w:r>
      <w:r w:rsidR="00BA3523">
        <w:rPr>
          <w:rFonts w:asciiTheme="minorHAnsi" w:hAnsiTheme="minorHAnsi"/>
          <w:sz w:val="24"/>
          <w:szCs w:val="24"/>
        </w:rPr>
        <w:t xml:space="preserve"> – 693</w:t>
      </w:r>
      <w:r w:rsidR="00591C9C" w:rsidRPr="000363D5">
        <w:rPr>
          <w:rFonts w:asciiTheme="minorHAnsi" w:hAnsiTheme="minorHAnsi"/>
          <w:sz w:val="24"/>
          <w:szCs w:val="24"/>
        </w:rPr>
        <w:t xml:space="preserve">. </w:t>
      </w:r>
    </w:p>
    <w:p w:rsidR="002F6457" w:rsidRDefault="002F6457" w:rsidP="0042482B">
      <w:pPr>
        <w:autoSpaceDE w:val="0"/>
        <w:autoSpaceDN w:val="0"/>
        <w:adjustRightInd w:val="0"/>
        <w:spacing w:line="360" w:lineRule="auto"/>
        <w:jc w:val="both"/>
        <w:rPr>
          <w:rFonts w:asciiTheme="minorHAnsi" w:hAnsiTheme="minorHAnsi"/>
          <w:color w:val="FF0000"/>
          <w:sz w:val="24"/>
          <w:szCs w:val="24"/>
        </w:rPr>
      </w:pPr>
    </w:p>
    <w:p w:rsidR="0042482B" w:rsidRPr="002F6457" w:rsidRDefault="0042482B" w:rsidP="0042482B">
      <w:pPr>
        <w:autoSpaceDE w:val="0"/>
        <w:autoSpaceDN w:val="0"/>
        <w:adjustRightInd w:val="0"/>
        <w:spacing w:line="360" w:lineRule="auto"/>
        <w:jc w:val="both"/>
        <w:rPr>
          <w:rFonts w:asciiTheme="minorHAnsi" w:hAnsiTheme="minorHAnsi"/>
          <w:sz w:val="24"/>
          <w:szCs w:val="24"/>
        </w:rPr>
      </w:pPr>
      <w:r w:rsidRPr="002F6457">
        <w:rPr>
          <w:rFonts w:asciiTheme="minorHAnsi" w:hAnsiTheme="minorHAnsi"/>
          <w:sz w:val="24"/>
          <w:szCs w:val="24"/>
        </w:rPr>
        <w:t xml:space="preserve">Analizując dane można zauważyć, że z roku na rok maleje ilość osób wyłączanych </w:t>
      </w:r>
      <w:r w:rsidRPr="002F6457">
        <w:rPr>
          <w:rFonts w:asciiTheme="minorHAnsi" w:hAnsiTheme="minorHAnsi"/>
          <w:sz w:val="24"/>
          <w:szCs w:val="24"/>
        </w:rPr>
        <w:br/>
        <w:t xml:space="preserve">z ewidencji w związku z </w:t>
      </w:r>
      <w:r w:rsidR="00100506" w:rsidRPr="002F6457">
        <w:rPr>
          <w:rFonts w:asciiTheme="minorHAnsi" w:hAnsiTheme="minorHAnsi"/>
          <w:sz w:val="24"/>
          <w:szCs w:val="24"/>
        </w:rPr>
        <w:t>brakiem potwierdzenia gotowości do podjęcia pracy</w:t>
      </w:r>
      <w:r w:rsidRPr="002F6457">
        <w:rPr>
          <w:rFonts w:asciiTheme="minorHAnsi" w:hAnsiTheme="minorHAnsi"/>
          <w:sz w:val="24"/>
          <w:szCs w:val="24"/>
        </w:rPr>
        <w:t xml:space="preserve">. Można przypuszczać, że wynika to z zaostrzonych przepisów dotyczących </w:t>
      </w:r>
      <w:r w:rsidR="001E20FE" w:rsidRPr="002F6457">
        <w:rPr>
          <w:rFonts w:asciiTheme="minorHAnsi" w:hAnsiTheme="minorHAnsi"/>
          <w:sz w:val="24"/>
          <w:szCs w:val="24"/>
        </w:rPr>
        <w:t>włączeń</w:t>
      </w:r>
      <w:r w:rsidRPr="002F6457">
        <w:rPr>
          <w:rFonts w:asciiTheme="minorHAnsi" w:hAnsiTheme="minorHAnsi"/>
          <w:sz w:val="24"/>
          <w:szCs w:val="24"/>
        </w:rPr>
        <w:t xml:space="preserve">, które nakładają dłuższy okres karencji w związku z niestawiennictwem i stopniują okres wyłączenia wydłużając go odpowiednio </w:t>
      </w:r>
      <w:r w:rsidR="00996454">
        <w:rPr>
          <w:rFonts w:asciiTheme="minorHAnsi" w:hAnsiTheme="minorHAnsi"/>
          <w:sz w:val="24"/>
          <w:szCs w:val="24"/>
        </w:rPr>
        <w:t xml:space="preserve">od </w:t>
      </w:r>
      <w:r w:rsidRPr="002F6457">
        <w:rPr>
          <w:rFonts w:asciiTheme="minorHAnsi" w:hAnsiTheme="minorHAnsi"/>
          <w:sz w:val="24"/>
          <w:szCs w:val="24"/>
        </w:rPr>
        <w:t>120</w:t>
      </w:r>
      <w:r w:rsidR="00996454">
        <w:rPr>
          <w:rFonts w:asciiTheme="minorHAnsi" w:hAnsiTheme="minorHAnsi"/>
          <w:sz w:val="24"/>
          <w:szCs w:val="24"/>
        </w:rPr>
        <w:t xml:space="preserve"> do </w:t>
      </w:r>
      <w:r w:rsidRPr="002F6457">
        <w:rPr>
          <w:rFonts w:asciiTheme="minorHAnsi" w:hAnsiTheme="minorHAnsi"/>
          <w:sz w:val="24"/>
          <w:szCs w:val="24"/>
        </w:rPr>
        <w:t>180</w:t>
      </w:r>
      <w:r w:rsidR="00996454">
        <w:rPr>
          <w:rFonts w:asciiTheme="minorHAnsi" w:hAnsiTheme="minorHAnsi"/>
          <w:sz w:val="24"/>
          <w:szCs w:val="24"/>
        </w:rPr>
        <w:t xml:space="preserve"> i </w:t>
      </w:r>
      <w:r w:rsidRPr="002F6457">
        <w:rPr>
          <w:rFonts w:asciiTheme="minorHAnsi" w:hAnsiTheme="minorHAnsi"/>
          <w:sz w:val="24"/>
          <w:szCs w:val="24"/>
        </w:rPr>
        <w:t xml:space="preserve">270 dni w przypadku kolejnego niezgłoszenia się </w:t>
      </w:r>
      <w:r w:rsidR="00D732E3" w:rsidRPr="002F6457">
        <w:rPr>
          <w:rFonts w:asciiTheme="minorHAnsi" w:hAnsiTheme="minorHAnsi"/>
          <w:sz w:val="24"/>
          <w:szCs w:val="24"/>
        </w:rPr>
        <w:t xml:space="preserve">      </w:t>
      </w:r>
      <w:r w:rsidRPr="002F6457">
        <w:rPr>
          <w:rFonts w:asciiTheme="minorHAnsi" w:hAnsiTheme="minorHAnsi"/>
          <w:sz w:val="24"/>
          <w:szCs w:val="24"/>
        </w:rPr>
        <w:t>w terminie.</w:t>
      </w:r>
    </w:p>
    <w:p w:rsidR="0042482B" w:rsidRPr="002F6457" w:rsidRDefault="009A032D" w:rsidP="0042482B">
      <w:pPr>
        <w:autoSpaceDE w:val="0"/>
        <w:autoSpaceDN w:val="0"/>
        <w:adjustRightInd w:val="0"/>
        <w:spacing w:line="360" w:lineRule="auto"/>
        <w:jc w:val="both"/>
        <w:rPr>
          <w:rFonts w:asciiTheme="minorHAnsi" w:hAnsiTheme="minorHAnsi"/>
          <w:sz w:val="24"/>
          <w:szCs w:val="24"/>
        </w:rPr>
      </w:pPr>
      <w:r w:rsidRPr="002F6457">
        <w:rPr>
          <w:rFonts w:asciiTheme="minorHAnsi" w:hAnsiTheme="minorHAnsi"/>
          <w:sz w:val="24"/>
          <w:szCs w:val="24"/>
        </w:rPr>
        <w:t>Główne</w:t>
      </w:r>
      <w:r w:rsidR="0042482B" w:rsidRPr="002F6457">
        <w:rPr>
          <w:rFonts w:asciiTheme="minorHAnsi" w:hAnsiTheme="minorHAnsi"/>
          <w:sz w:val="24"/>
          <w:szCs w:val="24"/>
        </w:rPr>
        <w:t xml:space="preserve"> przyczyny niepotwierdzania gotowości to:</w:t>
      </w:r>
    </w:p>
    <w:p w:rsidR="0042482B" w:rsidRPr="002F6457" w:rsidRDefault="0042482B" w:rsidP="00F0438A">
      <w:pPr>
        <w:pStyle w:val="Akapitzlist"/>
        <w:numPr>
          <w:ilvl w:val="0"/>
          <w:numId w:val="8"/>
        </w:numPr>
        <w:autoSpaceDE w:val="0"/>
        <w:autoSpaceDN w:val="0"/>
        <w:adjustRightInd w:val="0"/>
        <w:spacing w:after="0" w:line="360" w:lineRule="auto"/>
        <w:jc w:val="both"/>
        <w:rPr>
          <w:rFonts w:asciiTheme="minorHAnsi" w:hAnsiTheme="minorHAnsi"/>
          <w:sz w:val="24"/>
          <w:szCs w:val="24"/>
        </w:rPr>
      </w:pPr>
      <w:r w:rsidRPr="002F6457">
        <w:rPr>
          <w:rFonts w:asciiTheme="minorHAnsi" w:hAnsiTheme="minorHAnsi"/>
          <w:sz w:val="24"/>
          <w:szCs w:val="24"/>
        </w:rPr>
        <w:t>zlekceważenie przez bezrobotnych obowiązku zgłaszania się w wyznaczonych</w:t>
      </w:r>
      <w:r w:rsidRPr="002F6457">
        <w:rPr>
          <w:rFonts w:asciiTheme="minorHAnsi" w:hAnsiTheme="minorHAnsi"/>
          <w:sz w:val="24"/>
          <w:szCs w:val="24"/>
        </w:rPr>
        <w:br/>
        <w:t>terminach do urzędu pracy,</w:t>
      </w:r>
    </w:p>
    <w:p w:rsidR="0042482B" w:rsidRPr="002F6457" w:rsidRDefault="0042482B" w:rsidP="00F0438A">
      <w:pPr>
        <w:pStyle w:val="Akapitzlist"/>
        <w:numPr>
          <w:ilvl w:val="0"/>
          <w:numId w:val="8"/>
        </w:numPr>
        <w:autoSpaceDE w:val="0"/>
        <w:autoSpaceDN w:val="0"/>
        <w:adjustRightInd w:val="0"/>
        <w:spacing w:after="0" w:line="360" w:lineRule="auto"/>
        <w:jc w:val="both"/>
        <w:rPr>
          <w:rFonts w:asciiTheme="minorHAnsi" w:hAnsiTheme="minorHAnsi"/>
          <w:sz w:val="24"/>
          <w:szCs w:val="24"/>
        </w:rPr>
      </w:pPr>
      <w:r w:rsidRPr="002F6457">
        <w:rPr>
          <w:rFonts w:asciiTheme="minorHAnsi" w:hAnsiTheme="minorHAnsi"/>
          <w:sz w:val="24"/>
          <w:szCs w:val="24"/>
        </w:rPr>
        <w:t>podjęcie pracy „na czarno”,</w:t>
      </w:r>
    </w:p>
    <w:p w:rsidR="0042482B" w:rsidRPr="002F6457" w:rsidRDefault="0042482B" w:rsidP="00F0438A">
      <w:pPr>
        <w:pStyle w:val="Akapitzlist"/>
        <w:numPr>
          <w:ilvl w:val="0"/>
          <w:numId w:val="8"/>
        </w:numPr>
        <w:autoSpaceDE w:val="0"/>
        <w:autoSpaceDN w:val="0"/>
        <w:adjustRightInd w:val="0"/>
        <w:spacing w:after="0" w:line="360" w:lineRule="auto"/>
        <w:jc w:val="both"/>
        <w:rPr>
          <w:rFonts w:asciiTheme="minorHAnsi" w:hAnsiTheme="minorHAnsi"/>
          <w:sz w:val="24"/>
          <w:szCs w:val="24"/>
        </w:rPr>
      </w:pPr>
      <w:r w:rsidRPr="002F6457">
        <w:rPr>
          <w:rFonts w:asciiTheme="minorHAnsi" w:hAnsiTheme="minorHAnsi"/>
          <w:sz w:val="24"/>
          <w:szCs w:val="24"/>
        </w:rPr>
        <w:t>wyjazdy zagraniczne w poszukiwaniu pracy bez powiadomienia urzędu pracy,</w:t>
      </w:r>
    </w:p>
    <w:p w:rsidR="0042482B" w:rsidRPr="00996454" w:rsidRDefault="0042482B" w:rsidP="00F0438A">
      <w:pPr>
        <w:pStyle w:val="Akapitzlist"/>
        <w:numPr>
          <w:ilvl w:val="0"/>
          <w:numId w:val="9"/>
        </w:numPr>
        <w:autoSpaceDE w:val="0"/>
        <w:autoSpaceDN w:val="0"/>
        <w:adjustRightInd w:val="0"/>
        <w:spacing w:after="0" w:line="360" w:lineRule="auto"/>
        <w:jc w:val="both"/>
        <w:rPr>
          <w:rFonts w:asciiTheme="minorHAnsi" w:hAnsiTheme="minorHAnsi"/>
          <w:sz w:val="24"/>
          <w:szCs w:val="24"/>
        </w:rPr>
      </w:pPr>
      <w:r w:rsidRPr="002F6457">
        <w:rPr>
          <w:rFonts w:asciiTheme="minorHAnsi" w:hAnsiTheme="minorHAnsi"/>
          <w:sz w:val="24"/>
          <w:szCs w:val="24"/>
        </w:rPr>
        <w:t>inne wyjazdy poza miejsce zamieszkania, choroba własna lub członka rodziny</w:t>
      </w:r>
      <w:r w:rsidR="009A032D" w:rsidRPr="002F6457">
        <w:rPr>
          <w:rFonts w:asciiTheme="minorHAnsi" w:hAnsiTheme="minorHAnsi"/>
          <w:sz w:val="24"/>
          <w:szCs w:val="24"/>
        </w:rPr>
        <w:t xml:space="preserve"> (nie potwierdzone odpowiednimi dokumentami np.</w:t>
      </w:r>
      <w:r w:rsidR="00996454" w:rsidRPr="00996454">
        <w:rPr>
          <w:rFonts w:asciiTheme="minorHAnsi" w:hAnsiTheme="minorHAnsi"/>
          <w:color w:val="00B050"/>
          <w:sz w:val="24"/>
          <w:szCs w:val="24"/>
        </w:rPr>
        <w:t xml:space="preserve"> </w:t>
      </w:r>
      <w:r w:rsidR="00996454" w:rsidRPr="00996454">
        <w:rPr>
          <w:rFonts w:asciiTheme="minorHAnsi" w:hAnsiTheme="minorHAnsi"/>
          <w:sz w:val="24"/>
          <w:szCs w:val="24"/>
        </w:rPr>
        <w:t>zaświadczeniem lekarskim,                   w przypadku osób bezrobotnych bez prawa do zasiłku oraz L-4 w przypadku osób        z prawem do zasiłku</w:t>
      </w:r>
      <w:r w:rsidR="009A032D" w:rsidRPr="00996454">
        <w:rPr>
          <w:rFonts w:asciiTheme="minorHAnsi" w:hAnsiTheme="minorHAnsi"/>
          <w:sz w:val="24"/>
          <w:szCs w:val="24"/>
        </w:rPr>
        <w:t>)</w:t>
      </w:r>
      <w:r w:rsidRPr="00996454">
        <w:rPr>
          <w:rFonts w:asciiTheme="minorHAnsi" w:hAnsiTheme="minorHAnsi"/>
          <w:sz w:val="24"/>
          <w:szCs w:val="24"/>
        </w:rPr>
        <w:t>.</w:t>
      </w:r>
    </w:p>
    <w:p w:rsidR="0042482B" w:rsidRPr="002F6457" w:rsidRDefault="00EC04ED" w:rsidP="005817A1">
      <w:pPr>
        <w:autoSpaceDE w:val="0"/>
        <w:autoSpaceDN w:val="0"/>
        <w:adjustRightInd w:val="0"/>
        <w:spacing w:line="360" w:lineRule="auto"/>
        <w:ind w:firstLine="360"/>
        <w:jc w:val="both"/>
        <w:rPr>
          <w:rFonts w:asciiTheme="minorHAnsi" w:hAnsiTheme="minorHAnsi"/>
          <w:sz w:val="24"/>
          <w:szCs w:val="24"/>
        </w:rPr>
      </w:pPr>
      <w:r>
        <w:rPr>
          <w:rFonts w:asciiTheme="minorHAnsi" w:hAnsiTheme="minorHAnsi"/>
          <w:sz w:val="24"/>
          <w:szCs w:val="24"/>
        </w:rPr>
        <w:t xml:space="preserve">     </w:t>
      </w:r>
      <w:r w:rsidR="0042482B" w:rsidRPr="002F6457">
        <w:rPr>
          <w:rFonts w:asciiTheme="minorHAnsi" w:hAnsiTheme="minorHAnsi"/>
          <w:sz w:val="24"/>
          <w:szCs w:val="24"/>
        </w:rPr>
        <w:t>Mimo dotychczasowych wielu zmian w obowiązujących przepisach prawnych, zmierzających głównie do poprawienia jakości i skuteczności aktywizacji zawodowej klientów urzędu w ewidencji pozostawały osoby, dla których głównym celem rejestracji było uzyskanie ubezpieczenia zdrowotnego lub korzystanie z</w:t>
      </w:r>
      <w:r w:rsidR="00996454">
        <w:rPr>
          <w:rFonts w:asciiTheme="minorHAnsi" w:hAnsiTheme="minorHAnsi"/>
          <w:sz w:val="24"/>
          <w:szCs w:val="24"/>
        </w:rPr>
        <w:t xml:space="preserve">e świadczeń </w:t>
      </w:r>
      <w:r w:rsidR="0042482B" w:rsidRPr="002F6457">
        <w:rPr>
          <w:rFonts w:asciiTheme="minorHAnsi" w:hAnsiTheme="minorHAnsi"/>
          <w:sz w:val="24"/>
          <w:szCs w:val="24"/>
        </w:rPr>
        <w:t xml:space="preserve">pomocy społecznej </w:t>
      </w:r>
      <w:r w:rsidR="00996454">
        <w:rPr>
          <w:rFonts w:asciiTheme="minorHAnsi" w:hAnsiTheme="minorHAnsi"/>
          <w:sz w:val="24"/>
          <w:szCs w:val="24"/>
        </w:rPr>
        <w:br/>
      </w:r>
      <w:r w:rsidR="0042482B" w:rsidRPr="002F6457">
        <w:rPr>
          <w:rFonts w:asciiTheme="minorHAnsi" w:hAnsiTheme="minorHAnsi"/>
          <w:sz w:val="24"/>
          <w:szCs w:val="24"/>
        </w:rPr>
        <w:t>z tytułu</w:t>
      </w:r>
      <w:r w:rsidR="00AB1289" w:rsidRPr="002F6457">
        <w:rPr>
          <w:rFonts w:asciiTheme="minorHAnsi" w:hAnsiTheme="minorHAnsi"/>
          <w:sz w:val="24"/>
          <w:szCs w:val="24"/>
        </w:rPr>
        <w:t xml:space="preserve"> bezrobocia</w:t>
      </w:r>
      <w:r w:rsidR="0042482B" w:rsidRPr="002F6457">
        <w:rPr>
          <w:rFonts w:asciiTheme="minorHAnsi" w:hAnsiTheme="minorHAnsi"/>
          <w:sz w:val="24"/>
          <w:szCs w:val="24"/>
        </w:rPr>
        <w:t>. Wynika to często z różnych czynników, które powodują, że osoby nie są</w:t>
      </w:r>
      <w:r w:rsidR="002A32D2" w:rsidRPr="002F6457">
        <w:rPr>
          <w:rFonts w:asciiTheme="minorHAnsi" w:hAnsiTheme="minorHAnsi"/>
          <w:sz w:val="24"/>
          <w:szCs w:val="24"/>
        </w:rPr>
        <w:t xml:space="preserve"> </w:t>
      </w:r>
      <w:r w:rsidR="0042482B" w:rsidRPr="002F6457">
        <w:rPr>
          <w:rFonts w:asciiTheme="minorHAnsi" w:hAnsiTheme="minorHAnsi"/>
          <w:sz w:val="24"/>
          <w:szCs w:val="24"/>
        </w:rPr>
        <w:t xml:space="preserve">w stanie podjąć pracy lub są przekonane, że jej nie mogą podjąć. Brak pełnej gotowości do podjęcia pracy, przeciwwskazania zdrowotne - najczęściej nieudokumentowane, wykluczenie społeczne, brak opieki nad małymi dziećmi - w wielu przypadkach </w:t>
      </w:r>
      <w:r w:rsidR="00AB1289" w:rsidRPr="002F6457">
        <w:rPr>
          <w:rFonts w:asciiTheme="minorHAnsi" w:hAnsiTheme="minorHAnsi"/>
          <w:sz w:val="24"/>
          <w:szCs w:val="24"/>
        </w:rPr>
        <w:t xml:space="preserve">takie </w:t>
      </w:r>
      <w:r w:rsidR="0042482B" w:rsidRPr="002F6457">
        <w:rPr>
          <w:rFonts w:asciiTheme="minorHAnsi" w:hAnsiTheme="minorHAnsi"/>
          <w:sz w:val="24"/>
          <w:szCs w:val="24"/>
        </w:rPr>
        <w:t>informacje są ujawniane przez osoby bezrobotne dopiero w trakcie procesu doradczego lub w trakcie rozmowy z pracodawcą w sprawie pracy. Niestety najczęściej brak tego typu informacji, głównie ze względu na obawę utraty statusu bezrobotnego</w:t>
      </w:r>
      <w:r w:rsidR="00BA3523">
        <w:rPr>
          <w:rFonts w:asciiTheme="minorHAnsi" w:hAnsiTheme="minorHAnsi"/>
          <w:sz w:val="24"/>
          <w:szCs w:val="24"/>
        </w:rPr>
        <w:t>. P</w:t>
      </w:r>
      <w:r w:rsidR="0042482B" w:rsidRPr="002F6457">
        <w:rPr>
          <w:rFonts w:asciiTheme="minorHAnsi" w:hAnsiTheme="minorHAnsi"/>
          <w:sz w:val="24"/>
          <w:szCs w:val="24"/>
        </w:rPr>
        <w:t xml:space="preserve">owoduje </w:t>
      </w:r>
      <w:r w:rsidR="00BA3523">
        <w:rPr>
          <w:rFonts w:asciiTheme="minorHAnsi" w:hAnsiTheme="minorHAnsi"/>
          <w:sz w:val="24"/>
          <w:szCs w:val="24"/>
        </w:rPr>
        <w:t xml:space="preserve">to </w:t>
      </w:r>
      <w:r w:rsidR="0042482B" w:rsidRPr="002F6457">
        <w:rPr>
          <w:rFonts w:asciiTheme="minorHAnsi" w:hAnsiTheme="minorHAnsi"/>
          <w:sz w:val="24"/>
          <w:szCs w:val="24"/>
        </w:rPr>
        <w:t xml:space="preserve">zagrożenie </w:t>
      </w:r>
      <w:r w:rsidR="0042482B" w:rsidRPr="002F6457">
        <w:rPr>
          <w:rFonts w:asciiTheme="minorHAnsi" w:hAnsiTheme="minorHAnsi"/>
          <w:sz w:val="24"/>
          <w:szCs w:val="24"/>
        </w:rPr>
        <w:lastRenderedPageBreak/>
        <w:t xml:space="preserve">narażenia pracodawcy na kontakt z </w:t>
      </w:r>
      <w:r w:rsidR="00100506" w:rsidRPr="002F6457">
        <w:rPr>
          <w:rFonts w:asciiTheme="minorHAnsi" w:hAnsiTheme="minorHAnsi"/>
          <w:sz w:val="24"/>
          <w:szCs w:val="24"/>
        </w:rPr>
        <w:t>bezrobotnym</w:t>
      </w:r>
      <w:r w:rsidR="0042482B" w:rsidRPr="002F6457">
        <w:rPr>
          <w:rFonts w:asciiTheme="minorHAnsi" w:hAnsiTheme="minorHAnsi"/>
          <w:sz w:val="24"/>
          <w:szCs w:val="24"/>
        </w:rPr>
        <w:t>, który ostatecznie nie wykazuje chęci  podjęcia</w:t>
      </w:r>
      <w:r w:rsidR="00100506" w:rsidRPr="002F6457">
        <w:rPr>
          <w:rFonts w:asciiTheme="minorHAnsi" w:hAnsiTheme="minorHAnsi"/>
          <w:sz w:val="24"/>
          <w:szCs w:val="24"/>
        </w:rPr>
        <w:t xml:space="preserve"> pracy</w:t>
      </w:r>
      <w:r w:rsidR="0042482B" w:rsidRPr="002F6457">
        <w:rPr>
          <w:rFonts w:asciiTheme="minorHAnsi" w:hAnsiTheme="minorHAnsi"/>
          <w:sz w:val="24"/>
          <w:szCs w:val="24"/>
        </w:rPr>
        <w:t>.</w:t>
      </w:r>
    </w:p>
    <w:p w:rsidR="0042482B" w:rsidRDefault="0042482B" w:rsidP="0042482B">
      <w:pPr>
        <w:autoSpaceDE w:val="0"/>
        <w:autoSpaceDN w:val="0"/>
        <w:adjustRightInd w:val="0"/>
        <w:spacing w:line="360" w:lineRule="auto"/>
        <w:jc w:val="both"/>
        <w:rPr>
          <w:rFonts w:asciiTheme="minorHAnsi" w:hAnsiTheme="minorHAnsi"/>
          <w:sz w:val="24"/>
          <w:szCs w:val="24"/>
        </w:rPr>
      </w:pPr>
      <w:r w:rsidRPr="002F6457">
        <w:rPr>
          <w:rFonts w:asciiTheme="minorHAnsi" w:hAnsiTheme="minorHAnsi"/>
          <w:sz w:val="24"/>
          <w:szCs w:val="24"/>
        </w:rPr>
        <w:t>Pogodzenie interesów tych dwóch stron przy obecnym systemie prawnym jest zadaniem bardzo trudnym do wykonania.</w:t>
      </w:r>
    </w:p>
    <w:p w:rsidR="00C603A5" w:rsidRDefault="00C603A5" w:rsidP="0042482B">
      <w:pPr>
        <w:autoSpaceDE w:val="0"/>
        <w:autoSpaceDN w:val="0"/>
        <w:adjustRightInd w:val="0"/>
        <w:spacing w:line="360" w:lineRule="auto"/>
        <w:jc w:val="both"/>
        <w:rPr>
          <w:rFonts w:asciiTheme="minorHAnsi" w:hAnsiTheme="minorHAnsi"/>
          <w:sz w:val="24"/>
          <w:szCs w:val="24"/>
        </w:rPr>
      </w:pPr>
    </w:p>
    <w:p w:rsidR="0042482B" w:rsidRPr="000363D5" w:rsidRDefault="0042482B" w:rsidP="007E66F2">
      <w:pPr>
        <w:pStyle w:val="Akapitzlist"/>
        <w:numPr>
          <w:ilvl w:val="0"/>
          <w:numId w:val="13"/>
        </w:numPr>
        <w:spacing w:after="0" w:line="360" w:lineRule="auto"/>
        <w:ind w:left="709" w:hanging="283"/>
        <w:jc w:val="both"/>
        <w:rPr>
          <w:rFonts w:asciiTheme="minorHAnsi" w:hAnsiTheme="minorHAnsi"/>
          <w:sz w:val="24"/>
          <w:szCs w:val="24"/>
        </w:rPr>
      </w:pPr>
      <w:r w:rsidRPr="000363D5">
        <w:rPr>
          <w:rFonts w:asciiTheme="minorHAnsi" w:hAnsiTheme="minorHAnsi"/>
          <w:sz w:val="24"/>
          <w:szCs w:val="24"/>
        </w:rPr>
        <w:t xml:space="preserve">struktura bezrobocia </w:t>
      </w:r>
    </w:p>
    <w:p w:rsidR="0042482B" w:rsidRPr="000363D5" w:rsidRDefault="0042482B" w:rsidP="00FD1BDF">
      <w:pPr>
        <w:spacing w:line="360" w:lineRule="auto"/>
        <w:ind w:firstLine="426"/>
        <w:jc w:val="both"/>
        <w:rPr>
          <w:rFonts w:asciiTheme="minorHAnsi" w:hAnsiTheme="minorHAnsi"/>
          <w:sz w:val="24"/>
          <w:szCs w:val="24"/>
        </w:rPr>
      </w:pPr>
      <w:r w:rsidRPr="000363D5">
        <w:rPr>
          <w:rFonts w:asciiTheme="minorHAnsi" w:hAnsiTheme="minorHAnsi"/>
          <w:sz w:val="24"/>
          <w:szCs w:val="24"/>
        </w:rPr>
        <w:t xml:space="preserve">Charakterystyczne dla powiatu jest długotrwałe utrzymywanie się niekorzystnych cech </w:t>
      </w:r>
      <w:r w:rsidRPr="000363D5">
        <w:rPr>
          <w:rFonts w:asciiTheme="minorHAnsi" w:hAnsiTheme="minorHAnsi"/>
          <w:sz w:val="24"/>
          <w:szCs w:val="24"/>
        </w:rPr>
        <w:br/>
        <w:t xml:space="preserve">w strukturze bezrobocia, do których w szczególności zaliczamy wysoki udział w łącznej liczbie: </w:t>
      </w:r>
    </w:p>
    <w:p w:rsidR="00123AAE" w:rsidRPr="000363D5" w:rsidRDefault="000D03F0" w:rsidP="000D03F0">
      <w:pPr>
        <w:spacing w:line="360" w:lineRule="auto"/>
        <w:ind w:firstLine="426"/>
        <w:jc w:val="center"/>
        <w:rPr>
          <w:rFonts w:asciiTheme="minorHAnsi" w:hAnsiTheme="minorHAnsi"/>
          <w:sz w:val="24"/>
          <w:szCs w:val="24"/>
        </w:rPr>
      </w:pPr>
      <w:r w:rsidRPr="000363D5">
        <w:rPr>
          <w:rFonts w:asciiTheme="minorHAnsi" w:hAnsiTheme="minorHAnsi"/>
          <w:noProof/>
        </w:rPr>
        <w:drawing>
          <wp:inline distT="0" distB="0" distL="0" distR="0" wp14:anchorId="179460D0" wp14:editId="4FE53839">
            <wp:extent cx="4933950" cy="6134100"/>
            <wp:effectExtent l="0" t="0" r="0" b="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D03F0" w:rsidRPr="000363D5" w:rsidRDefault="000D03F0" w:rsidP="005D40C2">
      <w:pPr>
        <w:spacing w:line="360" w:lineRule="auto"/>
        <w:ind w:firstLine="426"/>
        <w:jc w:val="both"/>
        <w:rPr>
          <w:rFonts w:asciiTheme="minorHAnsi" w:hAnsiTheme="minorHAnsi"/>
          <w:sz w:val="24"/>
          <w:szCs w:val="24"/>
        </w:rPr>
      </w:pPr>
    </w:p>
    <w:p w:rsidR="00547C6E" w:rsidRDefault="0088358B" w:rsidP="005D40C2">
      <w:pPr>
        <w:spacing w:line="360" w:lineRule="auto"/>
        <w:ind w:firstLine="426"/>
        <w:jc w:val="both"/>
        <w:rPr>
          <w:rFonts w:asciiTheme="minorHAnsi" w:hAnsiTheme="minorHAnsi"/>
          <w:sz w:val="24"/>
          <w:szCs w:val="24"/>
        </w:rPr>
      </w:pPr>
      <w:r w:rsidRPr="000363D5">
        <w:rPr>
          <w:rFonts w:asciiTheme="minorHAnsi" w:hAnsiTheme="minorHAnsi"/>
          <w:sz w:val="24"/>
          <w:szCs w:val="24"/>
        </w:rPr>
        <w:lastRenderedPageBreak/>
        <w:t xml:space="preserve">Najliczniejszą grupę stanowią osoby długotrwale bezrobotne </w:t>
      </w:r>
      <w:r w:rsidR="00B40337">
        <w:rPr>
          <w:rFonts w:asciiTheme="minorHAnsi" w:hAnsiTheme="minorHAnsi"/>
          <w:sz w:val="24"/>
          <w:szCs w:val="24"/>
        </w:rPr>
        <w:t xml:space="preserve">– osoby przebywające </w:t>
      </w:r>
      <w:r w:rsidR="00C603A5">
        <w:rPr>
          <w:rFonts w:asciiTheme="minorHAnsi" w:hAnsiTheme="minorHAnsi"/>
          <w:sz w:val="24"/>
          <w:szCs w:val="24"/>
        </w:rPr>
        <w:br/>
      </w:r>
      <w:r w:rsidR="00B40337">
        <w:rPr>
          <w:rFonts w:asciiTheme="minorHAnsi" w:hAnsiTheme="minorHAnsi"/>
          <w:sz w:val="24"/>
          <w:szCs w:val="24"/>
        </w:rPr>
        <w:t xml:space="preserve">w ewidencji </w:t>
      </w:r>
      <w:r w:rsidR="000A1267">
        <w:rPr>
          <w:rFonts w:asciiTheme="minorHAnsi" w:hAnsiTheme="minorHAnsi"/>
          <w:sz w:val="24"/>
          <w:szCs w:val="24"/>
        </w:rPr>
        <w:t xml:space="preserve">urzędu </w:t>
      </w:r>
      <w:r w:rsidR="00B40337">
        <w:rPr>
          <w:rFonts w:asciiTheme="minorHAnsi" w:hAnsiTheme="minorHAnsi"/>
          <w:sz w:val="24"/>
          <w:szCs w:val="24"/>
        </w:rPr>
        <w:t>powyżej 12 miesięcy (</w:t>
      </w:r>
      <w:r w:rsidR="00FD1BDF" w:rsidRPr="000363D5">
        <w:rPr>
          <w:rFonts w:asciiTheme="minorHAnsi" w:hAnsiTheme="minorHAnsi"/>
          <w:sz w:val="24"/>
          <w:szCs w:val="24"/>
        </w:rPr>
        <w:t>63,7% ogółu</w:t>
      </w:r>
      <w:r w:rsidR="00B40337">
        <w:rPr>
          <w:rFonts w:asciiTheme="minorHAnsi" w:hAnsiTheme="minorHAnsi"/>
          <w:sz w:val="24"/>
          <w:szCs w:val="24"/>
        </w:rPr>
        <w:t xml:space="preserve"> zarejestrowanych)</w:t>
      </w:r>
      <w:r w:rsidR="00FD1BDF" w:rsidRPr="000363D5">
        <w:rPr>
          <w:rFonts w:asciiTheme="minorHAnsi" w:hAnsiTheme="minorHAnsi"/>
          <w:sz w:val="24"/>
          <w:szCs w:val="24"/>
        </w:rPr>
        <w:t>.</w:t>
      </w:r>
    </w:p>
    <w:p w:rsidR="00BA3523" w:rsidRPr="000363D5" w:rsidRDefault="00BA3523" w:rsidP="00BA3523">
      <w:pPr>
        <w:autoSpaceDE w:val="0"/>
        <w:autoSpaceDN w:val="0"/>
        <w:adjustRightInd w:val="0"/>
        <w:spacing w:line="360" w:lineRule="auto"/>
        <w:jc w:val="both"/>
        <w:rPr>
          <w:rFonts w:asciiTheme="minorHAnsi" w:hAnsiTheme="minorHAnsi"/>
          <w:sz w:val="24"/>
          <w:szCs w:val="24"/>
        </w:rPr>
      </w:pPr>
      <w:r w:rsidRPr="000363D5">
        <w:rPr>
          <w:rFonts w:asciiTheme="minorHAnsi" w:hAnsiTheme="minorHAnsi"/>
          <w:sz w:val="24"/>
          <w:szCs w:val="24"/>
        </w:rPr>
        <w:t>Jedną z barier w podejmowaniu zatrudnienia przez osoby zamieszkujące tereny wiejskie jest brak połączeń komunikacyjnych. Osoby zamieszkałe na terenach wiejskich stanowią ponad 55,2% ogółu zarejestrowanych.</w:t>
      </w:r>
    </w:p>
    <w:p w:rsidR="00BA3523" w:rsidRPr="000363D5" w:rsidRDefault="00BA3523" w:rsidP="00BA3523">
      <w:pPr>
        <w:spacing w:line="360" w:lineRule="auto"/>
        <w:ind w:firstLine="426"/>
        <w:jc w:val="both"/>
        <w:rPr>
          <w:rFonts w:asciiTheme="minorHAnsi" w:hAnsiTheme="minorHAnsi"/>
          <w:sz w:val="24"/>
          <w:szCs w:val="24"/>
        </w:rPr>
      </w:pPr>
    </w:p>
    <w:p w:rsidR="0042482B" w:rsidRPr="000363D5" w:rsidRDefault="0042482B" w:rsidP="007E66F2">
      <w:pPr>
        <w:pStyle w:val="Akapitzlist"/>
        <w:numPr>
          <w:ilvl w:val="0"/>
          <w:numId w:val="13"/>
        </w:numPr>
        <w:tabs>
          <w:tab w:val="left" w:pos="709"/>
        </w:tabs>
        <w:spacing w:before="240" w:line="360" w:lineRule="auto"/>
        <w:ind w:left="0" w:firstLine="426"/>
        <w:jc w:val="both"/>
        <w:rPr>
          <w:rFonts w:asciiTheme="minorHAnsi" w:hAnsiTheme="minorHAnsi"/>
          <w:sz w:val="24"/>
          <w:szCs w:val="24"/>
        </w:rPr>
      </w:pPr>
      <w:r w:rsidRPr="000363D5">
        <w:rPr>
          <w:rFonts w:asciiTheme="minorHAnsi" w:hAnsiTheme="minorHAnsi"/>
          <w:sz w:val="24"/>
          <w:szCs w:val="24"/>
        </w:rPr>
        <w:t xml:space="preserve">stan bezrobocia w poszczególnych gminach powiatu z wyszczególnieniem osób </w:t>
      </w:r>
      <w:r w:rsidRPr="000363D5">
        <w:rPr>
          <w:rFonts w:asciiTheme="minorHAnsi" w:hAnsiTheme="minorHAnsi"/>
          <w:sz w:val="24"/>
          <w:szCs w:val="24"/>
        </w:rPr>
        <w:br/>
        <w:t xml:space="preserve">            uprawnionych do zasiłku</w:t>
      </w:r>
      <w:r w:rsidR="0088358B" w:rsidRPr="000363D5">
        <w:rPr>
          <w:rFonts w:asciiTheme="minorHAnsi" w:hAnsiTheme="minorHAnsi"/>
          <w:sz w:val="24"/>
          <w:szCs w:val="24"/>
        </w:rPr>
        <w:t>.</w:t>
      </w:r>
    </w:p>
    <w:tbl>
      <w:tblPr>
        <w:tblW w:w="893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8"/>
        <w:gridCol w:w="1134"/>
        <w:gridCol w:w="992"/>
        <w:gridCol w:w="1134"/>
        <w:gridCol w:w="1417"/>
        <w:gridCol w:w="993"/>
        <w:gridCol w:w="850"/>
        <w:gridCol w:w="992"/>
      </w:tblGrid>
      <w:tr w:rsidR="004B0956" w:rsidRPr="000363D5" w:rsidTr="00547C6E">
        <w:trPr>
          <w:trHeight w:val="690"/>
        </w:trPr>
        <w:tc>
          <w:tcPr>
            <w:tcW w:w="1418" w:type="dxa"/>
            <w:vMerge w:val="restart"/>
            <w:shd w:val="clear" w:color="auto" w:fill="auto"/>
            <w:vAlign w:val="center"/>
            <w:hideMark/>
          </w:tcPr>
          <w:p w:rsidR="004B0956" w:rsidRPr="000363D5" w:rsidRDefault="004B0956" w:rsidP="000D03F0">
            <w:pPr>
              <w:jc w:val="center"/>
              <w:rPr>
                <w:rFonts w:asciiTheme="minorHAnsi" w:hAnsiTheme="minorHAnsi"/>
                <w:color w:val="000000"/>
                <w:sz w:val="22"/>
                <w:szCs w:val="22"/>
              </w:rPr>
            </w:pPr>
            <w:r w:rsidRPr="000363D5">
              <w:rPr>
                <w:rFonts w:asciiTheme="minorHAnsi" w:hAnsiTheme="minorHAnsi"/>
                <w:color w:val="000000"/>
                <w:sz w:val="22"/>
                <w:szCs w:val="22"/>
              </w:rPr>
              <w:t>Poszczególne Gminy</w:t>
            </w:r>
          </w:p>
        </w:tc>
        <w:tc>
          <w:tcPr>
            <w:tcW w:w="2126" w:type="dxa"/>
            <w:gridSpan w:val="2"/>
            <w:shd w:val="clear" w:color="auto" w:fill="auto"/>
            <w:vAlign w:val="center"/>
            <w:hideMark/>
          </w:tcPr>
          <w:p w:rsidR="004B0956" w:rsidRPr="000363D5" w:rsidRDefault="004B0956" w:rsidP="000D03F0">
            <w:pPr>
              <w:jc w:val="center"/>
              <w:rPr>
                <w:rFonts w:asciiTheme="minorHAnsi" w:hAnsiTheme="minorHAnsi"/>
                <w:color w:val="000000"/>
                <w:sz w:val="22"/>
                <w:szCs w:val="22"/>
              </w:rPr>
            </w:pPr>
            <w:r w:rsidRPr="000363D5">
              <w:rPr>
                <w:rFonts w:asciiTheme="minorHAnsi" w:hAnsiTheme="minorHAnsi"/>
                <w:color w:val="000000"/>
                <w:sz w:val="22"/>
                <w:szCs w:val="22"/>
              </w:rPr>
              <w:t>Liczba mieszkańców poszczególnych Gmin</w:t>
            </w:r>
          </w:p>
        </w:tc>
        <w:tc>
          <w:tcPr>
            <w:tcW w:w="1134" w:type="dxa"/>
            <w:vMerge w:val="restart"/>
            <w:shd w:val="clear" w:color="000000" w:fill="FFFFFF"/>
            <w:vAlign w:val="center"/>
            <w:hideMark/>
          </w:tcPr>
          <w:p w:rsidR="004B0956" w:rsidRPr="000363D5" w:rsidRDefault="004B0956" w:rsidP="000D03F0">
            <w:pPr>
              <w:jc w:val="center"/>
              <w:rPr>
                <w:rFonts w:asciiTheme="minorHAnsi" w:hAnsiTheme="minorHAnsi"/>
                <w:color w:val="000000"/>
                <w:sz w:val="22"/>
                <w:szCs w:val="22"/>
              </w:rPr>
            </w:pPr>
            <w:r w:rsidRPr="000363D5">
              <w:rPr>
                <w:rFonts w:asciiTheme="minorHAnsi" w:hAnsiTheme="minorHAnsi"/>
                <w:color w:val="000000"/>
                <w:sz w:val="22"/>
                <w:szCs w:val="22"/>
              </w:rPr>
              <w:t>Udział %  grupy                do ogółu</w:t>
            </w:r>
          </w:p>
        </w:tc>
        <w:tc>
          <w:tcPr>
            <w:tcW w:w="1417" w:type="dxa"/>
            <w:vMerge w:val="restart"/>
            <w:shd w:val="clear" w:color="000000" w:fill="FFFFFF"/>
            <w:vAlign w:val="center"/>
            <w:hideMark/>
          </w:tcPr>
          <w:p w:rsidR="004B0956" w:rsidRPr="000363D5" w:rsidRDefault="004B0956" w:rsidP="000D03F0">
            <w:pPr>
              <w:jc w:val="center"/>
              <w:rPr>
                <w:rFonts w:asciiTheme="minorHAnsi" w:hAnsiTheme="minorHAnsi"/>
                <w:color w:val="000000"/>
                <w:sz w:val="22"/>
                <w:szCs w:val="22"/>
              </w:rPr>
            </w:pPr>
            <w:r w:rsidRPr="000363D5">
              <w:rPr>
                <w:rFonts w:asciiTheme="minorHAnsi" w:hAnsiTheme="minorHAnsi"/>
                <w:color w:val="000000"/>
                <w:sz w:val="22"/>
                <w:szCs w:val="22"/>
              </w:rPr>
              <w:t>Ogólna liczba osób bezrobotnych</w:t>
            </w:r>
          </w:p>
        </w:tc>
        <w:tc>
          <w:tcPr>
            <w:tcW w:w="1843" w:type="dxa"/>
            <w:gridSpan w:val="2"/>
            <w:shd w:val="clear" w:color="000000" w:fill="FFFFFF"/>
            <w:vAlign w:val="center"/>
            <w:hideMark/>
          </w:tcPr>
          <w:p w:rsidR="004B0956" w:rsidRPr="000363D5" w:rsidRDefault="004B0956" w:rsidP="000D03F0">
            <w:pPr>
              <w:jc w:val="center"/>
              <w:rPr>
                <w:rFonts w:asciiTheme="minorHAnsi" w:hAnsiTheme="minorHAnsi"/>
                <w:color w:val="000000"/>
                <w:sz w:val="22"/>
                <w:szCs w:val="22"/>
              </w:rPr>
            </w:pPr>
            <w:r w:rsidRPr="000363D5">
              <w:rPr>
                <w:rFonts w:asciiTheme="minorHAnsi" w:hAnsiTheme="minorHAnsi"/>
                <w:color w:val="000000"/>
                <w:sz w:val="22"/>
                <w:szCs w:val="22"/>
              </w:rPr>
              <w:t>Osoby bezrobotne z prawem do zasiłku</w:t>
            </w:r>
          </w:p>
        </w:tc>
        <w:tc>
          <w:tcPr>
            <w:tcW w:w="992" w:type="dxa"/>
            <w:vMerge w:val="restart"/>
            <w:shd w:val="clear" w:color="000000" w:fill="FFFFFF"/>
            <w:vAlign w:val="center"/>
            <w:hideMark/>
          </w:tcPr>
          <w:p w:rsidR="004B0956" w:rsidRPr="000363D5" w:rsidRDefault="004B0956" w:rsidP="000D03F0">
            <w:pPr>
              <w:jc w:val="center"/>
              <w:rPr>
                <w:rFonts w:asciiTheme="minorHAnsi" w:hAnsiTheme="minorHAnsi"/>
                <w:color w:val="000000"/>
                <w:sz w:val="22"/>
                <w:szCs w:val="22"/>
              </w:rPr>
            </w:pPr>
            <w:r w:rsidRPr="000363D5">
              <w:rPr>
                <w:rFonts w:asciiTheme="minorHAnsi" w:hAnsiTheme="minorHAnsi"/>
                <w:color w:val="000000"/>
                <w:sz w:val="22"/>
                <w:szCs w:val="22"/>
              </w:rPr>
              <w:t>Udział %  grupy                do ogółu</w:t>
            </w:r>
          </w:p>
        </w:tc>
      </w:tr>
      <w:tr w:rsidR="004B0956" w:rsidRPr="000363D5" w:rsidTr="00547C6E">
        <w:trPr>
          <w:trHeight w:val="345"/>
        </w:trPr>
        <w:tc>
          <w:tcPr>
            <w:tcW w:w="1418" w:type="dxa"/>
            <w:vMerge/>
            <w:vAlign w:val="center"/>
            <w:hideMark/>
          </w:tcPr>
          <w:p w:rsidR="004B0956" w:rsidRPr="000363D5" w:rsidRDefault="004B0956" w:rsidP="000D03F0">
            <w:pPr>
              <w:rPr>
                <w:rFonts w:asciiTheme="minorHAnsi" w:hAnsiTheme="minorHAnsi"/>
                <w:color w:val="000000"/>
                <w:sz w:val="22"/>
                <w:szCs w:val="22"/>
              </w:rPr>
            </w:pPr>
          </w:p>
        </w:tc>
        <w:tc>
          <w:tcPr>
            <w:tcW w:w="1134" w:type="dxa"/>
            <w:shd w:val="clear" w:color="auto" w:fill="auto"/>
            <w:vAlign w:val="center"/>
            <w:hideMark/>
          </w:tcPr>
          <w:p w:rsidR="004B0956" w:rsidRPr="000363D5" w:rsidRDefault="004B0956" w:rsidP="000D03F0">
            <w:pPr>
              <w:jc w:val="center"/>
              <w:rPr>
                <w:rFonts w:asciiTheme="minorHAnsi" w:hAnsiTheme="minorHAnsi"/>
                <w:color w:val="000000"/>
                <w:sz w:val="22"/>
                <w:szCs w:val="22"/>
              </w:rPr>
            </w:pPr>
            <w:r w:rsidRPr="000363D5">
              <w:rPr>
                <w:rFonts w:asciiTheme="minorHAnsi" w:hAnsiTheme="minorHAnsi"/>
                <w:color w:val="000000"/>
                <w:sz w:val="22"/>
                <w:szCs w:val="22"/>
              </w:rPr>
              <w:t>Ogółem</w:t>
            </w:r>
          </w:p>
        </w:tc>
        <w:tc>
          <w:tcPr>
            <w:tcW w:w="992" w:type="dxa"/>
            <w:shd w:val="clear" w:color="auto" w:fill="auto"/>
            <w:vAlign w:val="center"/>
            <w:hideMark/>
          </w:tcPr>
          <w:p w:rsidR="004B0956" w:rsidRPr="000363D5" w:rsidRDefault="004B0956" w:rsidP="000D03F0">
            <w:pPr>
              <w:jc w:val="center"/>
              <w:rPr>
                <w:rFonts w:asciiTheme="minorHAnsi" w:hAnsiTheme="minorHAnsi"/>
                <w:color w:val="000000"/>
                <w:sz w:val="22"/>
                <w:szCs w:val="22"/>
              </w:rPr>
            </w:pPr>
            <w:r w:rsidRPr="000363D5">
              <w:rPr>
                <w:rFonts w:asciiTheme="minorHAnsi" w:hAnsiTheme="minorHAnsi"/>
                <w:color w:val="000000"/>
                <w:sz w:val="22"/>
                <w:szCs w:val="22"/>
              </w:rPr>
              <w:t xml:space="preserve">   kobiet</w:t>
            </w:r>
          </w:p>
        </w:tc>
        <w:tc>
          <w:tcPr>
            <w:tcW w:w="1134" w:type="dxa"/>
            <w:vMerge/>
            <w:vAlign w:val="center"/>
            <w:hideMark/>
          </w:tcPr>
          <w:p w:rsidR="004B0956" w:rsidRPr="000363D5" w:rsidRDefault="004B0956" w:rsidP="000D03F0">
            <w:pPr>
              <w:rPr>
                <w:rFonts w:asciiTheme="minorHAnsi" w:hAnsiTheme="minorHAnsi"/>
                <w:color w:val="000000"/>
                <w:sz w:val="22"/>
                <w:szCs w:val="22"/>
              </w:rPr>
            </w:pPr>
          </w:p>
        </w:tc>
        <w:tc>
          <w:tcPr>
            <w:tcW w:w="1417" w:type="dxa"/>
            <w:vMerge/>
            <w:vAlign w:val="center"/>
            <w:hideMark/>
          </w:tcPr>
          <w:p w:rsidR="004B0956" w:rsidRPr="000363D5" w:rsidRDefault="004B0956" w:rsidP="000D03F0">
            <w:pPr>
              <w:rPr>
                <w:rFonts w:asciiTheme="minorHAnsi" w:hAnsiTheme="minorHAnsi"/>
                <w:color w:val="000000"/>
                <w:sz w:val="22"/>
                <w:szCs w:val="22"/>
              </w:rPr>
            </w:pPr>
          </w:p>
        </w:tc>
        <w:tc>
          <w:tcPr>
            <w:tcW w:w="993" w:type="dxa"/>
            <w:shd w:val="clear" w:color="000000" w:fill="FFFFFF"/>
            <w:vAlign w:val="center"/>
            <w:hideMark/>
          </w:tcPr>
          <w:p w:rsidR="004B0956" w:rsidRPr="000363D5" w:rsidRDefault="004B0956" w:rsidP="000D03F0">
            <w:pPr>
              <w:jc w:val="center"/>
              <w:rPr>
                <w:rFonts w:asciiTheme="minorHAnsi" w:hAnsiTheme="minorHAnsi"/>
                <w:color w:val="000000"/>
                <w:sz w:val="22"/>
                <w:szCs w:val="22"/>
              </w:rPr>
            </w:pPr>
            <w:r w:rsidRPr="000363D5">
              <w:rPr>
                <w:rFonts w:asciiTheme="minorHAnsi" w:hAnsiTheme="minorHAnsi"/>
                <w:color w:val="000000"/>
                <w:sz w:val="22"/>
                <w:szCs w:val="22"/>
              </w:rPr>
              <w:t>Ogółem</w:t>
            </w:r>
          </w:p>
        </w:tc>
        <w:tc>
          <w:tcPr>
            <w:tcW w:w="850" w:type="dxa"/>
            <w:shd w:val="clear" w:color="000000" w:fill="FFFFFF"/>
            <w:vAlign w:val="center"/>
            <w:hideMark/>
          </w:tcPr>
          <w:p w:rsidR="004B0956" w:rsidRPr="000363D5" w:rsidRDefault="004B0956" w:rsidP="000D03F0">
            <w:pPr>
              <w:jc w:val="center"/>
              <w:rPr>
                <w:rFonts w:asciiTheme="minorHAnsi" w:hAnsiTheme="minorHAnsi"/>
                <w:color w:val="000000"/>
                <w:sz w:val="22"/>
                <w:szCs w:val="22"/>
              </w:rPr>
            </w:pPr>
            <w:r w:rsidRPr="000363D5">
              <w:rPr>
                <w:rFonts w:asciiTheme="minorHAnsi" w:hAnsiTheme="minorHAnsi"/>
                <w:color w:val="000000"/>
                <w:sz w:val="22"/>
                <w:szCs w:val="22"/>
              </w:rPr>
              <w:t xml:space="preserve">  kobiet</w:t>
            </w:r>
          </w:p>
        </w:tc>
        <w:tc>
          <w:tcPr>
            <w:tcW w:w="992" w:type="dxa"/>
            <w:vMerge/>
            <w:vAlign w:val="center"/>
            <w:hideMark/>
          </w:tcPr>
          <w:p w:rsidR="004B0956" w:rsidRPr="000363D5" w:rsidRDefault="004B0956" w:rsidP="000D03F0">
            <w:pPr>
              <w:rPr>
                <w:rFonts w:asciiTheme="minorHAnsi" w:hAnsiTheme="minorHAnsi"/>
                <w:color w:val="000000"/>
                <w:sz w:val="22"/>
                <w:szCs w:val="22"/>
              </w:rPr>
            </w:pPr>
          </w:p>
        </w:tc>
      </w:tr>
      <w:tr w:rsidR="004B0956" w:rsidRPr="000363D5" w:rsidTr="00547C6E">
        <w:trPr>
          <w:trHeight w:val="765"/>
        </w:trPr>
        <w:tc>
          <w:tcPr>
            <w:tcW w:w="1418" w:type="dxa"/>
            <w:shd w:val="clear" w:color="auto" w:fill="auto"/>
            <w:vAlign w:val="center"/>
            <w:hideMark/>
          </w:tcPr>
          <w:p w:rsidR="004B0956" w:rsidRPr="000363D5" w:rsidRDefault="004B0956" w:rsidP="000D03F0">
            <w:pPr>
              <w:rPr>
                <w:rFonts w:asciiTheme="minorHAnsi" w:hAnsiTheme="minorHAnsi"/>
                <w:color w:val="000000"/>
                <w:sz w:val="22"/>
                <w:szCs w:val="22"/>
              </w:rPr>
            </w:pPr>
            <w:r w:rsidRPr="000363D5">
              <w:rPr>
                <w:rFonts w:asciiTheme="minorHAnsi" w:hAnsiTheme="minorHAnsi"/>
                <w:color w:val="000000"/>
                <w:sz w:val="22"/>
                <w:szCs w:val="22"/>
              </w:rPr>
              <w:t>Miasto                 Bartoszyce</w:t>
            </w:r>
          </w:p>
        </w:tc>
        <w:tc>
          <w:tcPr>
            <w:tcW w:w="1134" w:type="dxa"/>
            <w:shd w:val="clear" w:color="auto" w:fill="auto"/>
            <w:vAlign w:val="center"/>
            <w:hideMark/>
          </w:tcPr>
          <w:p w:rsidR="004B0956" w:rsidRPr="000363D5" w:rsidRDefault="004B0956" w:rsidP="000D03F0">
            <w:pPr>
              <w:jc w:val="center"/>
              <w:rPr>
                <w:rFonts w:asciiTheme="minorHAnsi" w:hAnsiTheme="minorHAnsi"/>
                <w:sz w:val="22"/>
                <w:szCs w:val="22"/>
              </w:rPr>
            </w:pPr>
            <w:r w:rsidRPr="000363D5">
              <w:rPr>
                <w:rFonts w:asciiTheme="minorHAnsi" w:hAnsiTheme="minorHAnsi"/>
                <w:sz w:val="22"/>
                <w:szCs w:val="22"/>
              </w:rPr>
              <w:t>1568</w:t>
            </w:r>
          </w:p>
        </w:tc>
        <w:tc>
          <w:tcPr>
            <w:tcW w:w="992" w:type="dxa"/>
            <w:shd w:val="clear" w:color="auto" w:fill="auto"/>
            <w:vAlign w:val="center"/>
            <w:hideMark/>
          </w:tcPr>
          <w:p w:rsidR="004B0956" w:rsidRPr="000363D5" w:rsidRDefault="004B0956" w:rsidP="000D03F0">
            <w:pPr>
              <w:jc w:val="center"/>
              <w:rPr>
                <w:rFonts w:asciiTheme="minorHAnsi" w:hAnsiTheme="minorHAnsi"/>
                <w:sz w:val="22"/>
                <w:szCs w:val="22"/>
              </w:rPr>
            </w:pPr>
            <w:r w:rsidRPr="000363D5">
              <w:rPr>
                <w:rFonts w:asciiTheme="minorHAnsi" w:hAnsiTheme="minorHAnsi"/>
                <w:sz w:val="22"/>
                <w:szCs w:val="22"/>
              </w:rPr>
              <w:t>773</w:t>
            </w:r>
          </w:p>
        </w:tc>
        <w:tc>
          <w:tcPr>
            <w:tcW w:w="1134" w:type="dxa"/>
            <w:shd w:val="clear" w:color="auto" w:fill="auto"/>
            <w:noWrap/>
            <w:vAlign w:val="center"/>
            <w:hideMark/>
          </w:tcPr>
          <w:p w:rsidR="004B0956" w:rsidRPr="000363D5" w:rsidRDefault="004B0956" w:rsidP="00547C6E">
            <w:pPr>
              <w:jc w:val="center"/>
              <w:rPr>
                <w:rFonts w:asciiTheme="minorHAnsi" w:hAnsiTheme="minorHAnsi"/>
                <w:sz w:val="22"/>
                <w:szCs w:val="22"/>
              </w:rPr>
            </w:pPr>
            <w:r w:rsidRPr="000363D5">
              <w:rPr>
                <w:rFonts w:asciiTheme="minorHAnsi" w:hAnsiTheme="minorHAnsi"/>
                <w:sz w:val="22"/>
                <w:szCs w:val="22"/>
              </w:rPr>
              <w:t>30,6%</w:t>
            </w:r>
          </w:p>
        </w:tc>
        <w:tc>
          <w:tcPr>
            <w:tcW w:w="1417" w:type="dxa"/>
            <w:vMerge w:val="restart"/>
            <w:shd w:val="clear" w:color="auto" w:fill="auto"/>
            <w:noWrap/>
            <w:vAlign w:val="center"/>
            <w:hideMark/>
          </w:tcPr>
          <w:p w:rsidR="004B0956" w:rsidRPr="000363D5" w:rsidRDefault="004B0956" w:rsidP="000D03F0">
            <w:pPr>
              <w:jc w:val="center"/>
              <w:rPr>
                <w:rFonts w:asciiTheme="minorHAnsi" w:hAnsiTheme="minorHAnsi"/>
                <w:sz w:val="22"/>
                <w:szCs w:val="22"/>
              </w:rPr>
            </w:pPr>
            <w:r w:rsidRPr="000363D5">
              <w:rPr>
                <w:rFonts w:asciiTheme="minorHAnsi" w:hAnsiTheme="minorHAnsi"/>
                <w:sz w:val="22"/>
                <w:szCs w:val="22"/>
              </w:rPr>
              <w:t>5 118</w:t>
            </w:r>
          </w:p>
        </w:tc>
        <w:tc>
          <w:tcPr>
            <w:tcW w:w="993" w:type="dxa"/>
            <w:shd w:val="clear" w:color="auto" w:fill="auto"/>
            <w:noWrap/>
            <w:vAlign w:val="center"/>
            <w:hideMark/>
          </w:tcPr>
          <w:p w:rsidR="004B0956" w:rsidRPr="000363D5" w:rsidRDefault="004B0956" w:rsidP="000D03F0">
            <w:pPr>
              <w:jc w:val="center"/>
              <w:rPr>
                <w:rFonts w:asciiTheme="minorHAnsi" w:hAnsiTheme="minorHAnsi"/>
                <w:color w:val="000000"/>
                <w:sz w:val="22"/>
                <w:szCs w:val="22"/>
              </w:rPr>
            </w:pPr>
            <w:r w:rsidRPr="000363D5">
              <w:rPr>
                <w:rFonts w:asciiTheme="minorHAnsi" w:hAnsiTheme="minorHAnsi"/>
                <w:color w:val="000000"/>
                <w:sz w:val="22"/>
                <w:szCs w:val="22"/>
              </w:rPr>
              <w:t>304</w:t>
            </w:r>
          </w:p>
        </w:tc>
        <w:tc>
          <w:tcPr>
            <w:tcW w:w="850" w:type="dxa"/>
            <w:shd w:val="clear" w:color="auto" w:fill="auto"/>
            <w:noWrap/>
            <w:vAlign w:val="center"/>
            <w:hideMark/>
          </w:tcPr>
          <w:p w:rsidR="004B0956" w:rsidRPr="000363D5" w:rsidRDefault="004B0956" w:rsidP="000D03F0">
            <w:pPr>
              <w:jc w:val="center"/>
              <w:rPr>
                <w:rFonts w:asciiTheme="minorHAnsi" w:hAnsiTheme="minorHAnsi"/>
                <w:color w:val="000000"/>
                <w:sz w:val="22"/>
                <w:szCs w:val="22"/>
              </w:rPr>
            </w:pPr>
            <w:r w:rsidRPr="000363D5">
              <w:rPr>
                <w:rFonts w:asciiTheme="minorHAnsi" w:hAnsiTheme="minorHAnsi"/>
                <w:color w:val="000000"/>
                <w:sz w:val="22"/>
                <w:szCs w:val="22"/>
              </w:rPr>
              <w:t>155</w:t>
            </w:r>
          </w:p>
        </w:tc>
        <w:tc>
          <w:tcPr>
            <w:tcW w:w="992" w:type="dxa"/>
            <w:shd w:val="clear" w:color="auto" w:fill="auto"/>
            <w:noWrap/>
            <w:vAlign w:val="center"/>
            <w:hideMark/>
          </w:tcPr>
          <w:p w:rsidR="004B0956" w:rsidRPr="000363D5" w:rsidRDefault="004B0956" w:rsidP="0088358B">
            <w:pPr>
              <w:jc w:val="center"/>
              <w:rPr>
                <w:rFonts w:asciiTheme="minorHAnsi" w:hAnsiTheme="minorHAnsi"/>
                <w:color w:val="000000"/>
                <w:sz w:val="22"/>
                <w:szCs w:val="22"/>
              </w:rPr>
            </w:pPr>
            <w:r w:rsidRPr="000363D5">
              <w:rPr>
                <w:rFonts w:asciiTheme="minorHAnsi" w:hAnsiTheme="minorHAnsi"/>
                <w:color w:val="000000"/>
                <w:sz w:val="22"/>
                <w:szCs w:val="22"/>
              </w:rPr>
              <w:t>5,9%</w:t>
            </w:r>
          </w:p>
        </w:tc>
      </w:tr>
      <w:tr w:rsidR="004B0956" w:rsidRPr="000363D5" w:rsidTr="00547C6E">
        <w:trPr>
          <w:trHeight w:val="678"/>
        </w:trPr>
        <w:tc>
          <w:tcPr>
            <w:tcW w:w="1418" w:type="dxa"/>
            <w:shd w:val="clear" w:color="auto" w:fill="auto"/>
            <w:vAlign w:val="center"/>
            <w:hideMark/>
          </w:tcPr>
          <w:p w:rsidR="004B0956" w:rsidRPr="000363D5" w:rsidRDefault="004B0956" w:rsidP="000D03F0">
            <w:pPr>
              <w:rPr>
                <w:rFonts w:asciiTheme="minorHAnsi" w:hAnsiTheme="minorHAnsi"/>
                <w:color w:val="000000"/>
                <w:sz w:val="22"/>
                <w:szCs w:val="22"/>
              </w:rPr>
            </w:pPr>
            <w:r w:rsidRPr="000363D5">
              <w:rPr>
                <w:rFonts w:asciiTheme="minorHAnsi" w:hAnsiTheme="minorHAnsi"/>
                <w:color w:val="000000"/>
                <w:sz w:val="22"/>
                <w:szCs w:val="22"/>
              </w:rPr>
              <w:t>Gmina Bartoszyce</w:t>
            </w:r>
          </w:p>
        </w:tc>
        <w:tc>
          <w:tcPr>
            <w:tcW w:w="1134" w:type="dxa"/>
            <w:shd w:val="clear" w:color="auto" w:fill="auto"/>
            <w:noWrap/>
            <w:vAlign w:val="center"/>
            <w:hideMark/>
          </w:tcPr>
          <w:p w:rsidR="004B0956" w:rsidRPr="000363D5" w:rsidRDefault="004B0956" w:rsidP="000D03F0">
            <w:pPr>
              <w:jc w:val="center"/>
              <w:rPr>
                <w:rFonts w:asciiTheme="minorHAnsi" w:hAnsiTheme="minorHAnsi"/>
                <w:sz w:val="22"/>
                <w:szCs w:val="22"/>
              </w:rPr>
            </w:pPr>
            <w:r w:rsidRPr="000363D5">
              <w:rPr>
                <w:rFonts w:asciiTheme="minorHAnsi" w:hAnsiTheme="minorHAnsi"/>
                <w:sz w:val="22"/>
                <w:szCs w:val="22"/>
              </w:rPr>
              <w:t>1051</w:t>
            </w:r>
          </w:p>
        </w:tc>
        <w:tc>
          <w:tcPr>
            <w:tcW w:w="992" w:type="dxa"/>
            <w:shd w:val="clear" w:color="auto" w:fill="auto"/>
            <w:noWrap/>
            <w:vAlign w:val="center"/>
            <w:hideMark/>
          </w:tcPr>
          <w:p w:rsidR="004B0956" w:rsidRPr="000363D5" w:rsidRDefault="004B0956" w:rsidP="000D03F0">
            <w:pPr>
              <w:jc w:val="center"/>
              <w:rPr>
                <w:rFonts w:asciiTheme="minorHAnsi" w:hAnsiTheme="minorHAnsi"/>
                <w:sz w:val="22"/>
                <w:szCs w:val="22"/>
              </w:rPr>
            </w:pPr>
            <w:r w:rsidRPr="000363D5">
              <w:rPr>
                <w:rFonts w:asciiTheme="minorHAnsi" w:hAnsiTheme="minorHAnsi"/>
                <w:sz w:val="22"/>
                <w:szCs w:val="22"/>
              </w:rPr>
              <w:t>530</w:t>
            </w:r>
          </w:p>
        </w:tc>
        <w:tc>
          <w:tcPr>
            <w:tcW w:w="1134" w:type="dxa"/>
            <w:shd w:val="clear" w:color="auto" w:fill="auto"/>
            <w:noWrap/>
            <w:vAlign w:val="center"/>
            <w:hideMark/>
          </w:tcPr>
          <w:p w:rsidR="004B0956" w:rsidRPr="000363D5" w:rsidRDefault="004B0956" w:rsidP="00547C6E">
            <w:pPr>
              <w:jc w:val="center"/>
              <w:rPr>
                <w:rFonts w:asciiTheme="minorHAnsi" w:hAnsiTheme="minorHAnsi"/>
                <w:sz w:val="22"/>
                <w:szCs w:val="22"/>
              </w:rPr>
            </w:pPr>
            <w:r w:rsidRPr="000363D5">
              <w:rPr>
                <w:rFonts w:asciiTheme="minorHAnsi" w:hAnsiTheme="minorHAnsi"/>
                <w:sz w:val="22"/>
                <w:szCs w:val="22"/>
              </w:rPr>
              <w:t>20,5%</w:t>
            </w:r>
          </w:p>
        </w:tc>
        <w:tc>
          <w:tcPr>
            <w:tcW w:w="1417" w:type="dxa"/>
            <w:vMerge/>
            <w:vAlign w:val="center"/>
            <w:hideMark/>
          </w:tcPr>
          <w:p w:rsidR="004B0956" w:rsidRPr="000363D5" w:rsidRDefault="004B0956" w:rsidP="000D03F0">
            <w:pPr>
              <w:rPr>
                <w:rFonts w:asciiTheme="minorHAnsi" w:hAnsiTheme="minorHAnsi"/>
                <w:sz w:val="22"/>
                <w:szCs w:val="22"/>
              </w:rPr>
            </w:pPr>
          </w:p>
        </w:tc>
        <w:tc>
          <w:tcPr>
            <w:tcW w:w="993" w:type="dxa"/>
            <w:shd w:val="clear" w:color="auto" w:fill="auto"/>
            <w:noWrap/>
            <w:vAlign w:val="center"/>
            <w:hideMark/>
          </w:tcPr>
          <w:p w:rsidR="004B0956" w:rsidRPr="000363D5" w:rsidRDefault="004B0956" w:rsidP="000D03F0">
            <w:pPr>
              <w:jc w:val="center"/>
              <w:rPr>
                <w:rFonts w:asciiTheme="minorHAnsi" w:hAnsiTheme="minorHAnsi"/>
                <w:color w:val="000000"/>
                <w:sz w:val="22"/>
                <w:szCs w:val="22"/>
              </w:rPr>
            </w:pPr>
            <w:r w:rsidRPr="000363D5">
              <w:rPr>
                <w:rFonts w:asciiTheme="minorHAnsi" w:hAnsiTheme="minorHAnsi"/>
                <w:color w:val="000000"/>
                <w:sz w:val="22"/>
                <w:szCs w:val="22"/>
              </w:rPr>
              <w:t>165</w:t>
            </w:r>
          </w:p>
        </w:tc>
        <w:tc>
          <w:tcPr>
            <w:tcW w:w="850" w:type="dxa"/>
            <w:shd w:val="clear" w:color="auto" w:fill="auto"/>
            <w:noWrap/>
            <w:vAlign w:val="center"/>
            <w:hideMark/>
          </w:tcPr>
          <w:p w:rsidR="004B0956" w:rsidRPr="000363D5" w:rsidRDefault="004B0956" w:rsidP="000D03F0">
            <w:pPr>
              <w:jc w:val="center"/>
              <w:rPr>
                <w:rFonts w:asciiTheme="minorHAnsi" w:hAnsiTheme="minorHAnsi"/>
                <w:color w:val="000000"/>
                <w:sz w:val="22"/>
                <w:szCs w:val="22"/>
              </w:rPr>
            </w:pPr>
            <w:r w:rsidRPr="000363D5">
              <w:rPr>
                <w:rFonts w:asciiTheme="minorHAnsi" w:hAnsiTheme="minorHAnsi"/>
                <w:color w:val="000000"/>
                <w:sz w:val="22"/>
                <w:szCs w:val="22"/>
              </w:rPr>
              <w:t>72</w:t>
            </w:r>
          </w:p>
        </w:tc>
        <w:tc>
          <w:tcPr>
            <w:tcW w:w="992" w:type="dxa"/>
            <w:shd w:val="clear" w:color="auto" w:fill="auto"/>
            <w:noWrap/>
            <w:vAlign w:val="center"/>
            <w:hideMark/>
          </w:tcPr>
          <w:p w:rsidR="004B0956" w:rsidRPr="000363D5" w:rsidRDefault="004B0956" w:rsidP="0088358B">
            <w:pPr>
              <w:jc w:val="center"/>
              <w:rPr>
                <w:rFonts w:asciiTheme="minorHAnsi" w:hAnsiTheme="minorHAnsi"/>
                <w:color w:val="000000"/>
                <w:sz w:val="22"/>
                <w:szCs w:val="22"/>
              </w:rPr>
            </w:pPr>
            <w:r w:rsidRPr="000363D5">
              <w:rPr>
                <w:rFonts w:asciiTheme="minorHAnsi" w:hAnsiTheme="minorHAnsi"/>
                <w:color w:val="000000"/>
                <w:sz w:val="22"/>
                <w:szCs w:val="22"/>
              </w:rPr>
              <w:t>3,2%</w:t>
            </w:r>
          </w:p>
        </w:tc>
      </w:tr>
      <w:tr w:rsidR="004B0956" w:rsidRPr="000363D5" w:rsidTr="00547C6E">
        <w:trPr>
          <w:trHeight w:val="733"/>
        </w:trPr>
        <w:tc>
          <w:tcPr>
            <w:tcW w:w="1418" w:type="dxa"/>
            <w:shd w:val="clear" w:color="auto" w:fill="auto"/>
            <w:vAlign w:val="center"/>
            <w:hideMark/>
          </w:tcPr>
          <w:p w:rsidR="004B0956" w:rsidRPr="000363D5" w:rsidRDefault="004B0956" w:rsidP="000D03F0">
            <w:pPr>
              <w:rPr>
                <w:rFonts w:asciiTheme="minorHAnsi" w:hAnsiTheme="minorHAnsi"/>
                <w:color w:val="000000"/>
                <w:sz w:val="22"/>
                <w:szCs w:val="22"/>
              </w:rPr>
            </w:pPr>
            <w:r w:rsidRPr="000363D5">
              <w:rPr>
                <w:rFonts w:asciiTheme="minorHAnsi" w:hAnsiTheme="minorHAnsi"/>
                <w:color w:val="000000"/>
                <w:sz w:val="22"/>
                <w:szCs w:val="22"/>
              </w:rPr>
              <w:t>Miasto i Gmina Bisztynek</w:t>
            </w:r>
          </w:p>
        </w:tc>
        <w:tc>
          <w:tcPr>
            <w:tcW w:w="1134" w:type="dxa"/>
            <w:shd w:val="clear" w:color="auto" w:fill="auto"/>
            <w:noWrap/>
            <w:vAlign w:val="center"/>
            <w:hideMark/>
          </w:tcPr>
          <w:p w:rsidR="004B0956" w:rsidRPr="000363D5" w:rsidRDefault="004B0956" w:rsidP="000D03F0">
            <w:pPr>
              <w:jc w:val="center"/>
              <w:rPr>
                <w:rFonts w:asciiTheme="minorHAnsi" w:hAnsiTheme="minorHAnsi"/>
                <w:sz w:val="22"/>
                <w:szCs w:val="22"/>
              </w:rPr>
            </w:pPr>
            <w:r w:rsidRPr="000363D5">
              <w:rPr>
                <w:rFonts w:asciiTheme="minorHAnsi" w:hAnsiTheme="minorHAnsi"/>
                <w:sz w:val="22"/>
                <w:szCs w:val="22"/>
              </w:rPr>
              <w:t>562</w:t>
            </w:r>
          </w:p>
        </w:tc>
        <w:tc>
          <w:tcPr>
            <w:tcW w:w="992" w:type="dxa"/>
            <w:shd w:val="clear" w:color="auto" w:fill="auto"/>
            <w:noWrap/>
            <w:vAlign w:val="center"/>
            <w:hideMark/>
          </w:tcPr>
          <w:p w:rsidR="004B0956" w:rsidRPr="000363D5" w:rsidRDefault="004B0956" w:rsidP="000D03F0">
            <w:pPr>
              <w:jc w:val="center"/>
              <w:rPr>
                <w:rFonts w:asciiTheme="minorHAnsi" w:hAnsiTheme="minorHAnsi"/>
                <w:sz w:val="22"/>
                <w:szCs w:val="22"/>
              </w:rPr>
            </w:pPr>
            <w:r w:rsidRPr="000363D5">
              <w:rPr>
                <w:rFonts w:asciiTheme="minorHAnsi" w:hAnsiTheme="minorHAnsi"/>
                <w:sz w:val="22"/>
                <w:szCs w:val="22"/>
              </w:rPr>
              <w:t>275</w:t>
            </w:r>
          </w:p>
        </w:tc>
        <w:tc>
          <w:tcPr>
            <w:tcW w:w="1134" w:type="dxa"/>
            <w:shd w:val="clear" w:color="auto" w:fill="auto"/>
            <w:noWrap/>
            <w:vAlign w:val="center"/>
            <w:hideMark/>
          </w:tcPr>
          <w:p w:rsidR="004B0956" w:rsidRPr="000363D5" w:rsidRDefault="004B0956" w:rsidP="00547C6E">
            <w:pPr>
              <w:jc w:val="center"/>
              <w:rPr>
                <w:rFonts w:asciiTheme="minorHAnsi" w:hAnsiTheme="minorHAnsi"/>
                <w:sz w:val="22"/>
                <w:szCs w:val="22"/>
              </w:rPr>
            </w:pPr>
            <w:r w:rsidRPr="000363D5">
              <w:rPr>
                <w:rFonts w:asciiTheme="minorHAnsi" w:hAnsiTheme="minorHAnsi"/>
                <w:sz w:val="22"/>
                <w:szCs w:val="22"/>
              </w:rPr>
              <w:t>1</w:t>
            </w:r>
            <w:r w:rsidR="00547C6E" w:rsidRPr="000363D5">
              <w:rPr>
                <w:rFonts w:asciiTheme="minorHAnsi" w:hAnsiTheme="minorHAnsi"/>
                <w:sz w:val="22"/>
                <w:szCs w:val="22"/>
              </w:rPr>
              <w:t>1</w:t>
            </w:r>
            <w:r w:rsidRPr="000363D5">
              <w:rPr>
                <w:rFonts w:asciiTheme="minorHAnsi" w:hAnsiTheme="minorHAnsi"/>
                <w:sz w:val="22"/>
                <w:szCs w:val="22"/>
              </w:rPr>
              <w:t>,</w:t>
            </w:r>
            <w:r w:rsidR="00547C6E" w:rsidRPr="000363D5">
              <w:rPr>
                <w:rFonts w:asciiTheme="minorHAnsi" w:hAnsiTheme="minorHAnsi"/>
                <w:sz w:val="22"/>
                <w:szCs w:val="22"/>
              </w:rPr>
              <w:t>0</w:t>
            </w:r>
            <w:r w:rsidRPr="000363D5">
              <w:rPr>
                <w:rFonts w:asciiTheme="minorHAnsi" w:hAnsiTheme="minorHAnsi"/>
                <w:sz w:val="22"/>
                <w:szCs w:val="22"/>
              </w:rPr>
              <w:t>%</w:t>
            </w:r>
          </w:p>
        </w:tc>
        <w:tc>
          <w:tcPr>
            <w:tcW w:w="1417" w:type="dxa"/>
            <w:vMerge/>
            <w:vAlign w:val="center"/>
            <w:hideMark/>
          </w:tcPr>
          <w:p w:rsidR="004B0956" w:rsidRPr="000363D5" w:rsidRDefault="004B0956" w:rsidP="000D03F0">
            <w:pPr>
              <w:rPr>
                <w:rFonts w:asciiTheme="minorHAnsi" w:hAnsiTheme="minorHAnsi"/>
                <w:sz w:val="22"/>
                <w:szCs w:val="22"/>
              </w:rPr>
            </w:pPr>
          </w:p>
        </w:tc>
        <w:tc>
          <w:tcPr>
            <w:tcW w:w="993" w:type="dxa"/>
            <w:shd w:val="clear" w:color="auto" w:fill="auto"/>
            <w:noWrap/>
            <w:vAlign w:val="center"/>
            <w:hideMark/>
          </w:tcPr>
          <w:p w:rsidR="004B0956" w:rsidRPr="000363D5" w:rsidRDefault="004B0956" w:rsidP="000D03F0">
            <w:pPr>
              <w:jc w:val="center"/>
              <w:rPr>
                <w:rFonts w:asciiTheme="minorHAnsi" w:hAnsiTheme="minorHAnsi"/>
                <w:color w:val="000000"/>
                <w:sz w:val="22"/>
                <w:szCs w:val="22"/>
              </w:rPr>
            </w:pPr>
            <w:r w:rsidRPr="000363D5">
              <w:rPr>
                <w:rFonts w:asciiTheme="minorHAnsi" w:hAnsiTheme="minorHAnsi"/>
                <w:color w:val="000000"/>
                <w:sz w:val="22"/>
                <w:szCs w:val="22"/>
              </w:rPr>
              <w:t>101</w:t>
            </w:r>
          </w:p>
        </w:tc>
        <w:tc>
          <w:tcPr>
            <w:tcW w:w="850" w:type="dxa"/>
            <w:shd w:val="clear" w:color="auto" w:fill="auto"/>
            <w:noWrap/>
            <w:vAlign w:val="center"/>
            <w:hideMark/>
          </w:tcPr>
          <w:p w:rsidR="004B0956" w:rsidRPr="000363D5" w:rsidRDefault="004B0956" w:rsidP="000D03F0">
            <w:pPr>
              <w:jc w:val="center"/>
              <w:rPr>
                <w:rFonts w:asciiTheme="minorHAnsi" w:hAnsiTheme="minorHAnsi"/>
                <w:color w:val="000000"/>
                <w:sz w:val="22"/>
                <w:szCs w:val="22"/>
              </w:rPr>
            </w:pPr>
            <w:r w:rsidRPr="000363D5">
              <w:rPr>
                <w:rFonts w:asciiTheme="minorHAnsi" w:hAnsiTheme="minorHAnsi"/>
                <w:color w:val="000000"/>
                <w:sz w:val="22"/>
                <w:szCs w:val="22"/>
              </w:rPr>
              <w:t>44</w:t>
            </w:r>
          </w:p>
        </w:tc>
        <w:tc>
          <w:tcPr>
            <w:tcW w:w="992" w:type="dxa"/>
            <w:shd w:val="clear" w:color="auto" w:fill="auto"/>
            <w:noWrap/>
            <w:vAlign w:val="center"/>
            <w:hideMark/>
          </w:tcPr>
          <w:p w:rsidR="004B0956" w:rsidRPr="000363D5" w:rsidRDefault="0088358B" w:rsidP="0088358B">
            <w:pPr>
              <w:jc w:val="center"/>
              <w:rPr>
                <w:rFonts w:asciiTheme="minorHAnsi" w:hAnsiTheme="minorHAnsi"/>
                <w:color w:val="000000"/>
                <w:sz w:val="22"/>
                <w:szCs w:val="22"/>
              </w:rPr>
            </w:pPr>
            <w:r w:rsidRPr="000363D5">
              <w:rPr>
                <w:rFonts w:asciiTheme="minorHAnsi" w:hAnsiTheme="minorHAnsi"/>
                <w:color w:val="000000"/>
                <w:sz w:val="22"/>
                <w:szCs w:val="22"/>
              </w:rPr>
              <w:t>2,0</w:t>
            </w:r>
            <w:r w:rsidR="004B0956" w:rsidRPr="000363D5">
              <w:rPr>
                <w:rFonts w:asciiTheme="minorHAnsi" w:hAnsiTheme="minorHAnsi"/>
                <w:color w:val="000000"/>
                <w:sz w:val="22"/>
                <w:szCs w:val="22"/>
              </w:rPr>
              <w:t>%</w:t>
            </w:r>
          </w:p>
        </w:tc>
      </w:tr>
      <w:tr w:rsidR="004B0956" w:rsidRPr="000363D5" w:rsidTr="00547C6E">
        <w:trPr>
          <w:trHeight w:val="825"/>
        </w:trPr>
        <w:tc>
          <w:tcPr>
            <w:tcW w:w="1418" w:type="dxa"/>
            <w:shd w:val="clear" w:color="auto" w:fill="auto"/>
            <w:vAlign w:val="center"/>
            <w:hideMark/>
          </w:tcPr>
          <w:p w:rsidR="004B0956" w:rsidRPr="000363D5" w:rsidRDefault="004B0956" w:rsidP="000D03F0">
            <w:pPr>
              <w:rPr>
                <w:rFonts w:asciiTheme="minorHAnsi" w:hAnsiTheme="minorHAnsi"/>
                <w:color w:val="000000"/>
                <w:sz w:val="22"/>
                <w:szCs w:val="22"/>
              </w:rPr>
            </w:pPr>
            <w:r w:rsidRPr="000363D5">
              <w:rPr>
                <w:rFonts w:asciiTheme="minorHAnsi" w:hAnsiTheme="minorHAnsi"/>
                <w:color w:val="000000"/>
                <w:sz w:val="22"/>
                <w:szCs w:val="22"/>
              </w:rPr>
              <w:t>Miasto i Gmina Sępopol</w:t>
            </w:r>
          </w:p>
        </w:tc>
        <w:tc>
          <w:tcPr>
            <w:tcW w:w="1134" w:type="dxa"/>
            <w:shd w:val="clear" w:color="auto" w:fill="auto"/>
            <w:noWrap/>
            <w:vAlign w:val="center"/>
            <w:hideMark/>
          </w:tcPr>
          <w:p w:rsidR="004B0956" w:rsidRPr="000363D5" w:rsidRDefault="004B0956" w:rsidP="000D03F0">
            <w:pPr>
              <w:jc w:val="center"/>
              <w:rPr>
                <w:rFonts w:asciiTheme="minorHAnsi" w:hAnsiTheme="minorHAnsi"/>
                <w:sz w:val="22"/>
                <w:szCs w:val="22"/>
              </w:rPr>
            </w:pPr>
            <w:r w:rsidRPr="000363D5">
              <w:rPr>
                <w:rFonts w:asciiTheme="minorHAnsi" w:hAnsiTheme="minorHAnsi"/>
                <w:sz w:val="22"/>
                <w:szCs w:val="22"/>
              </w:rPr>
              <w:t>742</w:t>
            </w:r>
          </w:p>
        </w:tc>
        <w:tc>
          <w:tcPr>
            <w:tcW w:w="992" w:type="dxa"/>
            <w:shd w:val="clear" w:color="auto" w:fill="auto"/>
            <w:noWrap/>
            <w:vAlign w:val="center"/>
            <w:hideMark/>
          </w:tcPr>
          <w:p w:rsidR="004B0956" w:rsidRPr="000363D5" w:rsidRDefault="004B0956" w:rsidP="000D03F0">
            <w:pPr>
              <w:jc w:val="center"/>
              <w:rPr>
                <w:rFonts w:asciiTheme="minorHAnsi" w:hAnsiTheme="minorHAnsi"/>
                <w:sz w:val="22"/>
                <w:szCs w:val="22"/>
              </w:rPr>
            </w:pPr>
            <w:r w:rsidRPr="000363D5">
              <w:rPr>
                <w:rFonts w:asciiTheme="minorHAnsi" w:hAnsiTheme="minorHAnsi"/>
                <w:sz w:val="22"/>
                <w:szCs w:val="22"/>
              </w:rPr>
              <w:t>382</w:t>
            </w:r>
          </w:p>
        </w:tc>
        <w:tc>
          <w:tcPr>
            <w:tcW w:w="1134" w:type="dxa"/>
            <w:shd w:val="clear" w:color="auto" w:fill="auto"/>
            <w:noWrap/>
            <w:vAlign w:val="center"/>
            <w:hideMark/>
          </w:tcPr>
          <w:p w:rsidR="004B0956" w:rsidRPr="000363D5" w:rsidRDefault="004B0956" w:rsidP="0088358B">
            <w:pPr>
              <w:jc w:val="center"/>
              <w:rPr>
                <w:rFonts w:asciiTheme="minorHAnsi" w:hAnsiTheme="minorHAnsi"/>
                <w:sz w:val="22"/>
                <w:szCs w:val="22"/>
              </w:rPr>
            </w:pPr>
            <w:r w:rsidRPr="000363D5">
              <w:rPr>
                <w:rFonts w:asciiTheme="minorHAnsi" w:hAnsiTheme="minorHAnsi"/>
                <w:sz w:val="22"/>
                <w:szCs w:val="22"/>
              </w:rPr>
              <w:t>14,</w:t>
            </w:r>
            <w:r w:rsidR="0088358B" w:rsidRPr="000363D5">
              <w:rPr>
                <w:rFonts w:asciiTheme="minorHAnsi" w:hAnsiTheme="minorHAnsi"/>
                <w:sz w:val="22"/>
                <w:szCs w:val="22"/>
              </w:rPr>
              <w:t>6</w:t>
            </w:r>
            <w:r w:rsidRPr="000363D5">
              <w:rPr>
                <w:rFonts w:asciiTheme="minorHAnsi" w:hAnsiTheme="minorHAnsi"/>
                <w:sz w:val="22"/>
                <w:szCs w:val="22"/>
              </w:rPr>
              <w:t>%</w:t>
            </w:r>
          </w:p>
        </w:tc>
        <w:tc>
          <w:tcPr>
            <w:tcW w:w="1417" w:type="dxa"/>
            <w:vMerge/>
            <w:vAlign w:val="center"/>
            <w:hideMark/>
          </w:tcPr>
          <w:p w:rsidR="004B0956" w:rsidRPr="000363D5" w:rsidRDefault="004B0956" w:rsidP="000D03F0">
            <w:pPr>
              <w:rPr>
                <w:rFonts w:asciiTheme="minorHAnsi" w:hAnsiTheme="minorHAnsi"/>
                <w:sz w:val="22"/>
                <w:szCs w:val="22"/>
              </w:rPr>
            </w:pPr>
          </w:p>
        </w:tc>
        <w:tc>
          <w:tcPr>
            <w:tcW w:w="993" w:type="dxa"/>
            <w:shd w:val="clear" w:color="auto" w:fill="auto"/>
            <w:noWrap/>
            <w:vAlign w:val="center"/>
            <w:hideMark/>
          </w:tcPr>
          <w:p w:rsidR="004B0956" w:rsidRPr="000363D5" w:rsidRDefault="004B0956" w:rsidP="000D03F0">
            <w:pPr>
              <w:jc w:val="center"/>
              <w:rPr>
                <w:rFonts w:asciiTheme="minorHAnsi" w:hAnsiTheme="minorHAnsi"/>
                <w:color w:val="000000"/>
                <w:sz w:val="22"/>
                <w:szCs w:val="22"/>
              </w:rPr>
            </w:pPr>
            <w:r w:rsidRPr="000363D5">
              <w:rPr>
                <w:rFonts w:asciiTheme="minorHAnsi" w:hAnsiTheme="minorHAnsi"/>
                <w:color w:val="000000"/>
                <w:sz w:val="22"/>
                <w:szCs w:val="22"/>
              </w:rPr>
              <w:t>100</w:t>
            </w:r>
          </w:p>
        </w:tc>
        <w:tc>
          <w:tcPr>
            <w:tcW w:w="850" w:type="dxa"/>
            <w:shd w:val="clear" w:color="auto" w:fill="auto"/>
            <w:noWrap/>
            <w:vAlign w:val="center"/>
            <w:hideMark/>
          </w:tcPr>
          <w:p w:rsidR="004B0956" w:rsidRPr="000363D5" w:rsidRDefault="004B0956" w:rsidP="000D03F0">
            <w:pPr>
              <w:jc w:val="center"/>
              <w:rPr>
                <w:rFonts w:asciiTheme="minorHAnsi" w:hAnsiTheme="minorHAnsi"/>
                <w:color w:val="000000"/>
                <w:sz w:val="22"/>
                <w:szCs w:val="22"/>
              </w:rPr>
            </w:pPr>
            <w:r w:rsidRPr="000363D5">
              <w:rPr>
                <w:rFonts w:asciiTheme="minorHAnsi" w:hAnsiTheme="minorHAnsi"/>
                <w:color w:val="000000"/>
                <w:sz w:val="22"/>
                <w:szCs w:val="22"/>
              </w:rPr>
              <w:t>38</w:t>
            </w:r>
          </w:p>
        </w:tc>
        <w:tc>
          <w:tcPr>
            <w:tcW w:w="992" w:type="dxa"/>
            <w:shd w:val="clear" w:color="auto" w:fill="auto"/>
            <w:noWrap/>
            <w:vAlign w:val="center"/>
            <w:hideMark/>
          </w:tcPr>
          <w:p w:rsidR="004B0956" w:rsidRPr="000363D5" w:rsidRDefault="0088358B" w:rsidP="0088358B">
            <w:pPr>
              <w:jc w:val="center"/>
              <w:rPr>
                <w:rFonts w:asciiTheme="minorHAnsi" w:hAnsiTheme="minorHAnsi"/>
                <w:color w:val="000000"/>
                <w:sz w:val="22"/>
                <w:szCs w:val="22"/>
              </w:rPr>
            </w:pPr>
            <w:r w:rsidRPr="000363D5">
              <w:rPr>
                <w:rFonts w:asciiTheme="minorHAnsi" w:hAnsiTheme="minorHAnsi"/>
                <w:color w:val="000000"/>
                <w:sz w:val="22"/>
                <w:szCs w:val="22"/>
              </w:rPr>
              <w:t>2,0</w:t>
            </w:r>
            <w:r w:rsidR="004B0956" w:rsidRPr="000363D5">
              <w:rPr>
                <w:rFonts w:asciiTheme="minorHAnsi" w:hAnsiTheme="minorHAnsi"/>
                <w:color w:val="000000"/>
                <w:sz w:val="22"/>
                <w:szCs w:val="22"/>
              </w:rPr>
              <w:t>%</w:t>
            </w:r>
          </w:p>
        </w:tc>
      </w:tr>
      <w:tr w:rsidR="004B0956" w:rsidRPr="000363D5" w:rsidTr="00547C6E">
        <w:trPr>
          <w:trHeight w:val="825"/>
        </w:trPr>
        <w:tc>
          <w:tcPr>
            <w:tcW w:w="1418" w:type="dxa"/>
            <w:shd w:val="clear" w:color="auto" w:fill="auto"/>
            <w:vAlign w:val="center"/>
            <w:hideMark/>
          </w:tcPr>
          <w:p w:rsidR="004B0956" w:rsidRPr="000363D5" w:rsidRDefault="004B0956" w:rsidP="000D03F0">
            <w:pPr>
              <w:rPr>
                <w:rFonts w:asciiTheme="minorHAnsi" w:hAnsiTheme="minorHAnsi"/>
                <w:color w:val="000000"/>
                <w:sz w:val="22"/>
                <w:szCs w:val="22"/>
              </w:rPr>
            </w:pPr>
            <w:r w:rsidRPr="000363D5">
              <w:rPr>
                <w:rFonts w:asciiTheme="minorHAnsi" w:hAnsiTheme="minorHAnsi"/>
                <w:color w:val="000000"/>
                <w:sz w:val="22"/>
                <w:szCs w:val="22"/>
              </w:rPr>
              <w:t>Miasto Górowo Iławeckie</w:t>
            </w:r>
          </w:p>
        </w:tc>
        <w:tc>
          <w:tcPr>
            <w:tcW w:w="1134" w:type="dxa"/>
            <w:shd w:val="clear" w:color="auto" w:fill="auto"/>
            <w:noWrap/>
            <w:vAlign w:val="center"/>
            <w:hideMark/>
          </w:tcPr>
          <w:p w:rsidR="004B0956" w:rsidRPr="000363D5" w:rsidRDefault="004B0956" w:rsidP="000D03F0">
            <w:pPr>
              <w:jc w:val="center"/>
              <w:rPr>
                <w:rFonts w:asciiTheme="minorHAnsi" w:hAnsiTheme="minorHAnsi"/>
                <w:sz w:val="22"/>
                <w:szCs w:val="22"/>
              </w:rPr>
            </w:pPr>
            <w:r w:rsidRPr="000363D5">
              <w:rPr>
                <w:rFonts w:asciiTheme="minorHAnsi" w:hAnsiTheme="minorHAnsi"/>
                <w:sz w:val="22"/>
                <w:szCs w:val="22"/>
              </w:rPr>
              <w:t>334</w:t>
            </w:r>
          </w:p>
        </w:tc>
        <w:tc>
          <w:tcPr>
            <w:tcW w:w="992" w:type="dxa"/>
            <w:shd w:val="clear" w:color="auto" w:fill="auto"/>
            <w:noWrap/>
            <w:vAlign w:val="center"/>
            <w:hideMark/>
          </w:tcPr>
          <w:p w:rsidR="004B0956" w:rsidRPr="000363D5" w:rsidRDefault="004B0956" w:rsidP="000D03F0">
            <w:pPr>
              <w:jc w:val="center"/>
              <w:rPr>
                <w:rFonts w:asciiTheme="minorHAnsi" w:hAnsiTheme="minorHAnsi"/>
                <w:sz w:val="22"/>
                <w:szCs w:val="22"/>
              </w:rPr>
            </w:pPr>
            <w:r w:rsidRPr="000363D5">
              <w:rPr>
                <w:rFonts w:asciiTheme="minorHAnsi" w:hAnsiTheme="minorHAnsi"/>
                <w:sz w:val="22"/>
                <w:szCs w:val="22"/>
              </w:rPr>
              <w:t>163</w:t>
            </w:r>
          </w:p>
        </w:tc>
        <w:tc>
          <w:tcPr>
            <w:tcW w:w="1134" w:type="dxa"/>
            <w:shd w:val="clear" w:color="auto" w:fill="auto"/>
            <w:noWrap/>
            <w:vAlign w:val="center"/>
            <w:hideMark/>
          </w:tcPr>
          <w:p w:rsidR="004B0956" w:rsidRPr="000363D5" w:rsidRDefault="004B0956" w:rsidP="00547C6E">
            <w:pPr>
              <w:jc w:val="center"/>
              <w:rPr>
                <w:rFonts w:asciiTheme="minorHAnsi" w:hAnsiTheme="minorHAnsi"/>
                <w:sz w:val="22"/>
                <w:szCs w:val="22"/>
              </w:rPr>
            </w:pPr>
            <w:r w:rsidRPr="000363D5">
              <w:rPr>
                <w:rFonts w:asciiTheme="minorHAnsi" w:hAnsiTheme="minorHAnsi"/>
                <w:sz w:val="22"/>
                <w:szCs w:val="22"/>
              </w:rPr>
              <w:t>6,5%</w:t>
            </w:r>
          </w:p>
        </w:tc>
        <w:tc>
          <w:tcPr>
            <w:tcW w:w="1417" w:type="dxa"/>
            <w:vMerge/>
            <w:vAlign w:val="center"/>
            <w:hideMark/>
          </w:tcPr>
          <w:p w:rsidR="004B0956" w:rsidRPr="000363D5" w:rsidRDefault="004B0956" w:rsidP="000D03F0">
            <w:pPr>
              <w:rPr>
                <w:rFonts w:asciiTheme="minorHAnsi" w:hAnsiTheme="minorHAnsi"/>
                <w:sz w:val="22"/>
                <w:szCs w:val="22"/>
              </w:rPr>
            </w:pPr>
          </w:p>
        </w:tc>
        <w:tc>
          <w:tcPr>
            <w:tcW w:w="993" w:type="dxa"/>
            <w:shd w:val="clear" w:color="auto" w:fill="auto"/>
            <w:noWrap/>
            <w:vAlign w:val="center"/>
            <w:hideMark/>
          </w:tcPr>
          <w:p w:rsidR="004B0956" w:rsidRPr="000363D5" w:rsidRDefault="004B0956" w:rsidP="000D03F0">
            <w:pPr>
              <w:jc w:val="center"/>
              <w:rPr>
                <w:rFonts w:asciiTheme="minorHAnsi" w:hAnsiTheme="minorHAnsi"/>
                <w:color w:val="000000"/>
                <w:sz w:val="22"/>
                <w:szCs w:val="22"/>
              </w:rPr>
            </w:pPr>
            <w:r w:rsidRPr="000363D5">
              <w:rPr>
                <w:rFonts w:asciiTheme="minorHAnsi" w:hAnsiTheme="minorHAnsi"/>
                <w:color w:val="000000"/>
                <w:sz w:val="22"/>
                <w:szCs w:val="22"/>
              </w:rPr>
              <w:t>69</w:t>
            </w:r>
          </w:p>
        </w:tc>
        <w:tc>
          <w:tcPr>
            <w:tcW w:w="850" w:type="dxa"/>
            <w:shd w:val="clear" w:color="auto" w:fill="auto"/>
            <w:noWrap/>
            <w:vAlign w:val="center"/>
            <w:hideMark/>
          </w:tcPr>
          <w:p w:rsidR="004B0956" w:rsidRPr="000363D5" w:rsidRDefault="004B0956" w:rsidP="000D03F0">
            <w:pPr>
              <w:jc w:val="center"/>
              <w:rPr>
                <w:rFonts w:asciiTheme="minorHAnsi" w:hAnsiTheme="minorHAnsi"/>
                <w:color w:val="000000"/>
                <w:sz w:val="22"/>
                <w:szCs w:val="22"/>
              </w:rPr>
            </w:pPr>
            <w:r w:rsidRPr="000363D5">
              <w:rPr>
                <w:rFonts w:asciiTheme="minorHAnsi" w:hAnsiTheme="minorHAnsi"/>
                <w:color w:val="000000"/>
                <w:sz w:val="22"/>
                <w:szCs w:val="22"/>
              </w:rPr>
              <w:t>33</w:t>
            </w:r>
          </w:p>
        </w:tc>
        <w:tc>
          <w:tcPr>
            <w:tcW w:w="992" w:type="dxa"/>
            <w:shd w:val="clear" w:color="auto" w:fill="auto"/>
            <w:noWrap/>
            <w:vAlign w:val="center"/>
            <w:hideMark/>
          </w:tcPr>
          <w:p w:rsidR="004B0956" w:rsidRPr="000363D5" w:rsidRDefault="004B0956" w:rsidP="0088358B">
            <w:pPr>
              <w:jc w:val="center"/>
              <w:rPr>
                <w:rFonts w:asciiTheme="minorHAnsi" w:hAnsiTheme="minorHAnsi"/>
                <w:color w:val="000000"/>
                <w:sz w:val="22"/>
                <w:szCs w:val="22"/>
              </w:rPr>
            </w:pPr>
            <w:r w:rsidRPr="000363D5">
              <w:rPr>
                <w:rFonts w:asciiTheme="minorHAnsi" w:hAnsiTheme="minorHAnsi"/>
                <w:color w:val="000000"/>
                <w:sz w:val="22"/>
                <w:szCs w:val="22"/>
              </w:rPr>
              <w:t>1,</w:t>
            </w:r>
            <w:r w:rsidR="0088358B" w:rsidRPr="000363D5">
              <w:rPr>
                <w:rFonts w:asciiTheme="minorHAnsi" w:hAnsiTheme="minorHAnsi"/>
                <w:color w:val="000000"/>
                <w:sz w:val="22"/>
                <w:szCs w:val="22"/>
              </w:rPr>
              <w:t>4</w:t>
            </w:r>
            <w:r w:rsidRPr="000363D5">
              <w:rPr>
                <w:rFonts w:asciiTheme="minorHAnsi" w:hAnsiTheme="minorHAnsi"/>
                <w:color w:val="000000"/>
                <w:sz w:val="22"/>
                <w:szCs w:val="22"/>
              </w:rPr>
              <w:t>%</w:t>
            </w:r>
          </w:p>
        </w:tc>
      </w:tr>
      <w:tr w:rsidR="004B0956" w:rsidRPr="000363D5" w:rsidTr="00547C6E">
        <w:trPr>
          <w:trHeight w:val="825"/>
        </w:trPr>
        <w:tc>
          <w:tcPr>
            <w:tcW w:w="1418" w:type="dxa"/>
            <w:shd w:val="clear" w:color="auto" w:fill="auto"/>
            <w:vAlign w:val="center"/>
            <w:hideMark/>
          </w:tcPr>
          <w:p w:rsidR="004B0956" w:rsidRPr="000363D5" w:rsidRDefault="004B0956" w:rsidP="000D03F0">
            <w:pPr>
              <w:rPr>
                <w:rFonts w:asciiTheme="minorHAnsi" w:hAnsiTheme="minorHAnsi"/>
                <w:color w:val="000000"/>
                <w:sz w:val="22"/>
                <w:szCs w:val="22"/>
              </w:rPr>
            </w:pPr>
            <w:r w:rsidRPr="000363D5">
              <w:rPr>
                <w:rFonts w:asciiTheme="minorHAnsi" w:hAnsiTheme="minorHAnsi"/>
                <w:color w:val="000000"/>
                <w:sz w:val="22"/>
                <w:szCs w:val="22"/>
              </w:rPr>
              <w:t>Gmina Górowo Iławeckie</w:t>
            </w:r>
          </w:p>
        </w:tc>
        <w:tc>
          <w:tcPr>
            <w:tcW w:w="1134" w:type="dxa"/>
            <w:shd w:val="clear" w:color="auto" w:fill="auto"/>
            <w:noWrap/>
            <w:vAlign w:val="center"/>
            <w:hideMark/>
          </w:tcPr>
          <w:p w:rsidR="004B0956" w:rsidRPr="000363D5" w:rsidRDefault="004B0956" w:rsidP="000D03F0">
            <w:pPr>
              <w:jc w:val="center"/>
              <w:rPr>
                <w:rFonts w:asciiTheme="minorHAnsi" w:hAnsiTheme="minorHAnsi"/>
                <w:sz w:val="22"/>
                <w:szCs w:val="22"/>
              </w:rPr>
            </w:pPr>
            <w:r w:rsidRPr="000363D5">
              <w:rPr>
                <w:rFonts w:asciiTheme="minorHAnsi" w:hAnsiTheme="minorHAnsi"/>
                <w:sz w:val="22"/>
                <w:szCs w:val="22"/>
              </w:rPr>
              <w:t>861</w:t>
            </w:r>
          </w:p>
        </w:tc>
        <w:tc>
          <w:tcPr>
            <w:tcW w:w="992" w:type="dxa"/>
            <w:shd w:val="clear" w:color="auto" w:fill="auto"/>
            <w:noWrap/>
            <w:vAlign w:val="center"/>
            <w:hideMark/>
          </w:tcPr>
          <w:p w:rsidR="004B0956" w:rsidRPr="000363D5" w:rsidRDefault="004B0956" w:rsidP="000D03F0">
            <w:pPr>
              <w:jc w:val="center"/>
              <w:rPr>
                <w:rFonts w:asciiTheme="minorHAnsi" w:hAnsiTheme="minorHAnsi"/>
                <w:sz w:val="22"/>
                <w:szCs w:val="22"/>
              </w:rPr>
            </w:pPr>
            <w:r w:rsidRPr="000363D5">
              <w:rPr>
                <w:rFonts w:asciiTheme="minorHAnsi" w:hAnsiTheme="minorHAnsi"/>
                <w:sz w:val="22"/>
                <w:szCs w:val="22"/>
              </w:rPr>
              <w:t>449</w:t>
            </w:r>
          </w:p>
        </w:tc>
        <w:tc>
          <w:tcPr>
            <w:tcW w:w="1134" w:type="dxa"/>
            <w:shd w:val="clear" w:color="auto" w:fill="auto"/>
            <w:noWrap/>
            <w:vAlign w:val="center"/>
            <w:hideMark/>
          </w:tcPr>
          <w:p w:rsidR="004B0956" w:rsidRPr="000363D5" w:rsidRDefault="004B0956" w:rsidP="00547C6E">
            <w:pPr>
              <w:jc w:val="center"/>
              <w:rPr>
                <w:rFonts w:asciiTheme="minorHAnsi" w:hAnsiTheme="minorHAnsi"/>
                <w:sz w:val="22"/>
                <w:szCs w:val="22"/>
              </w:rPr>
            </w:pPr>
            <w:r w:rsidRPr="000363D5">
              <w:rPr>
                <w:rFonts w:asciiTheme="minorHAnsi" w:hAnsiTheme="minorHAnsi"/>
                <w:sz w:val="22"/>
                <w:szCs w:val="22"/>
              </w:rPr>
              <w:t>16,8%</w:t>
            </w:r>
          </w:p>
        </w:tc>
        <w:tc>
          <w:tcPr>
            <w:tcW w:w="1417" w:type="dxa"/>
            <w:vMerge/>
            <w:vAlign w:val="center"/>
            <w:hideMark/>
          </w:tcPr>
          <w:p w:rsidR="004B0956" w:rsidRPr="000363D5" w:rsidRDefault="004B0956" w:rsidP="000D03F0">
            <w:pPr>
              <w:rPr>
                <w:rFonts w:asciiTheme="minorHAnsi" w:hAnsiTheme="minorHAnsi"/>
                <w:sz w:val="22"/>
                <w:szCs w:val="22"/>
              </w:rPr>
            </w:pPr>
          </w:p>
        </w:tc>
        <w:tc>
          <w:tcPr>
            <w:tcW w:w="993" w:type="dxa"/>
            <w:shd w:val="clear" w:color="auto" w:fill="auto"/>
            <w:noWrap/>
            <w:vAlign w:val="center"/>
            <w:hideMark/>
          </w:tcPr>
          <w:p w:rsidR="004B0956" w:rsidRPr="000363D5" w:rsidRDefault="004B0956" w:rsidP="000D03F0">
            <w:pPr>
              <w:jc w:val="center"/>
              <w:rPr>
                <w:rFonts w:asciiTheme="minorHAnsi" w:hAnsiTheme="minorHAnsi"/>
                <w:color w:val="000000"/>
                <w:sz w:val="22"/>
                <w:szCs w:val="22"/>
              </w:rPr>
            </w:pPr>
            <w:r w:rsidRPr="000363D5">
              <w:rPr>
                <w:rFonts w:asciiTheme="minorHAnsi" w:hAnsiTheme="minorHAnsi"/>
                <w:color w:val="000000"/>
                <w:sz w:val="22"/>
                <w:szCs w:val="22"/>
              </w:rPr>
              <w:t>125</w:t>
            </w:r>
          </w:p>
        </w:tc>
        <w:tc>
          <w:tcPr>
            <w:tcW w:w="850" w:type="dxa"/>
            <w:shd w:val="clear" w:color="auto" w:fill="auto"/>
            <w:noWrap/>
            <w:vAlign w:val="center"/>
            <w:hideMark/>
          </w:tcPr>
          <w:p w:rsidR="004B0956" w:rsidRPr="000363D5" w:rsidRDefault="004B0956" w:rsidP="000D03F0">
            <w:pPr>
              <w:jc w:val="center"/>
              <w:rPr>
                <w:rFonts w:asciiTheme="minorHAnsi" w:hAnsiTheme="minorHAnsi"/>
                <w:color w:val="000000"/>
                <w:sz w:val="22"/>
                <w:szCs w:val="22"/>
              </w:rPr>
            </w:pPr>
            <w:r w:rsidRPr="000363D5">
              <w:rPr>
                <w:rFonts w:asciiTheme="minorHAnsi" w:hAnsiTheme="minorHAnsi"/>
                <w:color w:val="000000"/>
                <w:sz w:val="22"/>
                <w:szCs w:val="22"/>
              </w:rPr>
              <w:t>56</w:t>
            </w:r>
          </w:p>
        </w:tc>
        <w:tc>
          <w:tcPr>
            <w:tcW w:w="992" w:type="dxa"/>
            <w:shd w:val="clear" w:color="auto" w:fill="auto"/>
            <w:noWrap/>
            <w:vAlign w:val="center"/>
            <w:hideMark/>
          </w:tcPr>
          <w:p w:rsidR="004B0956" w:rsidRPr="000363D5" w:rsidRDefault="004B0956" w:rsidP="0088358B">
            <w:pPr>
              <w:jc w:val="center"/>
              <w:rPr>
                <w:rFonts w:asciiTheme="minorHAnsi" w:hAnsiTheme="minorHAnsi"/>
                <w:color w:val="000000"/>
                <w:sz w:val="22"/>
                <w:szCs w:val="22"/>
              </w:rPr>
            </w:pPr>
            <w:r w:rsidRPr="000363D5">
              <w:rPr>
                <w:rFonts w:asciiTheme="minorHAnsi" w:hAnsiTheme="minorHAnsi"/>
                <w:color w:val="000000"/>
                <w:sz w:val="22"/>
                <w:szCs w:val="22"/>
              </w:rPr>
              <w:t>2,4%</w:t>
            </w:r>
          </w:p>
        </w:tc>
      </w:tr>
      <w:tr w:rsidR="004B0956" w:rsidRPr="000363D5" w:rsidTr="00547C6E">
        <w:trPr>
          <w:trHeight w:val="465"/>
        </w:trPr>
        <w:tc>
          <w:tcPr>
            <w:tcW w:w="1418" w:type="dxa"/>
            <w:shd w:val="clear" w:color="auto" w:fill="auto"/>
            <w:noWrap/>
            <w:vAlign w:val="bottom"/>
            <w:hideMark/>
          </w:tcPr>
          <w:p w:rsidR="004B0956" w:rsidRPr="000363D5" w:rsidRDefault="004B0956" w:rsidP="000D03F0">
            <w:pPr>
              <w:rPr>
                <w:rFonts w:asciiTheme="minorHAnsi" w:hAnsiTheme="minorHAnsi"/>
                <w:sz w:val="22"/>
                <w:szCs w:val="22"/>
              </w:rPr>
            </w:pPr>
          </w:p>
        </w:tc>
        <w:tc>
          <w:tcPr>
            <w:tcW w:w="1134" w:type="dxa"/>
            <w:shd w:val="clear" w:color="000000" w:fill="FFFFFF"/>
            <w:noWrap/>
            <w:vAlign w:val="center"/>
            <w:hideMark/>
          </w:tcPr>
          <w:p w:rsidR="004B0956" w:rsidRPr="000363D5" w:rsidRDefault="004B0956" w:rsidP="000D03F0">
            <w:pPr>
              <w:jc w:val="center"/>
              <w:rPr>
                <w:rFonts w:asciiTheme="minorHAnsi" w:hAnsiTheme="minorHAnsi"/>
                <w:sz w:val="22"/>
                <w:szCs w:val="22"/>
              </w:rPr>
            </w:pPr>
            <w:r w:rsidRPr="000363D5">
              <w:rPr>
                <w:rFonts w:asciiTheme="minorHAnsi" w:hAnsiTheme="minorHAnsi"/>
                <w:sz w:val="22"/>
                <w:szCs w:val="22"/>
              </w:rPr>
              <w:t>5 118</w:t>
            </w:r>
          </w:p>
        </w:tc>
        <w:tc>
          <w:tcPr>
            <w:tcW w:w="992" w:type="dxa"/>
            <w:shd w:val="clear" w:color="auto" w:fill="auto"/>
            <w:noWrap/>
            <w:vAlign w:val="center"/>
            <w:hideMark/>
          </w:tcPr>
          <w:p w:rsidR="004B0956" w:rsidRPr="000363D5" w:rsidRDefault="004B0956" w:rsidP="000D03F0">
            <w:pPr>
              <w:jc w:val="center"/>
              <w:rPr>
                <w:rFonts w:asciiTheme="minorHAnsi" w:hAnsiTheme="minorHAnsi"/>
                <w:sz w:val="22"/>
                <w:szCs w:val="22"/>
              </w:rPr>
            </w:pPr>
            <w:r w:rsidRPr="000363D5">
              <w:rPr>
                <w:rFonts w:asciiTheme="minorHAnsi" w:hAnsiTheme="minorHAnsi"/>
                <w:sz w:val="22"/>
                <w:szCs w:val="22"/>
              </w:rPr>
              <w:t>2 572</w:t>
            </w:r>
          </w:p>
        </w:tc>
        <w:tc>
          <w:tcPr>
            <w:tcW w:w="1134" w:type="dxa"/>
            <w:shd w:val="clear" w:color="auto" w:fill="auto"/>
            <w:noWrap/>
            <w:vAlign w:val="center"/>
            <w:hideMark/>
          </w:tcPr>
          <w:p w:rsidR="004B0956" w:rsidRPr="000363D5" w:rsidRDefault="0088358B" w:rsidP="000D03F0">
            <w:pPr>
              <w:jc w:val="center"/>
              <w:rPr>
                <w:rFonts w:asciiTheme="minorHAnsi" w:hAnsiTheme="minorHAnsi"/>
                <w:sz w:val="22"/>
                <w:szCs w:val="22"/>
              </w:rPr>
            </w:pPr>
            <w:r w:rsidRPr="000363D5">
              <w:rPr>
                <w:rFonts w:asciiTheme="minorHAnsi" w:hAnsiTheme="minorHAnsi"/>
                <w:sz w:val="22"/>
                <w:szCs w:val="22"/>
              </w:rPr>
              <w:t>100%</w:t>
            </w:r>
          </w:p>
        </w:tc>
        <w:tc>
          <w:tcPr>
            <w:tcW w:w="1417" w:type="dxa"/>
            <w:shd w:val="clear" w:color="auto" w:fill="auto"/>
            <w:noWrap/>
            <w:vAlign w:val="bottom"/>
            <w:hideMark/>
          </w:tcPr>
          <w:p w:rsidR="004B0956" w:rsidRPr="000363D5" w:rsidRDefault="004B0956" w:rsidP="000D03F0">
            <w:pPr>
              <w:jc w:val="center"/>
              <w:rPr>
                <w:rFonts w:asciiTheme="minorHAnsi" w:hAnsiTheme="minorHAnsi"/>
                <w:sz w:val="22"/>
                <w:szCs w:val="22"/>
              </w:rPr>
            </w:pPr>
          </w:p>
        </w:tc>
        <w:tc>
          <w:tcPr>
            <w:tcW w:w="993" w:type="dxa"/>
            <w:shd w:val="clear" w:color="auto" w:fill="auto"/>
            <w:noWrap/>
            <w:vAlign w:val="center"/>
            <w:hideMark/>
          </w:tcPr>
          <w:p w:rsidR="004B0956" w:rsidRPr="000363D5" w:rsidRDefault="004B0956" w:rsidP="000D03F0">
            <w:pPr>
              <w:jc w:val="center"/>
              <w:rPr>
                <w:rFonts w:asciiTheme="minorHAnsi" w:hAnsiTheme="minorHAnsi"/>
                <w:color w:val="000000"/>
                <w:sz w:val="22"/>
                <w:szCs w:val="22"/>
              </w:rPr>
            </w:pPr>
            <w:r w:rsidRPr="000363D5">
              <w:rPr>
                <w:rFonts w:asciiTheme="minorHAnsi" w:hAnsiTheme="minorHAnsi"/>
                <w:color w:val="000000"/>
                <w:sz w:val="22"/>
                <w:szCs w:val="22"/>
              </w:rPr>
              <w:t>864</w:t>
            </w:r>
          </w:p>
        </w:tc>
        <w:tc>
          <w:tcPr>
            <w:tcW w:w="850" w:type="dxa"/>
            <w:shd w:val="clear" w:color="auto" w:fill="auto"/>
            <w:noWrap/>
            <w:vAlign w:val="center"/>
            <w:hideMark/>
          </w:tcPr>
          <w:p w:rsidR="004B0956" w:rsidRPr="000363D5" w:rsidRDefault="004B0956" w:rsidP="000D03F0">
            <w:pPr>
              <w:jc w:val="center"/>
              <w:rPr>
                <w:rFonts w:asciiTheme="minorHAnsi" w:hAnsiTheme="minorHAnsi"/>
                <w:color w:val="000000"/>
                <w:sz w:val="22"/>
                <w:szCs w:val="22"/>
              </w:rPr>
            </w:pPr>
            <w:r w:rsidRPr="000363D5">
              <w:rPr>
                <w:rFonts w:asciiTheme="minorHAnsi" w:hAnsiTheme="minorHAnsi"/>
                <w:color w:val="000000"/>
                <w:sz w:val="22"/>
                <w:szCs w:val="22"/>
              </w:rPr>
              <w:t>398</w:t>
            </w:r>
          </w:p>
        </w:tc>
        <w:tc>
          <w:tcPr>
            <w:tcW w:w="992" w:type="dxa"/>
            <w:shd w:val="clear" w:color="auto" w:fill="auto"/>
            <w:noWrap/>
            <w:vAlign w:val="center"/>
            <w:hideMark/>
          </w:tcPr>
          <w:p w:rsidR="004B0956" w:rsidRPr="000363D5" w:rsidRDefault="004B0956" w:rsidP="0088358B">
            <w:pPr>
              <w:jc w:val="center"/>
              <w:rPr>
                <w:rFonts w:asciiTheme="minorHAnsi" w:hAnsiTheme="minorHAnsi"/>
                <w:color w:val="000000"/>
                <w:sz w:val="22"/>
                <w:szCs w:val="22"/>
              </w:rPr>
            </w:pPr>
            <w:r w:rsidRPr="000363D5">
              <w:rPr>
                <w:rFonts w:asciiTheme="minorHAnsi" w:hAnsiTheme="minorHAnsi"/>
                <w:color w:val="000000"/>
                <w:sz w:val="22"/>
                <w:szCs w:val="22"/>
              </w:rPr>
              <w:t>16,</w:t>
            </w:r>
            <w:r w:rsidR="0088358B" w:rsidRPr="000363D5">
              <w:rPr>
                <w:rFonts w:asciiTheme="minorHAnsi" w:hAnsiTheme="minorHAnsi"/>
                <w:color w:val="000000"/>
                <w:sz w:val="22"/>
                <w:szCs w:val="22"/>
              </w:rPr>
              <w:t>9</w:t>
            </w:r>
            <w:r w:rsidRPr="000363D5">
              <w:rPr>
                <w:rFonts w:asciiTheme="minorHAnsi" w:hAnsiTheme="minorHAnsi"/>
                <w:color w:val="000000"/>
                <w:sz w:val="22"/>
                <w:szCs w:val="22"/>
              </w:rPr>
              <w:t>%</w:t>
            </w:r>
          </w:p>
        </w:tc>
      </w:tr>
    </w:tbl>
    <w:p w:rsidR="000D03F0" w:rsidRPr="000363D5" w:rsidRDefault="000D03F0" w:rsidP="000D03F0">
      <w:pPr>
        <w:tabs>
          <w:tab w:val="left" w:pos="709"/>
        </w:tabs>
        <w:spacing w:line="360" w:lineRule="auto"/>
        <w:jc w:val="center"/>
        <w:rPr>
          <w:rFonts w:asciiTheme="minorHAnsi" w:hAnsiTheme="minorHAnsi"/>
        </w:rPr>
      </w:pPr>
    </w:p>
    <w:p w:rsidR="008E0E04" w:rsidRPr="000363D5" w:rsidRDefault="008E0E04" w:rsidP="00FD1BDF">
      <w:pPr>
        <w:autoSpaceDE w:val="0"/>
        <w:autoSpaceDN w:val="0"/>
        <w:adjustRightInd w:val="0"/>
        <w:spacing w:line="360" w:lineRule="auto"/>
        <w:ind w:firstLine="708"/>
        <w:jc w:val="both"/>
        <w:rPr>
          <w:rFonts w:asciiTheme="minorHAnsi" w:hAnsiTheme="minorHAnsi"/>
          <w:sz w:val="24"/>
          <w:szCs w:val="24"/>
        </w:rPr>
      </w:pPr>
      <w:r w:rsidRPr="000363D5">
        <w:rPr>
          <w:rFonts w:asciiTheme="minorHAnsi" w:hAnsiTheme="minorHAnsi"/>
          <w:sz w:val="24"/>
          <w:szCs w:val="24"/>
        </w:rPr>
        <w:t>Naj</w:t>
      </w:r>
      <w:r w:rsidR="00100506" w:rsidRPr="000363D5">
        <w:rPr>
          <w:rFonts w:asciiTheme="minorHAnsi" w:hAnsiTheme="minorHAnsi"/>
          <w:sz w:val="24"/>
          <w:szCs w:val="24"/>
        </w:rPr>
        <w:t xml:space="preserve">liczniejszą </w:t>
      </w:r>
      <w:r w:rsidRPr="000363D5">
        <w:rPr>
          <w:rFonts w:asciiTheme="minorHAnsi" w:hAnsiTheme="minorHAnsi"/>
          <w:sz w:val="24"/>
          <w:szCs w:val="24"/>
        </w:rPr>
        <w:t>grupę osób bezrobotnych stanowią mieszkańcy Miasta Bartoszyce</w:t>
      </w:r>
      <w:r w:rsidR="00264BA1">
        <w:rPr>
          <w:rFonts w:asciiTheme="minorHAnsi" w:hAnsiTheme="minorHAnsi"/>
          <w:sz w:val="24"/>
          <w:szCs w:val="24"/>
        </w:rPr>
        <w:t xml:space="preserve">                 </w:t>
      </w:r>
      <w:r w:rsidRPr="000363D5">
        <w:rPr>
          <w:rFonts w:asciiTheme="minorHAnsi" w:hAnsiTheme="minorHAnsi"/>
          <w:sz w:val="24"/>
          <w:szCs w:val="24"/>
        </w:rPr>
        <w:t xml:space="preserve"> - 3</w:t>
      </w:r>
      <w:r w:rsidR="00F03D93" w:rsidRPr="000363D5">
        <w:rPr>
          <w:rFonts w:asciiTheme="minorHAnsi" w:hAnsiTheme="minorHAnsi"/>
          <w:sz w:val="24"/>
          <w:szCs w:val="24"/>
        </w:rPr>
        <w:t>0</w:t>
      </w:r>
      <w:r w:rsidRPr="000363D5">
        <w:rPr>
          <w:rFonts w:asciiTheme="minorHAnsi" w:hAnsiTheme="minorHAnsi"/>
          <w:sz w:val="24"/>
          <w:szCs w:val="24"/>
        </w:rPr>
        <w:t>,6%,</w:t>
      </w:r>
      <w:r w:rsidR="0088358B" w:rsidRPr="000363D5">
        <w:rPr>
          <w:rFonts w:asciiTheme="minorHAnsi" w:hAnsiTheme="minorHAnsi"/>
          <w:sz w:val="24"/>
          <w:szCs w:val="24"/>
        </w:rPr>
        <w:t xml:space="preserve">  </w:t>
      </w:r>
      <w:r w:rsidRPr="000363D5">
        <w:rPr>
          <w:rFonts w:asciiTheme="minorHAnsi" w:hAnsiTheme="minorHAnsi"/>
          <w:sz w:val="24"/>
          <w:szCs w:val="24"/>
        </w:rPr>
        <w:t xml:space="preserve">a najmniejszą mieszkańcy Miasta Górowo Iławeckie </w:t>
      </w:r>
      <w:r w:rsidR="00F03D93" w:rsidRPr="000363D5">
        <w:rPr>
          <w:rFonts w:asciiTheme="minorHAnsi" w:hAnsiTheme="minorHAnsi"/>
          <w:sz w:val="24"/>
          <w:szCs w:val="24"/>
        </w:rPr>
        <w:t>–</w:t>
      </w:r>
      <w:r w:rsidRPr="000363D5">
        <w:rPr>
          <w:rFonts w:asciiTheme="minorHAnsi" w:hAnsiTheme="minorHAnsi"/>
          <w:sz w:val="24"/>
          <w:szCs w:val="24"/>
        </w:rPr>
        <w:t xml:space="preserve"> </w:t>
      </w:r>
      <w:r w:rsidR="00F03D93" w:rsidRPr="000363D5">
        <w:rPr>
          <w:rFonts w:asciiTheme="minorHAnsi" w:hAnsiTheme="minorHAnsi"/>
          <w:sz w:val="24"/>
          <w:szCs w:val="24"/>
        </w:rPr>
        <w:t>6,5</w:t>
      </w:r>
      <w:r w:rsidRPr="000363D5">
        <w:rPr>
          <w:rFonts w:asciiTheme="minorHAnsi" w:hAnsiTheme="minorHAnsi"/>
          <w:sz w:val="24"/>
          <w:szCs w:val="24"/>
        </w:rPr>
        <w:t xml:space="preserve">%. </w:t>
      </w:r>
    </w:p>
    <w:p w:rsidR="00B40337" w:rsidRDefault="00B40337" w:rsidP="00B40337">
      <w:pPr>
        <w:autoSpaceDE w:val="0"/>
        <w:autoSpaceDN w:val="0"/>
        <w:adjustRightInd w:val="0"/>
        <w:spacing w:line="360" w:lineRule="auto"/>
        <w:jc w:val="both"/>
        <w:rPr>
          <w:rFonts w:asciiTheme="minorHAnsi" w:hAnsiTheme="minorHAnsi"/>
          <w:sz w:val="24"/>
          <w:szCs w:val="24"/>
        </w:rPr>
      </w:pPr>
    </w:p>
    <w:p w:rsidR="00FD1BDF" w:rsidRDefault="00FD1BDF" w:rsidP="00FD1BDF">
      <w:pPr>
        <w:autoSpaceDE w:val="0"/>
        <w:autoSpaceDN w:val="0"/>
        <w:adjustRightInd w:val="0"/>
        <w:spacing w:line="360" w:lineRule="auto"/>
        <w:ind w:firstLine="708"/>
        <w:jc w:val="both"/>
        <w:rPr>
          <w:rFonts w:asciiTheme="minorHAnsi" w:hAnsiTheme="minorHAnsi"/>
          <w:sz w:val="24"/>
          <w:szCs w:val="24"/>
        </w:rPr>
      </w:pPr>
    </w:p>
    <w:p w:rsidR="00C603A5" w:rsidRDefault="00F16C36" w:rsidP="00F16C36">
      <w:pPr>
        <w:tabs>
          <w:tab w:val="left" w:pos="6450"/>
        </w:tabs>
        <w:autoSpaceDE w:val="0"/>
        <w:autoSpaceDN w:val="0"/>
        <w:adjustRightInd w:val="0"/>
        <w:spacing w:line="360" w:lineRule="auto"/>
        <w:ind w:firstLine="708"/>
        <w:jc w:val="both"/>
        <w:rPr>
          <w:rFonts w:asciiTheme="minorHAnsi" w:hAnsiTheme="minorHAnsi"/>
          <w:sz w:val="24"/>
          <w:szCs w:val="24"/>
        </w:rPr>
      </w:pPr>
      <w:r>
        <w:rPr>
          <w:rFonts w:asciiTheme="minorHAnsi" w:hAnsiTheme="minorHAnsi"/>
          <w:sz w:val="24"/>
          <w:szCs w:val="24"/>
        </w:rPr>
        <w:tab/>
      </w:r>
    </w:p>
    <w:p w:rsidR="00F16C36" w:rsidRDefault="00F16C36" w:rsidP="00F16C36">
      <w:pPr>
        <w:tabs>
          <w:tab w:val="left" w:pos="6450"/>
        </w:tabs>
        <w:autoSpaceDE w:val="0"/>
        <w:autoSpaceDN w:val="0"/>
        <w:adjustRightInd w:val="0"/>
        <w:spacing w:line="360" w:lineRule="auto"/>
        <w:ind w:firstLine="708"/>
        <w:jc w:val="both"/>
        <w:rPr>
          <w:rFonts w:asciiTheme="minorHAnsi" w:hAnsiTheme="minorHAnsi"/>
          <w:sz w:val="24"/>
          <w:szCs w:val="24"/>
        </w:rPr>
      </w:pPr>
    </w:p>
    <w:p w:rsidR="00F0438A" w:rsidRDefault="00F0438A" w:rsidP="00FD1BDF">
      <w:pPr>
        <w:autoSpaceDE w:val="0"/>
        <w:autoSpaceDN w:val="0"/>
        <w:adjustRightInd w:val="0"/>
        <w:spacing w:line="360" w:lineRule="auto"/>
        <w:ind w:firstLine="708"/>
        <w:jc w:val="both"/>
        <w:rPr>
          <w:rFonts w:asciiTheme="minorHAnsi" w:hAnsiTheme="minorHAnsi"/>
          <w:sz w:val="24"/>
          <w:szCs w:val="24"/>
        </w:rPr>
      </w:pPr>
    </w:p>
    <w:p w:rsidR="002F6457" w:rsidRDefault="002F6457" w:rsidP="007E66F2">
      <w:pPr>
        <w:pStyle w:val="Akapitzlist"/>
        <w:numPr>
          <w:ilvl w:val="0"/>
          <w:numId w:val="15"/>
        </w:numPr>
        <w:autoSpaceDE w:val="0"/>
        <w:autoSpaceDN w:val="0"/>
        <w:adjustRightInd w:val="0"/>
        <w:spacing w:line="360" w:lineRule="auto"/>
        <w:jc w:val="both"/>
        <w:rPr>
          <w:rFonts w:asciiTheme="minorHAnsi" w:hAnsiTheme="minorHAnsi"/>
          <w:b/>
          <w:sz w:val="28"/>
          <w:szCs w:val="28"/>
        </w:rPr>
      </w:pPr>
      <w:r w:rsidRPr="00616868">
        <w:rPr>
          <w:rFonts w:asciiTheme="minorHAnsi" w:hAnsiTheme="minorHAnsi"/>
          <w:b/>
          <w:sz w:val="28"/>
          <w:szCs w:val="28"/>
        </w:rPr>
        <w:lastRenderedPageBreak/>
        <w:t xml:space="preserve">Środki Funduszu </w:t>
      </w:r>
      <w:r w:rsidR="00616868">
        <w:rPr>
          <w:rFonts w:asciiTheme="minorHAnsi" w:hAnsiTheme="minorHAnsi"/>
          <w:b/>
          <w:sz w:val="28"/>
          <w:szCs w:val="28"/>
        </w:rPr>
        <w:t>P</w:t>
      </w:r>
      <w:r w:rsidRPr="00616868">
        <w:rPr>
          <w:rFonts w:asciiTheme="minorHAnsi" w:hAnsiTheme="minorHAnsi"/>
          <w:b/>
          <w:sz w:val="28"/>
          <w:szCs w:val="28"/>
        </w:rPr>
        <w:t>racy</w:t>
      </w:r>
      <w:r w:rsidR="005817A1">
        <w:rPr>
          <w:rFonts w:asciiTheme="minorHAnsi" w:hAnsiTheme="minorHAnsi"/>
          <w:b/>
          <w:sz w:val="28"/>
          <w:szCs w:val="28"/>
        </w:rPr>
        <w:t xml:space="preserve"> w 2015 r.</w:t>
      </w:r>
    </w:p>
    <w:p w:rsidR="00BF359C" w:rsidRPr="002274F9" w:rsidRDefault="00BF359C" w:rsidP="007E66F2">
      <w:pPr>
        <w:pStyle w:val="Akapitzlist"/>
        <w:numPr>
          <w:ilvl w:val="0"/>
          <w:numId w:val="28"/>
        </w:numPr>
        <w:autoSpaceDE w:val="0"/>
        <w:autoSpaceDN w:val="0"/>
        <w:adjustRightInd w:val="0"/>
        <w:spacing w:line="360" w:lineRule="auto"/>
        <w:jc w:val="both"/>
        <w:rPr>
          <w:rFonts w:asciiTheme="minorHAnsi" w:hAnsiTheme="minorHAnsi"/>
          <w:sz w:val="24"/>
          <w:szCs w:val="24"/>
        </w:rPr>
      </w:pPr>
      <w:r w:rsidRPr="00CB17C2">
        <w:rPr>
          <w:rFonts w:asciiTheme="minorHAnsi" w:hAnsiTheme="minorHAnsi"/>
          <w:b/>
          <w:sz w:val="24"/>
          <w:szCs w:val="24"/>
        </w:rPr>
        <w:t xml:space="preserve">Środki finansowe przeznaczone na wydatki obligatoryjne </w:t>
      </w:r>
      <w:r w:rsidRPr="002274F9">
        <w:rPr>
          <w:rFonts w:asciiTheme="minorHAnsi" w:hAnsiTheme="minorHAnsi"/>
          <w:sz w:val="24"/>
          <w:szCs w:val="24"/>
        </w:rPr>
        <w:t>(należne)</w:t>
      </w:r>
    </w:p>
    <w:p w:rsidR="00FD1BDF" w:rsidRPr="00BF359C" w:rsidRDefault="00FD1BDF" w:rsidP="007E66F2">
      <w:pPr>
        <w:pStyle w:val="Akapitzlist"/>
        <w:numPr>
          <w:ilvl w:val="0"/>
          <w:numId w:val="30"/>
        </w:numPr>
        <w:autoSpaceDE w:val="0"/>
        <w:autoSpaceDN w:val="0"/>
        <w:adjustRightInd w:val="0"/>
        <w:spacing w:line="360" w:lineRule="auto"/>
        <w:jc w:val="both"/>
        <w:rPr>
          <w:rFonts w:asciiTheme="minorHAnsi" w:hAnsiTheme="minorHAnsi"/>
          <w:sz w:val="24"/>
          <w:szCs w:val="24"/>
        </w:rPr>
      </w:pPr>
      <w:r w:rsidRPr="00BF359C">
        <w:rPr>
          <w:rFonts w:asciiTheme="minorHAnsi" w:hAnsiTheme="minorHAnsi"/>
          <w:sz w:val="24"/>
          <w:szCs w:val="24"/>
        </w:rPr>
        <w:t>zasiłki dla osób bezrobotnych</w:t>
      </w:r>
    </w:p>
    <w:p w:rsidR="00A11449" w:rsidRPr="000363D5" w:rsidRDefault="00FD1BDF" w:rsidP="00F16C36">
      <w:pPr>
        <w:tabs>
          <w:tab w:val="left" w:pos="0"/>
        </w:tabs>
        <w:spacing w:line="360" w:lineRule="auto"/>
        <w:jc w:val="both"/>
        <w:rPr>
          <w:rFonts w:asciiTheme="minorHAnsi" w:hAnsiTheme="minorHAnsi"/>
          <w:sz w:val="24"/>
          <w:szCs w:val="24"/>
        </w:rPr>
      </w:pPr>
      <w:r w:rsidRPr="000363D5">
        <w:rPr>
          <w:rFonts w:asciiTheme="minorHAnsi" w:hAnsiTheme="minorHAnsi"/>
          <w:sz w:val="24"/>
          <w:szCs w:val="24"/>
        </w:rPr>
        <w:tab/>
      </w:r>
      <w:r w:rsidR="0003048B" w:rsidRPr="000363D5">
        <w:rPr>
          <w:rFonts w:asciiTheme="minorHAnsi" w:hAnsiTheme="minorHAnsi"/>
          <w:sz w:val="24"/>
          <w:szCs w:val="24"/>
        </w:rPr>
        <w:t xml:space="preserve">Jedną z </w:t>
      </w:r>
      <w:r w:rsidR="0042482B" w:rsidRPr="000363D5">
        <w:rPr>
          <w:rFonts w:asciiTheme="minorHAnsi" w:hAnsiTheme="minorHAnsi"/>
          <w:sz w:val="24"/>
          <w:szCs w:val="24"/>
        </w:rPr>
        <w:t>form pomocy osobom, które utraciły pracę jest</w:t>
      </w:r>
      <w:r w:rsidR="00B76D8F" w:rsidRPr="000363D5">
        <w:rPr>
          <w:rFonts w:asciiTheme="minorHAnsi" w:hAnsiTheme="minorHAnsi"/>
          <w:sz w:val="24"/>
          <w:szCs w:val="24"/>
        </w:rPr>
        <w:t xml:space="preserve"> przyznawanie </w:t>
      </w:r>
      <w:r w:rsidR="0042482B" w:rsidRPr="000363D5">
        <w:rPr>
          <w:rFonts w:asciiTheme="minorHAnsi" w:hAnsiTheme="minorHAnsi"/>
          <w:sz w:val="24"/>
          <w:szCs w:val="24"/>
        </w:rPr>
        <w:t>zasiłk</w:t>
      </w:r>
      <w:r w:rsidR="00B76D8F" w:rsidRPr="000363D5">
        <w:rPr>
          <w:rFonts w:asciiTheme="minorHAnsi" w:hAnsiTheme="minorHAnsi"/>
          <w:sz w:val="24"/>
          <w:szCs w:val="24"/>
        </w:rPr>
        <w:t>u</w:t>
      </w:r>
      <w:r w:rsidR="0088358B" w:rsidRPr="000363D5">
        <w:rPr>
          <w:rFonts w:asciiTheme="minorHAnsi" w:hAnsiTheme="minorHAnsi"/>
          <w:sz w:val="24"/>
          <w:szCs w:val="24"/>
        </w:rPr>
        <w:t xml:space="preserve"> dla </w:t>
      </w:r>
      <w:r w:rsidR="00980831" w:rsidRPr="000363D5">
        <w:rPr>
          <w:rFonts w:asciiTheme="minorHAnsi" w:hAnsiTheme="minorHAnsi"/>
          <w:sz w:val="24"/>
          <w:szCs w:val="24"/>
        </w:rPr>
        <w:t xml:space="preserve">osób </w:t>
      </w:r>
      <w:r w:rsidR="0042482B" w:rsidRPr="000363D5">
        <w:rPr>
          <w:rFonts w:asciiTheme="minorHAnsi" w:hAnsiTheme="minorHAnsi"/>
          <w:sz w:val="24"/>
          <w:szCs w:val="24"/>
        </w:rPr>
        <w:t>bezrobotnych.</w:t>
      </w:r>
      <w:r w:rsidR="00B76D8F" w:rsidRPr="000363D5">
        <w:rPr>
          <w:rFonts w:asciiTheme="minorHAnsi" w:hAnsiTheme="minorHAnsi"/>
          <w:sz w:val="24"/>
          <w:szCs w:val="24"/>
        </w:rPr>
        <w:t xml:space="preserve"> </w:t>
      </w:r>
      <w:r w:rsidR="00F14B9C" w:rsidRPr="000363D5">
        <w:rPr>
          <w:rFonts w:asciiTheme="minorHAnsi" w:hAnsiTheme="minorHAnsi"/>
          <w:sz w:val="24"/>
          <w:szCs w:val="24"/>
        </w:rPr>
        <w:t>Zasiłek p</w:t>
      </w:r>
      <w:r w:rsidR="0003048B" w:rsidRPr="000363D5">
        <w:rPr>
          <w:rFonts w:asciiTheme="minorHAnsi" w:hAnsiTheme="minorHAnsi"/>
          <w:sz w:val="24"/>
          <w:szCs w:val="24"/>
        </w:rPr>
        <w:t>rzysługuj</w:t>
      </w:r>
      <w:r w:rsidR="00F14B9C" w:rsidRPr="000363D5">
        <w:rPr>
          <w:rFonts w:asciiTheme="minorHAnsi" w:hAnsiTheme="minorHAnsi"/>
          <w:sz w:val="24"/>
          <w:szCs w:val="24"/>
        </w:rPr>
        <w:t xml:space="preserve">e </w:t>
      </w:r>
      <w:r w:rsidR="0003048B" w:rsidRPr="000363D5">
        <w:rPr>
          <w:rFonts w:asciiTheme="minorHAnsi" w:hAnsiTheme="minorHAnsi"/>
          <w:sz w:val="24"/>
          <w:szCs w:val="24"/>
        </w:rPr>
        <w:t>osob</w:t>
      </w:r>
      <w:r w:rsidR="007B6BF2" w:rsidRPr="000363D5">
        <w:rPr>
          <w:rFonts w:asciiTheme="minorHAnsi" w:hAnsiTheme="minorHAnsi"/>
          <w:sz w:val="24"/>
          <w:szCs w:val="24"/>
        </w:rPr>
        <w:t>ie</w:t>
      </w:r>
      <w:r w:rsidR="0003048B" w:rsidRPr="000363D5">
        <w:rPr>
          <w:rFonts w:asciiTheme="minorHAnsi" w:hAnsiTheme="minorHAnsi"/>
          <w:sz w:val="24"/>
          <w:szCs w:val="24"/>
        </w:rPr>
        <w:t xml:space="preserve">, </w:t>
      </w:r>
      <w:r w:rsidR="00996454" w:rsidRPr="00996454">
        <w:rPr>
          <w:rFonts w:asciiTheme="minorHAnsi" w:hAnsiTheme="minorHAnsi"/>
          <w:sz w:val="24"/>
          <w:szCs w:val="24"/>
        </w:rPr>
        <w:t>która w okresie 18 miesięcy bezpośrednio poprzedzających dzień zarejestrowania, przepracowała co najmniej 365 dni</w:t>
      </w:r>
      <w:r w:rsidR="00996454" w:rsidRPr="00CB2A82">
        <w:rPr>
          <w:rFonts w:asciiTheme="minorHAnsi" w:hAnsiTheme="minorHAnsi"/>
          <w:color w:val="00B050"/>
          <w:sz w:val="24"/>
          <w:szCs w:val="24"/>
        </w:rPr>
        <w:t xml:space="preserve"> </w:t>
      </w:r>
      <w:r w:rsidR="00123AAE" w:rsidRPr="000363D5">
        <w:rPr>
          <w:rFonts w:asciiTheme="minorHAnsi" w:hAnsiTheme="minorHAnsi"/>
          <w:sz w:val="24"/>
          <w:szCs w:val="24"/>
        </w:rPr>
        <w:t>(był</w:t>
      </w:r>
      <w:r w:rsidR="007B6BF2" w:rsidRPr="000363D5">
        <w:rPr>
          <w:rFonts w:asciiTheme="minorHAnsi" w:hAnsiTheme="minorHAnsi"/>
          <w:sz w:val="24"/>
          <w:szCs w:val="24"/>
        </w:rPr>
        <w:t xml:space="preserve">a </w:t>
      </w:r>
      <w:r w:rsidR="00123AAE" w:rsidRPr="000363D5">
        <w:rPr>
          <w:rFonts w:asciiTheme="minorHAnsi" w:hAnsiTheme="minorHAnsi"/>
          <w:sz w:val="24"/>
          <w:szCs w:val="24"/>
        </w:rPr>
        <w:t>zatrudnion</w:t>
      </w:r>
      <w:r w:rsidR="007B6BF2" w:rsidRPr="000363D5">
        <w:rPr>
          <w:rFonts w:asciiTheme="minorHAnsi" w:hAnsiTheme="minorHAnsi"/>
          <w:sz w:val="24"/>
          <w:szCs w:val="24"/>
        </w:rPr>
        <w:t>a</w:t>
      </w:r>
      <w:r w:rsidR="00123AAE" w:rsidRPr="000363D5">
        <w:rPr>
          <w:rFonts w:asciiTheme="minorHAnsi" w:hAnsiTheme="minorHAnsi"/>
          <w:sz w:val="24"/>
          <w:szCs w:val="24"/>
        </w:rPr>
        <w:t xml:space="preserve"> i osiągał</w:t>
      </w:r>
      <w:r w:rsidR="007B6BF2" w:rsidRPr="000363D5">
        <w:rPr>
          <w:rFonts w:asciiTheme="minorHAnsi" w:hAnsiTheme="minorHAnsi"/>
          <w:sz w:val="24"/>
          <w:szCs w:val="24"/>
        </w:rPr>
        <w:t xml:space="preserve">a </w:t>
      </w:r>
      <w:r w:rsidR="00123AAE" w:rsidRPr="000363D5">
        <w:rPr>
          <w:rFonts w:asciiTheme="minorHAnsi" w:hAnsiTheme="minorHAnsi"/>
          <w:sz w:val="24"/>
          <w:szCs w:val="24"/>
        </w:rPr>
        <w:t>wynagrodzenie w kwocie co najmniej minimalnego wynagrodzenia za pracę)</w:t>
      </w:r>
      <w:r w:rsidR="0003048B" w:rsidRPr="000363D5">
        <w:rPr>
          <w:rFonts w:asciiTheme="minorHAnsi" w:hAnsiTheme="minorHAnsi"/>
          <w:sz w:val="24"/>
          <w:szCs w:val="24"/>
        </w:rPr>
        <w:t xml:space="preserve">. </w:t>
      </w:r>
      <w:r w:rsidR="0042482B" w:rsidRPr="000363D5">
        <w:rPr>
          <w:rFonts w:asciiTheme="minorHAnsi" w:hAnsiTheme="minorHAnsi"/>
          <w:sz w:val="24"/>
          <w:szCs w:val="24"/>
        </w:rPr>
        <w:t>Na koniec 201</w:t>
      </w:r>
      <w:r w:rsidR="00F03D93" w:rsidRPr="000363D5">
        <w:rPr>
          <w:rFonts w:asciiTheme="minorHAnsi" w:hAnsiTheme="minorHAnsi"/>
          <w:sz w:val="24"/>
          <w:szCs w:val="24"/>
        </w:rPr>
        <w:t xml:space="preserve">5 </w:t>
      </w:r>
      <w:r w:rsidR="0042482B" w:rsidRPr="000363D5">
        <w:rPr>
          <w:rFonts w:asciiTheme="minorHAnsi" w:hAnsiTheme="minorHAnsi"/>
          <w:sz w:val="24"/>
          <w:szCs w:val="24"/>
        </w:rPr>
        <w:t>r. uprawnionych do pobierania zasiłku z Funduszu Pracy był</w:t>
      </w:r>
      <w:r w:rsidR="007E3CC9" w:rsidRPr="000363D5">
        <w:rPr>
          <w:rFonts w:asciiTheme="minorHAnsi" w:hAnsiTheme="minorHAnsi"/>
          <w:sz w:val="24"/>
          <w:szCs w:val="24"/>
        </w:rPr>
        <w:t>o</w:t>
      </w:r>
      <w:r w:rsidR="0042482B" w:rsidRPr="000363D5">
        <w:rPr>
          <w:rFonts w:asciiTheme="minorHAnsi" w:hAnsiTheme="minorHAnsi"/>
          <w:sz w:val="24"/>
          <w:szCs w:val="24"/>
        </w:rPr>
        <w:t xml:space="preserve"> </w:t>
      </w:r>
      <w:r w:rsidR="00F03D93" w:rsidRPr="000363D5">
        <w:rPr>
          <w:rFonts w:asciiTheme="minorHAnsi" w:hAnsiTheme="minorHAnsi"/>
          <w:sz w:val="24"/>
          <w:szCs w:val="24"/>
        </w:rPr>
        <w:t>864</w:t>
      </w:r>
      <w:r w:rsidR="0042482B" w:rsidRPr="000363D5">
        <w:rPr>
          <w:rFonts w:asciiTheme="minorHAnsi" w:hAnsiTheme="minorHAnsi"/>
          <w:sz w:val="24"/>
          <w:szCs w:val="24"/>
        </w:rPr>
        <w:t xml:space="preserve"> </w:t>
      </w:r>
      <w:r w:rsidR="007E3CC9" w:rsidRPr="000363D5">
        <w:rPr>
          <w:rFonts w:asciiTheme="minorHAnsi" w:hAnsiTheme="minorHAnsi"/>
          <w:sz w:val="24"/>
          <w:szCs w:val="24"/>
        </w:rPr>
        <w:t>bezrobotnych</w:t>
      </w:r>
      <w:r w:rsidR="0042482B" w:rsidRPr="000363D5">
        <w:rPr>
          <w:rFonts w:asciiTheme="minorHAnsi" w:hAnsiTheme="minorHAnsi"/>
          <w:sz w:val="24"/>
          <w:szCs w:val="24"/>
        </w:rPr>
        <w:t>, co stanowi</w:t>
      </w:r>
      <w:r w:rsidR="007E3CC9" w:rsidRPr="000363D5">
        <w:rPr>
          <w:rFonts w:asciiTheme="minorHAnsi" w:hAnsiTheme="minorHAnsi"/>
          <w:sz w:val="24"/>
          <w:szCs w:val="24"/>
        </w:rPr>
        <w:t>ło</w:t>
      </w:r>
      <w:r w:rsidR="0042482B" w:rsidRPr="000363D5">
        <w:rPr>
          <w:rFonts w:asciiTheme="minorHAnsi" w:hAnsiTheme="minorHAnsi"/>
          <w:sz w:val="24"/>
          <w:szCs w:val="24"/>
        </w:rPr>
        <w:t xml:space="preserve"> 1</w:t>
      </w:r>
      <w:r w:rsidR="00A11449" w:rsidRPr="000363D5">
        <w:rPr>
          <w:rFonts w:asciiTheme="minorHAnsi" w:hAnsiTheme="minorHAnsi"/>
          <w:sz w:val="24"/>
          <w:szCs w:val="24"/>
        </w:rPr>
        <w:t>6,9</w:t>
      </w:r>
      <w:r w:rsidR="0042482B" w:rsidRPr="000363D5">
        <w:rPr>
          <w:rFonts w:asciiTheme="minorHAnsi" w:hAnsiTheme="minorHAnsi"/>
          <w:sz w:val="24"/>
          <w:szCs w:val="24"/>
        </w:rPr>
        <w:t xml:space="preserve">% ogólnej populacji bezrobotnych. </w:t>
      </w:r>
      <w:r w:rsidR="00996454" w:rsidRPr="00996454">
        <w:rPr>
          <w:rFonts w:asciiTheme="minorHAnsi" w:hAnsiTheme="minorHAnsi"/>
          <w:sz w:val="24"/>
          <w:szCs w:val="24"/>
        </w:rPr>
        <w:t xml:space="preserve">Okres pobierania zasiłku w powiecie bartoszyckim wynosi 365 dni </w:t>
      </w:r>
      <w:r w:rsidR="0042482B" w:rsidRPr="000363D5">
        <w:rPr>
          <w:rFonts w:asciiTheme="minorHAnsi" w:hAnsiTheme="minorHAnsi"/>
          <w:sz w:val="24"/>
          <w:szCs w:val="24"/>
        </w:rPr>
        <w:t xml:space="preserve">i jest wypłacany przez urząd pracy zgodnie </w:t>
      </w:r>
      <w:r w:rsidR="002D0E22">
        <w:rPr>
          <w:rFonts w:asciiTheme="minorHAnsi" w:hAnsiTheme="minorHAnsi"/>
          <w:sz w:val="24"/>
          <w:szCs w:val="24"/>
        </w:rPr>
        <w:br/>
      </w:r>
      <w:r w:rsidR="0042482B" w:rsidRPr="000363D5">
        <w:rPr>
          <w:rFonts w:asciiTheme="minorHAnsi" w:hAnsiTheme="minorHAnsi"/>
          <w:sz w:val="24"/>
          <w:szCs w:val="24"/>
        </w:rPr>
        <w:t xml:space="preserve">z zapisami </w:t>
      </w:r>
      <w:r w:rsidR="0042482B" w:rsidRPr="00BA3523">
        <w:rPr>
          <w:rFonts w:asciiTheme="minorHAnsi" w:hAnsiTheme="minorHAnsi"/>
          <w:i/>
          <w:sz w:val="24"/>
          <w:szCs w:val="24"/>
        </w:rPr>
        <w:t>Ustawy o promocji zatrudnienia i ….</w:t>
      </w:r>
      <w:r w:rsidR="00BA3523">
        <w:rPr>
          <w:rFonts w:asciiTheme="minorHAnsi" w:hAnsiTheme="minorHAnsi"/>
          <w:sz w:val="24"/>
          <w:szCs w:val="24"/>
        </w:rPr>
        <w:t xml:space="preserve"> </w:t>
      </w:r>
      <w:r w:rsidR="0042482B" w:rsidRPr="000363D5">
        <w:rPr>
          <w:rFonts w:asciiTheme="minorHAnsi" w:hAnsiTheme="minorHAnsi"/>
          <w:sz w:val="24"/>
          <w:szCs w:val="24"/>
        </w:rPr>
        <w:t>w</w:t>
      </w:r>
      <w:r w:rsidR="0003048B" w:rsidRPr="000363D5">
        <w:rPr>
          <w:rFonts w:asciiTheme="minorHAnsi" w:hAnsiTheme="minorHAnsi"/>
          <w:sz w:val="24"/>
          <w:szCs w:val="24"/>
        </w:rPr>
        <w:t xml:space="preserve"> różnej wysokości</w:t>
      </w:r>
      <w:r w:rsidR="00F14B9C" w:rsidRPr="000363D5">
        <w:rPr>
          <w:rFonts w:asciiTheme="minorHAnsi" w:hAnsiTheme="minorHAnsi"/>
          <w:sz w:val="24"/>
          <w:szCs w:val="24"/>
        </w:rPr>
        <w:t>,</w:t>
      </w:r>
      <w:r w:rsidR="0042482B" w:rsidRPr="000363D5">
        <w:rPr>
          <w:rFonts w:asciiTheme="minorHAnsi" w:hAnsiTheme="minorHAnsi"/>
          <w:sz w:val="24"/>
          <w:szCs w:val="24"/>
        </w:rPr>
        <w:t xml:space="preserve"> uzależnionej</w:t>
      </w:r>
      <w:r w:rsidR="0003048B" w:rsidRPr="000363D5">
        <w:rPr>
          <w:rFonts w:asciiTheme="minorHAnsi" w:hAnsiTheme="minorHAnsi"/>
          <w:sz w:val="24"/>
          <w:szCs w:val="24"/>
        </w:rPr>
        <w:t xml:space="preserve"> </w:t>
      </w:r>
      <w:r w:rsidR="0042482B" w:rsidRPr="000363D5">
        <w:rPr>
          <w:rFonts w:asciiTheme="minorHAnsi" w:hAnsiTheme="minorHAnsi"/>
          <w:sz w:val="24"/>
          <w:szCs w:val="24"/>
        </w:rPr>
        <w:t>od stażu pracy</w:t>
      </w:r>
      <w:r w:rsidR="00803468" w:rsidRPr="000363D5">
        <w:rPr>
          <w:rFonts w:asciiTheme="minorHAnsi" w:hAnsiTheme="minorHAnsi"/>
          <w:sz w:val="24"/>
          <w:szCs w:val="24"/>
        </w:rPr>
        <w:t>.</w:t>
      </w:r>
    </w:p>
    <w:tbl>
      <w:tblPr>
        <w:tblStyle w:val="Tabela-Siatka"/>
        <w:tblW w:w="0" w:type="auto"/>
        <w:tblInd w:w="959" w:type="dxa"/>
        <w:tblLayout w:type="fixed"/>
        <w:tblLook w:val="04A0" w:firstRow="1" w:lastRow="0" w:firstColumn="1" w:lastColumn="0" w:noHBand="0" w:noVBand="1"/>
      </w:tblPr>
      <w:tblGrid>
        <w:gridCol w:w="567"/>
        <w:gridCol w:w="6095"/>
        <w:gridCol w:w="1418"/>
      </w:tblGrid>
      <w:tr w:rsidR="00123AAE" w:rsidRPr="000363D5" w:rsidTr="00FD1BDF">
        <w:trPr>
          <w:trHeight w:val="841"/>
        </w:trPr>
        <w:tc>
          <w:tcPr>
            <w:tcW w:w="567" w:type="dxa"/>
            <w:vAlign w:val="center"/>
          </w:tcPr>
          <w:p w:rsidR="00803468" w:rsidRPr="000363D5" w:rsidRDefault="00803468" w:rsidP="000E4010">
            <w:pPr>
              <w:pStyle w:val="Akapitzlist"/>
              <w:tabs>
                <w:tab w:val="left" w:pos="0"/>
              </w:tabs>
              <w:spacing w:line="240" w:lineRule="auto"/>
              <w:ind w:left="0"/>
              <w:jc w:val="center"/>
              <w:rPr>
                <w:rFonts w:asciiTheme="minorHAnsi" w:hAnsiTheme="minorHAnsi"/>
                <w:sz w:val="24"/>
                <w:szCs w:val="24"/>
              </w:rPr>
            </w:pPr>
            <w:r w:rsidRPr="000363D5">
              <w:rPr>
                <w:rFonts w:asciiTheme="minorHAnsi" w:hAnsiTheme="minorHAnsi"/>
                <w:sz w:val="24"/>
                <w:szCs w:val="24"/>
              </w:rPr>
              <w:t>Lp.</w:t>
            </w:r>
          </w:p>
        </w:tc>
        <w:tc>
          <w:tcPr>
            <w:tcW w:w="6095" w:type="dxa"/>
            <w:vAlign w:val="center"/>
          </w:tcPr>
          <w:p w:rsidR="00803468" w:rsidRPr="000363D5" w:rsidRDefault="005D40C2" w:rsidP="007B6BF2">
            <w:pPr>
              <w:pStyle w:val="Akapitzlist"/>
              <w:tabs>
                <w:tab w:val="left" w:pos="0"/>
              </w:tabs>
              <w:spacing w:line="240" w:lineRule="auto"/>
              <w:ind w:left="0"/>
              <w:rPr>
                <w:rFonts w:asciiTheme="minorHAnsi" w:hAnsiTheme="minorHAnsi"/>
                <w:sz w:val="24"/>
                <w:szCs w:val="24"/>
              </w:rPr>
            </w:pPr>
            <w:r w:rsidRPr="000363D5">
              <w:rPr>
                <w:rFonts w:asciiTheme="minorHAnsi" w:hAnsiTheme="minorHAnsi"/>
                <w:sz w:val="24"/>
                <w:szCs w:val="24"/>
              </w:rPr>
              <w:t xml:space="preserve">Rodzaje </w:t>
            </w:r>
            <w:r w:rsidR="006746CB" w:rsidRPr="000363D5">
              <w:rPr>
                <w:rFonts w:asciiTheme="minorHAnsi" w:hAnsiTheme="minorHAnsi"/>
                <w:sz w:val="24"/>
                <w:szCs w:val="24"/>
              </w:rPr>
              <w:t>zasi</w:t>
            </w:r>
            <w:r w:rsidRPr="000363D5">
              <w:rPr>
                <w:rFonts w:asciiTheme="minorHAnsi" w:hAnsiTheme="minorHAnsi"/>
                <w:sz w:val="24"/>
                <w:szCs w:val="24"/>
              </w:rPr>
              <w:t>ł</w:t>
            </w:r>
            <w:r w:rsidR="006746CB" w:rsidRPr="000363D5">
              <w:rPr>
                <w:rFonts w:asciiTheme="minorHAnsi" w:hAnsiTheme="minorHAnsi"/>
                <w:sz w:val="24"/>
                <w:szCs w:val="24"/>
              </w:rPr>
              <w:t>ków</w:t>
            </w:r>
          </w:p>
        </w:tc>
        <w:tc>
          <w:tcPr>
            <w:tcW w:w="1418" w:type="dxa"/>
            <w:vAlign w:val="center"/>
          </w:tcPr>
          <w:p w:rsidR="00803468" w:rsidRPr="000363D5" w:rsidRDefault="00803468" w:rsidP="000E4010">
            <w:pPr>
              <w:pStyle w:val="Akapitzlist"/>
              <w:tabs>
                <w:tab w:val="left" w:pos="0"/>
              </w:tabs>
              <w:spacing w:line="240" w:lineRule="auto"/>
              <w:ind w:left="0"/>
              <w:jc w:val="center"/>
              <w:rPr>
                <w:rFonts w:asciiTheme="minorHAnsi" w:hAnsiTheme="minorHAnsi"/>
                <w:sz w:val="24"/>
                <w:szCs w:val="24"/>
              </w:rPr>
            </w:pPr>
            <w:r w:rsidRPr="000363D5">
              <w:rPr>
                <w:rFonts w:asciiTheme="minorHAnsi" w:hAnsiTheme="minorHAnsi"/>
                <w:sz w:val="24"/>
                <w:szCs w:val="24"/>
              </w:rPr>
              <w:t>Wysokość zasiłku</w:t>
            </w:r>
            <w:r w:rsidR="0003048B" w:rsidRPr="000363D5">
              <w:rPr>
                <w:rFonts w:asciiTheme="minorHAnsi" w:hAnsiTheme="minorHAnsi"/>
                <w:sz w:val="24"/>
                <w:szCs w:val="24"/>
              </w:rPr>
              <w:t xml:space="preserve"> </w:t>
            </w:r>
            <w:r w:rsidR="00BA3523">
              <w:rPr>
                <w:rFonts w:asciiTheme="minorHAnsi" w:hAnsiTheme="minorHAnsi"/>
                <w:sz w:val="24"/>
                <w:szCs w:val="24"/>
              </w:rPr>
              <w:t xml:space="preserve">w zł </w:t>
            </w:r>
            <w:r w:rsidRPr="000363D5">
              <w:rPr>
                <w:rFonts w:asciiTheme="minorHAnsi" w:hAnsiTheme="minorHAnsi"/>
                <w:sz w:val="24"/>
                <w:szCs w:val="24"/>
              </w:rPr>
              <w:t>(brutto)</w:t>
            </w:r>
          </w:p>
        </w:tc>
      </w:tr>
      <w:tr w:rsidR="00123AAE" w:rsidRPr="000363D5" w:rsidTr="00547C6E">
        <w:trPr>
          <w:trHeight w:val="20"/>
        </w:trPr>
        <w:tc>
          <w:tcPr>
            <w:tcW w:w="567" w:type="dxa"/>
            <w:vAlign w:val="center"/>
          </w:tcPr>
          <w:p w:rsidR="00803468" w:rsidRPr="000363D5" w:rsidRDefault="00803468" w:rsidP="006746CB">
            <w:pPr>
              <w:pStyle w:val="Akapitzlist"/>
              <w:tabs>
                <w:tab w:val="left" w:pos="0"/>
              </w:tabs>
              <w:spacing w:line="240" w:lineRule="auto"/>
              <w:ind w:left="0"/>
              <w:jc w:val="center"/>
              <w:rPr>
                <w:rFonts w:asciiTheme="minorHAnsi" w:hAnsiTheme="minorHAnsi"/>
                <w:sz w:val="24"/>
                <w:szCs w:val="24"/>
              </w:rPr>
            </w:pPr>
            <w:r w:rsidRPr="000363D5">
              <w:rPr>
                <w:rFonts w:asciiTheme="minorHAnsi" w:hAnsiTheme="minorHAnsi"/>
                <w:sz w:val="24"/>
                <w:szCs w:val="24"/>
              </w:rPr>
              <w:t>1.</w:t>
            </w:r>
          </w:p>
        </w:tc>
        <w:tc>
          <w:tcPr>
            <w:tcW w:w="6095" w:type="dxa"/>
            <w:vAlign w:val="center"/>
          </w:tcPr>
          <w:p w:rsidR="00803468" w:rsidRPr="000363D5" w:rsidRDefault="00803468" w:rsidP="006746CB">
            <w:pPr>
              <w:pStyle w:val="Akapitzlist"/>
              <w:tabs>
                <w:tab w:val="left" w:pos="0"/>
              </w:tabs>
              <w:spacing w:line="240" w:lineRule="auto"/>
              <w:ind w:left="0"/>
              <w:rPr>
                <w:rFonts w:asciiTheme="minorHAnsi" w:hAnsiTheme="minorHAnsi"/>
                <w:sz w:val="24"/>
                <w:szCs w:val="24"/>
              </w:rPr>
            </w:pPr>
            <w:r w:rsidRPr="000363D5">
              <w:rPr>
                <w:rFonts w:asciiTheme="minorHAnsi" w:hAnsiTheme="minorHAnsi"/>
                <w:b/>
                <w:sz w:val="24"/>
                <w:szCs w:val="24"/>
              </w:rPr>
              <w:t>Zasiłek obniżony– 80%</w:t>
            </w:r>
            <w:r w:rsidRPr="000363D5">
              <w:rPr>
                <w:rFonts w:asciiTheme="minorHAnsi" w:hAnsiTheme="minorHAnsi"/>
                <w:sz w:val="24"/>
                <w:szCs w:val="24"/>
              </w:rPr>
              <w:t xml:space="preserve"> - (</w:t>
            </w:r>
            <w:r w:rsidRPr="000363D5">
              <w:rPr>
                <w:rFonts w:asciiTheme="minorHAnsi" w:hAnsiTheme="minorHAnsi"/>
                <w:i/>
                <w:sz w:val="24"/>
                <w:szCs w:val="24"/>
              </w:rPr>
              <w:t>staż pracy do 5 lat</w:t>
            </w:r>
            <w:r w:rsidRPr="000363D5">
              <w:rPr>
                <w:rFonts w:asciiTheme="minorHAnsi" w:hAnsiTheme="minorHAnsi"/>
                <w:sz w:val="24"/>
                <w:szCs w:val="24"/>
              </w:rPr>
              <w:t>)</w:t>
            </w:r>
          </w:p>
          <w:p w:rsidR="00803468" w:rsidRPr="000363D5" w:rsidRDefault="00803468" w:rsidP="006746CB">
            <w:pPr>
              <w:pStyle w:val="Akapitzlist"/>
              <w:tabs>
                <w:tab w:val="left" w:pos="0"/>
              </w:tabs>
              <w:spacing w:line="240" w:lineRule="auto"/>
              <w:ind w:left="0"/>
              <w:rPr>
                <w:rFonts w:asciiTheme="minorHAnsi" w:hAnsiTheme="minorHAnsi"/>
                <w:sz w:val="24"/>
                <w:szCs w:val="24"/>
              </w:rPr>
            </w:pPr>
            <w:r w:rsidRPr="000363D5">
              <w:rPr>
                <w:rFonts w:asciiTheme="minorHAnsi" w:hAnsiTheme="minorHAnsi"/>
                <w:sz w:val="24"/>
                <w:szCs w:val="24"/>
              </w:rPr>
              <w:t>- w okresie pierwszych trzech miesięcy</w:t>
            </w:r>
          </w:p>
          <w:p w:rsidR="00803468" w:rsidRPr="000363D5" w:rsidRDefault="00803468" w:rsidP="006746CB">
            <w:pPr>
              <w:pStyle w:val="Akapitzlist"/>
              <w:tabs>
                <w:tab w:val="left" w:pos="0"/>
              </w:tabs>
              <w:spacing w:line="240" w:lineRule="auto"/>
              <w:ind w:left="0"/>
              <w:rPr>
                <w:rFonts w:asciiTheme="minorHAnsi" w:hAnsiTheme="minorHAnsi"/>
                <w:sz w:val="24"/>
                <w:szCs w:val="24"/>
              </w:rPr>
            </w:pPr>
            <w:r w:rsidRPr="000363D5">
              <w:rPr>
                <w:rFonts w:asciiTheme="minorHAnsi" w:hAnsiTheme="minorHAnsi"/>
                <w:sz w:val="24"/>
                <w:szCs w:val="24"/>
              </w:rPr>
              <w:t>- w okresie kolejnych miesięcy posiadania prawa do zasiłku</w:t>
            </w:r>
          </w:p>
        </w:tc>
        <w:tc>
          <w:tcPr>
            <w:tcW w:w="1418" w:type="dxa"/>
            <w:vAlign w:val="center"/>
          </w:tcPr>
          <w:p w:rsidR="000E4010" w:rsidRPr="000363D5" w:rsidRDefault="000E4010" w:rsidP="006746CB">
            <w:pPr>
              <w:pStyle w:val="Akapitzlist"/>
              <w:tabs>
                <w:tab w:val="left" w:pos="0"/>
              </w:tabs>
              <w:spacing w:line="240" w:lineRule="auto"/>
              <w:ind w:left="0"/>
              <w:jc w:val="center"/>
              <w:rPr>
                <w:rFonts w:asciiTheme="minorHAnsi" w:hAnsiTheme="minorHAnsi"/>
                <w:sz w:val="24"/>
                <w:szCs w:val="24"/>
              </w:rPr>
            </w:pPr>
          </w:p>
          <w:p w:rsidR="00803468" w:rsidRPr="000363D5" w:rsidRDefault="00803468" w:rsidP="006746CB">
            <w:pPr>
              <w:pStyle w:val="Akapitzlist"/>
              <w:tabs>
                <w:tab w:val="left" w:pos="0"/>
              </w:tabs>
              <w:spacing w:line="240" w:lineRule="auto"/>
              <w:ind w:left="0"/>
              <w:jc w:val="center"/>
              <w:rPr>
                <w:rFonts w:asciiTheme="minorHAnsi" w:hAnsiTheme="minorHAnsi"/>
                <w:sz w:val="24"/>
                <w:szCs w:val="24"/>
              </w:rPr>
            </w:pPr>
            <w:r w:rsidRPr="000363D5">
              <w:rPr>
                <w:rFonts w:asciiTheme="minorHAnsi" w:hAnsiTheme="minorHAnsi"/>
                <w:sz w:val="24"/>
                <w:szCs w:val="24"/>
              </w:rPr>
              <w:t>664,90</w:t>
            </w:r>
          </w:p>
          <w:p w:rsidR="00803468" w:rsidRPr="000363D5" w:rsidRDefault="00803468" w:rsidP="006746CB">
            <w:pPr>
              <w:pStyle w:val="Akapitzlist"/>
              <w:tabs>
                <w:tab w:val="left" w:pos="0"/>
              </w:tabs>
              <w:spacing w:line="240" w:lineRule="auto"/>
              <w:ind w:left="0"/>
              <w:jc w:val="center"/>
              <w:rPr>
                <w:rFonts w:asciiTheme="minorHAnsi" w:hAnsiTheme="minorHAnsi"/>
                <w:sz w:val="24"/>
                <w:szCs w:val="24"/>
              </w:rPr>
            </w:pPr>
            <w:r w:rsidRPr="000363D5">
              <w:rPr>
                <w:rFonts w:asciiTheme="minorHAnsi" w:hAnsiTheme="minorHAnsi"/>
                <w:sz w:val="24"/>
                <w:szCs w:val="24"/>
              </w:rPr>
              <w:t>522,10</w:t>
            </w:r>
          </w:p>
        </w:tc>
      </w:tr>
      <w:tr w:rsidR="00123AAE" w:rsidRPr="000363D5" w:rsidTr="00547C6E">
        <w:trPr>
          <w:trHeight w:val="20"/>
        </w:trPr>
        <w:tc>
          <w:tcPr>
            <w:tcW w:w="567" w:type="dxa"/>
            <w:vAlign w:val="center"/>
          </w:tcPr>
          <w:p w:rsidR="00803468" w:rsidRPr="000363D5" w:rsidRDefault="00803468" w:rsidP="00803468">
            <w:pPr>
              <w:pStyle w:val="Akapitzlist"/>
              <w:tabs>
                <w:tab w:val="left" w:pos="0"/>
              </w:tabs>
              <w:spacing w:line="360" w:lineRule="auto"/>
              <w:ind w:left="0"/>
              <w:jc w:val="center"/>
              <w:rPr>
                <w:rFonts w:asciiTheme="minorHAnsi" w:hAnsiTheme="minorHAnsi"/>
                <w:sz w:val="24"/>
                <w:szCs w:val="24"/>
              </w:rPr>
            </w:pPr>
            <w:r w:rsidRPr="000363D5">
              <w:rPr>
                <w:rFonts w:asciiTheme="minorHAnsi" w:hAnsiTheme="minorHAnsi"/>
                <w:sz w:val="24"/>
                <w:szCs w:val="24"/>
              </w:rPr>
              <w:t>2.</w:t>
            </w:r>
          </w:p>
        </w:tc>
        <w:tc>
          <w:tcPr>
            <w:tcW w:w="6095" w:type="dxa"/>
            <w:vAlign w:val="center"/>
          </w:tcPr>
          <w:p w:rsidR="00803468" w:rsidRPr="000363D5" w:rsidRDefault="00803468" w:rsidP="006746CB">
            <w:pPr>
              <w:pStyle w:val="Akapitzlist"/>
              <w:tabs>
                <w:tab w:val="left" w:pos="0"/>
              </w:tabs>
              <w:spacing w:line="240" w:lineRule="auto"/>
              <w:ind w:left="0"/>
              <w:rPr>
                <w:rFonts w:asciiTheme="minorHAnsi" w:hAnsiTheme="minorHAnsi"/>
                <w:sz w:val="24"/>
                <w:szCs w:val="24"/>
              </w:rPr>
            </w:pPr>
            <w:r w:rsidRPr="000363D5">
              <w:rPr>
                <w:rFonts w:asciiTheme="minorHAnsi" w:hAnsiTheme="minorHAnsi"/>
                <w:b/>
                <w:sz w:val="24"/>
                <w:szCs w:val="24"/>
              </w:rPr>
              <w:t>Zasiłek podstawowy – 100%</w:t>
            </w:r>
            <w:r w:rsidRPr="000363D5">
              <w:rPr>
                <w:rFonts w:asciiTheme="minorHAnsi" w:hAnsiTheme="minorHAnsi"/>
                <w:sz w:val="24"/>
                <w:szCs w:val="24"/>
              </w:rPr>
              <w:t xml:space="preserve"> - (</w:t>
            </w:r>
            <w:r w:rsidRPr="000363D5">
              <w:rPr>
                <w:rFonts w:asciiTheme="minorHAnsi" w:hAnsiTheme="minorHAnsi"/>
                <w:i/>
                <w:sz w:val="24"/>
                <w:szCs w:val="24"/>
              </w:rPr>
              <w:t>staż pracy od 5 do 20 lat</w:t>
            </w:r>
            <w:r w:rsidRPr="000363D5">
              <w:rPr>
                <w:rFonts w:asciiTheme="minorHAnsi" w:hAnsiTheme="minorHAnsi"/>
                <w:sz w:val="24"/>
                <w:szCs w:val="24"/>
              </w:rPr>
              <w:t>)</w:t>
            </w:r>
          </w:p>
          <w:p w:rsidR="00803468" w:rsidRPr="000363D5" w:rsidRDefault="00803468" w:rsidP="006746CB">
            <w:pPr>
              <w:pStyle w:val="Akapitzlist"/>
              <w:tabs>
                <w:tab w:val="left" w:pos="0"/>
              </w:tabs>
              <w:spacing w:line="240" w:lineRule="auto"/>
              <w:ind w:left="0"/>
              <w:rPr>
                <w:rFonts w:asciiTheme="minorHAnsi" w:hAnsiTheme="minorHAnsi"/>
                <w:sz w:val="24"/>
                <w:szCs w:val="24"/>
              </w:rPr>
            </w:pPr>
            <w:r w:rsidRPr="000363D5">
              <w:rPr>
                <w:rFonts w:asciiTheme="minorHAnsi" w:hAnsiTheme="minorHAnsi"/>
                <w:sz w:val="24"/>
                <w:szCs w:val="24"/>
              </w:rPr>
              <w:t>- w okresie pierwszych trzech miesięcy</w:t>
            </w:r>
          </w:p>
          <w:p w:rsidR="00803468" w:rsidRPr="000363D5" w:rsidRDefault="00803468" w:rsidP="006746CB">
            <w:pPr>
              <w:pStyle w:val="Akapitzlist"/>
              <w:tabs>
                <w:tab w:val="left" w:pos="0"/>
              </w:tabs>
              <w:spacing w:line="240" w:lineRule="auto"/>
              <w:ind w:left="0"/>
              <w:rPr>
                <w:rFonts w:asciiTheme="minorHAnsi" w:hAnsiTheme="minorHAnsi"/>
                <w:sz w:val="24"/>
                <w:szCs w:val="24"/>
              </w:rPr>
            </w:pPr>
            <w:r w:rsidRPr="000363D5">
              <w:rPr>
                <w:rFonts w:asciiTheme="minorHAnsi" w:hAnsiTheme="minorHAnsi"/>
                <w:sz w:val="24"/>
                <w:szCs w:val="24"/>
              </w:rPr>
              <w:t>- w okresie kolejnych miesięcy posiadania prawa do zasiłku</w:t>
            </w:r>
          </w:p>
        </w:tc>
        <w:tc>
          <w:tcPr>
            <w:tcW w:w="1418" w:type="dxa"/>
            <w:vAlign w:val="center"/>
          </w:tcPr>
          <w:p w:rsidR="000E4010" w:rsidRPr="000363D5" w:rsidRDefault="000E4010" w:rsidP="006746CB">
            <w:pPr>
              <w:pStyle w:val="Akapitzlist"/>
              <w:tabs>
                <w:tab w:val="left" w:pos="0"/>
              </w:tabs>
              <w:spacing w:line="240" w:lineRule="auto"/>
              <w:ind w:left="0"/>
              <w:jc w:val="center"/>
              <w:rPr>
                <w:rFonts w:asciiTheme="minorHAnsi" w:hAnsiTheme="minorHAnsi"/>
                <w:sz w:val="24"/>
                <w:szCs w:val="24"/>
              </w:rPr>
            </w:pPr>
          </w:p>
          <w:p w:rsidR="00803468" w:rsidRPr="000363D5" w:rsidRDefault="00803468" w:rsidP="006746CB">
            <w:pPr>
              <w:pStyle w:val="Akapitzlist"/>
              <w:tabs>
                <w:tab w:val="left" w:pos="0"/>
              </w:tabs>
              <w:spacing w:line="240" w:lineRule="auto"/>
              <w:ind w:left="0"/>
              <w:jc w:val="center"/>
              <w:rPr>
                <w:rFonts w:asciiTheme="minorHAnsi" w:hAnsiTheme="minorHAnsi"/>
                <w:sz w:val="24"/>
                <w:szCs w:val="24"/>
              </w:rPr>
            </w:pPr>
            <w:r w:rsidRPr="000363D5">
              <w:rPr>
                <w:rFonts w:asciiTheme="minorHAnsi" w:hAnsiTheme="minorHAnsi"/>
                <w:sz w:val="24"/>
                <w:szCs w:val="24"/>
              </w:rPr>
              <w:t>831,10</w:t>
            </w:r>
          </w:p>
          <w:p w:rsidR="00803468" w:rsidRPr="000363D5" w:rsidRDefault="00803468" w:rsidP="006746CB">
            <w:pPr>
              <w:pStyle w:val="Akapitzlist"/>
              <w:tabs>
                <w:tab w:val="left" w:pos="0"/>
              </w:tabs>
              <w:spacing w:line="240" w:lineRule="auto"/>
              <w:ind w:left="0"/>
              <w:jc w:val="center"/>
              <w:rPr>
                <w:rFonts w:asciiTheme="minorHAnsi" w:hAnsiTheme="minorHAnsi"/>
                <w:sz w:val="24"/>
                <w:szCs w:val="24"/>
              </w:rPr>
            </w:pPr>
            <w:r w:rsidRPr="000363D5">
              <w:rPr>
                <w:rFonts w:asciiTheme="minorHAnsi" w:hAnsiTheme="minorHAnsi"/>
                <w:sz w:val="24"/>
                <w:szCs w:val="24"/>
              </w:rPr>
              <w:t>652,60</w:t>
            </w:r>
          </w:p>
        </w:tc>
      </w:tr>
      <w:tr w:rsidR="00123AAE" w:rsidRPr="000363D5" w:rsidTr="00547C6E">
        <w:trPr>
          <w:trHeight w:val="20"/>
        </w:trPr>
        <w:tc>
          <w:tcPr>
            <w:tcW w:w="567" w:type="dxa"/>
            <w:vAlign w:val="center"/>
          </w:tcPr>
          <w:p w:rsidR="00803468" w:rsidRPr="000363D5" w:rsidRDefault="006746CB" w:rsidP="00803468">
            <w:pPr>
              <w:pStyle w:val="Akapitzlist"/>
              <w:tabs>
                <w:tab w:val="left" w:pos="0"/>
              </w:tabs>
              <w:spacing w:line="360" w:lineRule="auto"/>
              <w:ind w:left="0"/>
              <w:jc w:val="center"/>
              <w:rPr>
                <w:rFonts w:asciiTheme="minorHAnsi" w:hAnsiTheme="minorHAnsi"/>
                <w:sz w:val="24"/>
                <w:szCs w:val="24"/>
              </w:rPr>
            </w:pPr>
            <w:r w:rsidRPr="000363D5">
              <w:rPr>
                <w:rFonts w:asciiTheme="minorHAnsi" w:hAnsiTheme="minorHAnsi"/>
                <w:sz w:val="24"/>
                <w:szCs w:val="24"/>
              </w:rPr>
              <w:t>3.</w:t>
            </w:r>
          </w:p>
        </w:tc>
        <w:tc>
          <w:tcPr>
            <w:tcW w:w="6095" w:type="dxa"/>
            <w:vAlign w:val="center"/>
          </w:tcPr>
          <w:p w:rsidR="00803468" w:rsidRPr="000363D5" w:rsidRDefault="00803468" w:rsidP="006746CB">
            <w:pPr>
              <w:pStyle w:val="Akapitzlist"/>
              <w:tabs>
                <w:tab w:val="left" w:pos="0"/>
              </w:tabs>
              <w:spacing w:line="240" w:lineRule="auto"/>
              <w:ind w:left="0"/>
              <w:rPr>
                <w:rFonts w:asciiTheme="minorHAnsi" w:hAnsiTheme="minorHAnsi"/>
                <w:sz w:val="24"/>
                <w:szCs w:val="24"/>
              </w:rPr>
            </w:pPr>
            <w:r w:rsidRPr="000363D5">
              <w:rPr>
                <w:rFonts w:asciiTheme="minorHAnsi" w:hAnsiTheme="minorHAnsi"/>
                <w:b/>
                <w:sz w:val="24"/>
                <w:szCs w:val="24"/>
              </w:rPr>
              <w:t>Zasiłek podwyższony – 120%</w:t>
            </w:r>
            <w:r w:rsidRPr="000363D5">
              <w:rPr>
                <w:rFonts w:asciiTheme="minorHAnsi" w:hAnsiTheme="minorHAnsi"/>
                <w:sz w:val="24"/>
                <w:szCs w:val="24"/>
              </w:rPr>
              <w:t xml:space="preserve"> - (</w:t>
            </w:r>
            <w:r w:rsidRPr="000363D5">
              <w:rPr>
                <w:rFonts w:asciiTheme="minorHAnsi" w:hAnsiTheme="minorHAnsi"/>
                <w:i/>
                <w:sz w:val="24"/>
                <w:szCs w:val="24"/>
              </w:rPr>
              <w:t>staż pracy od 20 lat</w:t>
            </w:r>
            <w:r w:rsidRPr="000363D5">
              <w:rPr>
                <w:rFonts w:asciiTheme="minorHAnsi" w:hAnsiTheme="minorHAnsi"/>
                <w:sz w:val="24"/>
                <w:szCs w:val="24"/>
              </w:rPr>
              <w:t>)</w:t>
            </w:r>
          </w:p>
          <w:p w:rsidR="00803468" w:rsidRPr="000363D5" w:rsidRDefault="00803468" w:rsidP="006746CB">
            <w:pPr>
              <w:pStyle w:val="Akapitzlist"/>
              <w:tabs>
                <w:tab w:val="left" w:pos="0"/>
              </w:tabs>
              <w:spacing w:line="240" w:lineRule="auto"/>
              <w:ind w:left="0"/>
              <w:rPr>
                <w:rFonts w:asciiTheme="minorHAnsi" w:hAnsiTheme="minorHAnsi"/>
                <w:sz w:val="24"/>
                <w:szCs w:val="24"/>
              </w:rPr>
            </w:pPr>
            <w:r w:rsidRPr="000363D5">
              <w:rPr>
                <w:rFonts w:asciiTheme="minorHAnsi" w:hAnsiTheme="minorHAnsi"/>
                <w:sz w:val="24"/>
                <w:szCs w:val="24"/>
              </w:rPr>
              <w:t>- w okresie pierwszych trzech miesięcy</w:t>
            </w:r>
          </w:p>
          <w:p w:rsidR="00803468" w:rsidRPr="000363D5" w:rsidRDefault="00803468" w:rsidP="006746CB">
            <w:pPr>
              <w:pStyle w:val="Akapitzlist"/>
              <w:tabs>
                <w:tab w:val="left" w:pos="0"/>
              </w:tabs>
              <w:spacing w:line="240" w:lineRule="auto"/>
              <w:ind w:left="0"/>
              <w:rPr>
                <w:rFonts w:asciiTheme="minorHAnsi" w:hAnsiTheme="minorHAnsi"/>
                <w:sz w:val="24"/>
                <w:szCs w:val="24"/>
              </w:rPr>
            </w:pPr>
            <w:r w:rsidRPr="000363D5">
              <w:rPr>
                <w:rFonts w:asciiTheme="minorHAnsi" w:hAnsiTheme="minorHAnsi"/>
                <w:sz w:val="24"/>
                <w:szCs w:val="24"/>
              </w:rPr>
              <w:t>- w okresie kolejnych miesięcy posiadania prawa do zasiłku</w:t>
            </w:r>
          </w:p>
        </w:tc>
        <w:tc>
          <w:tcPr>
            <w:tcW w:w="1418" w:type="dxa"/>
            <w:vAlign w:val="center"/>
          </w:tcPr>
          <w:p w:rsidR="000E4010" w:rsidRPr="000363D5" w:rsidRDefault="000E4010" w:rsidP="006746CB">
            <w:pPr>
              <w:pStyle w:val="Akapitzlist"/>
              <w:tabs>
                <w:tab w:val="left" w:pos="0"/>
              </w:tabs>
              <w:spacing w:line="240" w:lineRule="auto"/>
              <w:ind w:left="0"/>
              <w:jc w:val="center"/>
              <w:rPr>
                <w:rFonts w:asciiTheme="minorHAnsi" w:hAnsiTheme="minorHAnsi"/>
                <w:sz w:val="24"/>
                <w:szCs w:val="24"/>
              </w:rPr>
            </w:pPr>
          </w:p>
          <w:p w:rsidR="00803468" w:rsidRPr="000363D5" w:rsidRDefault="006746CB" w:rsidP="006746CB">
            <w:pPr>
              <w:pStyle w:val="Akapitzlist"/>
              <w:tabs>
                <w:tab w:val="left" w:pos="0"/>
              </w:tabs>
              <w:spacing w:line="240" w:lineRule="auto"/>
              <w:ind w:left="0"/>
              <w:jc w:val="center"/>
              <w:rPr>
                <w:rFonts w:asciiTheme="minorHAnsi" w:hAnsiTheme="minorHAnsi"/>
                <w:sz w:val="24"/>
                <w:szCs w:val="24"/>
              </w:rPr>
            </w:pPr>
            <w:r w:rsidRPr="000363D5">
              <w:rPr>
                <w:rFonts w:asciiTheme="minorHAnsi" w:hAnsiTheme="minorHAnsi"/>
                <w:sz w:val="24"/>
                <w:szCs w:val="24"/>
              </w:rPr>
              <w:t>997,4</w:t>
            </w:r>
            <w:r w:rsidR="00803468" w:rsidRPr="000363D5">
              <w:rPr>
                <w:rFonts w:asciiTheme="minorHAnsi" w:hAnsiTheme="minorHAnsi"/>
                <w:sz w:val="24"/>
                <w:szCs w:val="24"/>
              </w:rPr>
              <w:t>0</w:t>
            </w:r>
          </w:p>
          <w:p w:rsidR="00803468" w:rsidRPr="000363D5" w:rsidRDefault="006746CB" w:rsidP="006746CB">
            <w:pPr>
              <w:pStyle w:val="Akapitzlist"/>
              <w:tabs>
                <w:tab w:val="left" w:pos="0"/>
              </w:tabs>
              <w:spacing w:line="240" w:lineRule="auto"/>
              <w:ind w:left="0"/>
              <w:jc w:val="center"/>
              <w:rPr>
                <w:rFonts w:asciiTheme="minorHAnsi" w:hAnsiTheme="minorHAnsi"/>
                <w:sz w:val="24"/>
                <w:szCs w:val="24"/>
              </w:rPr>
            </w:pPr>
            <w:r w:rsidRPr="000363D5">
              <w:rPr>
                <w:rFonts w:asciiTheme="minorHAnsi" w:hAnsiTheme="minorHAnsi"/>
                <w:sz w:val="24"/>
                <w:szCs w:val="24"/>
              </w:rPr>
              <w:t>783,2</w:t>
            </w:r>
            <w:r w:rsidR="00803468" w:rsidRPr="000363D5">
              <w:rPr>
                <w:rFonts w:asciiTheme="minorHAnsi" w:hAnsiTheme="minorHAnsi"/>
                <w:sz w:val="24"/>
                <w:szCs w:val="24"/>
              </w:rPr>
              <w:t>0</w:t>
            </w:r>
          </w:p>
        </w:tc>
      </w:tr>
    </w:tbl>
    <w:p w:rsidR="00980831" w:rsidRPr="000363D5" w:rsidRDefault="007B6BF2" w:rsidP="00980831">
      <w:pPr>
        <w:pStyle w:val="Akapitzlist"/>
        <w:tabs>
          <w:tab w:val="left" w:pos="0"/>
        </w:tabs>
        <w:spacing w:line="360" w:lineRule="auto"/>
        <w:ind w:left="0"/>
        <w:jc w:val="both"/>
        <w:rPr>
          <w:rFonts w:asciiTheme="minorHAnsi" w:hAnsiTheme="minorHAnsi"/>
          <w:sz w:val="24"/>
          <w:szCs w:val="24"/>
        </w:rPr>
      </w:pPr>
      <w:r w:rsidRPr="000363D5">
        <w:rPr>
          <w:rFonts w:asciiTheme="minorHAnsi" w:hAnsiTheme="minorHAnsi"/>
          <w:sz w:val="24"/>
          <w:szCs w:val="24"/>
        </w:rPr>
        <w:tab/>
      </w:r>
    </w:p>
    <w:p w:rsidR="0042482B" w:rsidRDefault="00FD1BDF" w:rsidP="00980831">
      <w:pPr>
        <w:pStyle w:val="Akapitzlist"/>
        <w:tabs>
          <w:tab w:val="left" w:pos="0"/>
        </w:tabs>
        <w:spacing w:line="360" w:lineRule="auto"/>
        <w:ind w:left="0"/>
        <w:jc w:val="both"/>
        <w:rPr>
          <w:rFonts w:asciiTheme="minorHAnsi" w:hAnsiTheme="minorHAnsi"/>
          <w:sz w:val="24"/>
          <w:szCs w:val="24"/>
        </w:rPr>
      </w:pPr>
      <w:r w:rsidRPr="000363D5">
        <w:rPr>
          <w:rFonts w:asciiTheme="minorHAnsi" w:hAnsiTheme="minorHAnsi"/>
          <w:sz w:val="24"/>
          <w:szCs w:val="24"/>
        </w:rPr>
        <w:tab/>
      </w:r>
      <w:r w:rsidR="00A11449" w:rsidRPr="000363D5">
        <w:rPr>
          <w:rFonts w:asciiTheme="minorHAnsi" w:hAnsiTheme="minorHAnsi"/>
          <w:sz w:val="24"/>
          <w:szCs w:val="24"/>
        </w:rPr>
        <w:t>Osoby uprawnione do pobierania zasiłków stanowią ok</w:t>
      </w:r>
      <w:r w:rsidR="00EC4B66">
        <w:rPr>
          <w:rFonts w:asciiTheme="minorHAnsi" w:hAnsiTheme="minorHAnsi"/>
          <w:sz w:val="24"/>
          <w:szCs w:val="24"/>
        </w:rPr>
        <w:t>.</w:t>
      </w:r>
      <w:r w:rsidR="00A11449" w:rsidRPr="000363D5">
        <w:rPr>
          <w:rFonts w:asciiTheme="minorHAnsi" w:hAnsiTheme="minorHAnsi"/>
          <w:sz w:val="24"/>
          <w:szCs w:val="24"/>
        </w:rPr>
        <w:t xml:space="preserve"> 17% wszystkich osób bezrobotnych zarejestrowanych w urzędzie pracy. </w:t>
      </w:r>
      <w:r w:rsidR="0042482B" w:rsidRPr="000363D5">
        <w:rPr>
          <w:rFonts w:asciiTheme="minorHAnsi" w:hAnsiTheme="minorHAnsi"/>
          <w:sz w:val="24"/>
          <w:szCs w:val="24"/>
        </w:rPr>
        <w:t xml:space="preserve">Na </w:t>
      </w:r>
      <w:r w:rsidR="00831A0A" w:rsidRPr="000363D5">
        <w:rPr>
          <w:rFonts w:asciiTheme="minorHAnsi" w:hAnsiTheme="minorHAnsi"/>
          <w:sz w:val="24"/>
          <w:szCs w:val="24"/>
        </w:rPr>
        <w:t xml:space="preserve">ich </w:t>
      </w:r>
      <w:r w:rsidR="00A11449" w:rsidRPr="000363D5">
        <w:rPr>
          <w:rFonts w:asciiTheme="minorHAnsi" w:hAnsiTheme="minorHAnsi"/>
          <w:sz w:val="24"/>
          <w:szCs w:val="24"/>
        </w:rPr>
        <w:t xml:space="preserve">wypłatę </w:t>
      </w:r>
      <w:r w:rsidR="0042482B" w:rsidRPr="000363D5">
        <w:rPr>
          <w:rFonts w:asciiTheme="minorHAnsi" w:hAnsiTheme="minorHAnsi"/>
          <w:sz w:val="24"/>
          <w:szCs w:val="24"/>
        </w:rPr>
        <w:t>urząd pracy w 201</w:t>
      </w:r>
      <w:r w:rsidR="00A11449" w:rsidRPr="000363D5">
        <w:rPr>
          <w:rFonts w:asciiTheme="minorHAnsi" w:hAnsiTheme="minorHAnsi"/>
          <w:sz w:val="24"/>
          <w:szCs w:val="24"/>
        </w:rPr>
        <w:t>5</w:t>
      </w:r>
      <w:r w:rsidR="008E0E04" w:rsidRPr="000363D5">
        <w:rPr>
          <w:rFonts w:asciiTheme="minorHAnsi" w:hAnsiTheme="minorHAnsi"/>
          <w:sz w:val="24"/>
          <w:szCs w:val="24"/>
        </w:rPr>
        <w:t xml:space="preserve"> </w:t>
      </w:r>
      <w:r w:rsidR="0042482B" w:rsidRPr="000363D5">
        <w:rPr>
          <w:rFonts w:asciiTheme="minorHAnsi" w:hAnsiTheme="minorHAnsi"/>
          <w:sz w:val="24"/>
          <w:szCs w:val="24"/>
        </w:rPr>
        <w:t xml:space="preserve">r. wydatkował kwotę w wysokości </w:t>
      </w:r>
      <w:r w:rsidR="0042482B" w:rsidRPr="00596139">
        <w:rPr>
          <w:rFonts w:asciiTheme="minorHAnsi" w:hAnsiTheme="minorHAnsi"/>
          <w:b/>
          <w:sz w:val="24"/>
          <w:szCs w:val="24"/>
        </w:rPr>
        <w:t>1</w:t>
      </w:r>
      <w:r w:rsidR="008E0E04" w:rsidRPr="00596139">
        <w:rPr>
          <w:rFonts w:asciiTheme="minorHAnsi" w:hAnsiTheme="minorHAnsi"/>
          <w:b/>
          <w:sz w:val="24"/>
          <w:szCs w:val="24"/>
        </w:rPr>
        <w:t>0</w:t>
      </w:r>
      <w:r w:rsidR="0042482B" w:rsidRPr="00596139">
        <w:rPr>
          <w:rFonts w:asciiTheme="minorHAnsi" w:hAnsiTheme="minorHAnsi"/>
          <w:b/>
          <w:sz w:val="24"/>
          <w:szCs w:val="24"/>
        </w:rPr>
        <w:t>.</w:t>
      </w:r>
      <w:r w:rsidR="007C05E7" w:rsidRPr="00596139">
        <w:rPr>
          <w:rFonts w:asciiTheme="minorHAnsi" w:hAnsiTheme="minorHAnsi"/>
          <w:b/>
          <w:sz w:val="24"/>
          <w:szCs w:val="24"/>
        </w:rPr>
        <w:t>035,3</w:t>
      </w:r>
      <w:r w:rsidR="0042482B" w:rsidRPr="00596139">
        <w:rPr>
          <w:rFonts w:asciiTheme="minorHAnsi" w:hAnsiTheme="minorHAnsi"/>
          <w:b/>
          <w:sz w:val="24"/>
          <w:szCs w:val="24"/>
        </w:rPr>
        <w:t xml:space="preserve"> tys. zł,</w:t>
      </w:r>
      <w:r w:rsidR="0042482B" w:rsidRPr="000363D5">
        <w:rPr>
          <w:rFonts w:asciiTheme="minorHAnsi" w:hAnsiTheme="minorHAnsi"/>
          <w:sz w:val="24"/>
          <w:szCs w:val="24"/>
        </w:rPr>
        <w:t xml:space="preserve"> co stanowi ok. 4</w:t>
      </w:r>
      <w:r w:rsidR="008E0E04" w:rsidRPr="000363D5">
        <w:rPr>
          <w:rFonts w:asciiTheme="minorHAnsi" w:hAnsiTheme="minorHAnsi"/>
          <w:sz w:val="24"/>
          <w:szCs w:val="24"/>
        </w:rPr>
        <w:t>3</w:t>
      </w:r>
      <w:r w:rsidR="0042482B" w:rsidRPr="000363D5">
        <w:rPr>
          <w:rFonts w:asciiTheme="minorHAnsi" w:hAnsiTheme="minorHAnsi"/>
          <w:sz w:val="24"/>
          <w:szCs w:val="24"/>
        </w:rPr>
        <w:t>% Funduszu Pracy jaki</w:t>
      </w:r>
      <w:r w:rsidR="005D40C2" w:rsidRPr="000363D5">
        <w:rPr>
          <w:rFonts w:asciiTheme="minorHAnsi" w:hAnsiTheme="minorHAnsi"/>
          <w:sz w:val="24"/>
          <w:szCs w:val="24"/>
        </w:rPr>
        <w:t>m dysponował PUP</w:t>
      </w:r>
      <w:r w:rsidR="0042482B" w:rsidRPr="000363D5">
        <w:rPr>
          <w:rFonts w:asciiTheme="minorHAnsi" w:hAnsiTheme="minorHAnsi"/>
          <w:sz w:val="24"/>
          <w:szCs w:val="24"/>
        </w:rPr>
        <w:t>.</w:t>
      </w:r>
      <w:r w:rsidR="008E0E04" w:rsidRPr="000363D5">
        <w:rPr>
          <w:rFonts w:asciiTheme="minorHAnsi" w:hAnsiTheme="minorHAnsi"/>
          <w:sz w:val="24"/>
          <w:szCs w:val="24"/>
        </w:rPr>
        <w:t xml:space="preserve"> W porównaniu do</w:t>
      </w:r>
      <w:r w:rsidR="00692DA1" w:rsidRPr="000363D5">
        <w:rPr>
          <w:rFonts w:asciiTheme="minorHAnsi" w:hAnsiTheme="minorHAnsi"/>
          <w:sz w:val="24"/>
          <w:szCs w:val="24"/>
        </w:rPr>
        <w:t xml:space="preserve"> </w:t>
      </w:r>
      <w:r w:rsidR="008E0E04" w:rsidRPr="000363D5">
        <w:rPr>
          <w:rFonts w:asciiTheme="minorHAnsi" w:hAnsiTheme="minorHAnsi"/>
          <w:sz w:val="24"/>
          <w:szCs w:val="24"/>
        </w:rPr>
        <w:t>201</w:t>
      </w:r>
      <w:r w:rsidR="007C05E7" w:rsidRPr="000363D5">
        <w:rPr>
          <w:rFonts w:asciiTheme="minorHAnsi" w:hAnsiTheme="minorHAnsi"/>
          <w:sz w:val="24"/>
          <w:szCs w:val="24"/>
        </w:rPr>
        <w:t>4</w:t>
      </w:r>
      <w:r w:rsidR="00692DA1" w:rsidRPr="000363D5">
        <w:rPr>
          <w:rFonts w:asciiTheme="minorHAnsi" w:hAnsiTheme="minorHAnsi"/>
          <w:sz w:val="24"/>
          <w:szCs w:val="24"/>
        </w:rPr>
        <w:t xml:space="preserve"> r.</w:t>
      </w:r>
      <w:r w:rsidR="008E0E04" w:rsidRPr="000363D5">
        <w:rPr>
          <w:rFonts w:asciiTheme="minorHAnsi" w:hAnsiTheme="minorHAnsi"/>
          <w:sz w:val="24"/>
          <w:szCs w:val="24"/>
        </w:rPr>
        <w:t xml:space="preserve"> jest to mniej o </w:t>
      </w:r>
      <w:r w:rsidR="007C05E7" w:rsidRPr="000363D5">
        <w:rPr>
          <w:rFonts w:asciiTheme="minorHAnsi" w:hAnsiTheme="minorHAnsi"/>
          <w:sz w:val="24"/>
          <w:szCs w:val="24"/>
        </w:rPr>
        <w:t xml:space="preserve">687,7 </w:t>
      </w:r>
      <w:r w:rsidR="008E0E04" w:rsidRPr="000363D5">
        <w:rPr>
          <w:rFonts w:asciiTheme="minorHAnsi" w:hAnsiTheme="minorHAnsi"/>
          <w:sz w:val="24"/>
          <w:szCs w:val="24"/>
        </w:rPr>
        <w:t xml:space="preserve"> tys. zł.</w:t>
      </w:r>
      <w:r w:rsidR="005D40C2" w:rsidRPr="000363D5">
        <w:rPr>
          <w:rFonts w:asciiTheme="minorHAnsi" w:hAnsiTheme="minorHAnsi"/>
          <w:sz w:val="24"/>
          <w:szCs w:val="24"/>
        </w:rPr>
        <w:t xml:space="preserve"> </w:t>
      </w:r>
      <w:r w:rsidR="008E0E04" w:rsidRPr="000363D5">
        <w:rPr>
          <w:rFonts w:asciiTheme="minorHAnsi" w:hAnsiTheme="minorHAnsi"/>
          <w:sz w:val="24"/>
          <w:szCs w:val="24"/>
        </w:rPr>
        <w:t>(1</w:t>
      </w:r>
      <w:r w:rsidR="007C05E7" w:rsidRPr="000363D5">
        <w:rPr>
          <w:rFonts w:asciiTheme="minorHAnsi" w:hAnsiTheme="minorHAnsi"/>
          <w:sz w:val="24"/>
          <w:szCs w:val="24"/>
        </w:rPr>
        <w:t>0</w:t>
      </w:r>
      <w:r w:rsidR="008E0E04" w:rsidRPr="000363D5">
        <w:rPr>
          <w:rFonts w:asciiTheme="minorHAnsi" w:hAnsiTheme="minorHAnsi"/>
          <w:sz w:val="24"/>
          <w:szCs w:val="24"/>
        </w:rPr>
        <w:t>.</w:t>
      </w:r>
      <w:r w:rsidR="007C05E7" w:rsidRPr="000363D5">
        <w:rPr>
          <w:rFonts w:asciiTheme="minorHAnsi" w:hAnsiTheme="minorHAnsi"/>
          <w:sz w:val="24"/>
          <w:szCs w:val="24"/>
        </w:rPr>
        <w:t>723</w:t>
      </w:r>
      <w:r w:rsidR="008E0E04" w:rsidRPr="000363D5">
        <w:rPr>
          <w:rFonts w:asciiTheme="minorHAnsi" w:hAnsiTheme="minorHAnsi"/>
          <w:sz w:val="24"/>
          <w:szCs w:val="24"/>
        </w:rPr>
        <w:t>,0 tys. zł.)</w:t>
      </w:r>
    </w:p>
    <w:p w:rsidR="002F6457" w:rsidRDefault="002F6457" w:rsidP="00980831">
      <w:pPr>
        <w:pStyle w:val="Akapitzlist"/>
        <w:tabs>
          <w:tab w:val="left" w:pos="0"/>
        </w:tabs>
        <w:spacing w:line="360" w:lineRule="auto"/>
        <w:ind w:left="0"/>
        <w:jc w:val="both"/>
        <w:rPr>
          <w:rFonts w:asciiTheme="minorHAnsi" w:hAnsiTheme="minorHAnsi"/>
          <w:sz w:val="24"/>
          <w:szCs w:val="24"/>
        </w:rPr>
      </w:pPr>
    </w:p>
    <w:p w:rsidR="000A1267" w:rsidRDefault="000A1267" w:rsidP="00980831">
      <w:pPr>
        <w:pStyle w:val="Akapitzlist"/>
        <w:tabs>
          <w:tab w:val="left" w:pos="0"/>
        </w:tabs>
        <w:spacing w:line="360" w:lineRule="auto"/>
        <w:ind w:left="0"/>
        <w:jc w:val="both"/>
        <w:rPr>
          <w:rFonts w:asciiTheme="minorHAnsi" w:hAnsiTheme="minorHAnsi"/>
          <w:sz w:val="24"/>
          <w:szCs w:val="24"/>
        </w:rPr>
      </w:pPr>
    </w:p>
    <w:p w:rsidR="00EC4B66" w:rsidRDefault="00EC4B66" w:rsidP="00980831">
      <w:pPr>
        <w:pStyle w:val="Akapitzlist"/>
        <w:tabs>
          <w:tab w:val="left" w:pos="0"/>
        </w:tabs>
        <w:spacing w:line="360" w:lineRule="auto"/>
        <w:ind w:left="0"/>
        <w:jc w:val="both"/>
        <w:rPr>
          <w:rFonts w:asciiTheme="minorHAnsi" w:hAnsiTheme="minorHAnsi"/>
          <w:sz w:val="24"/>
          <w:szCs w:val="24"/>
        </w:rPr>
      </w:pPr>
    </w:p>
    <w:p w:rsidR="00EC4B66" w:rsidRPr="000363D5" w:rsidRDefault="00EC4B66" w:rsidP="00980831">
      <w:pPr>
        <w:pStyle w:val="Akapitzlist"/>
        <w:tabs>
          <w:tab w:val="left" w:pos="0"/>
        </w:tabs>
        <w:spacing w:line="360" w:lineRule="auto"/>
        <w:ind w:left="0"/>
        <w:jc w:val="both"/>
        <w:rPr>
          <w:rFonts w:asciiTheme="minorHAnsi" w:hAnsiTheme="minorHAnsi"/>
          <w:sz w:val="24"/>
          <w:szCs w:val="24"/>
        </w:rPr>
      </w:pPr>
    </w:p>
    <w:p w:rsidR="0042482B" w:rsidRPr="00BF359C" w:rsidRDefault="0042482B" w:rsidP="007E66F2">
      <w:pPr>
        <w:pStyle w:val="Akapitzlist"/>
        <w:numPr>
          <w:ilvl w:val="0"/>
          <w:numId w:val="30"/>
        </w:numPr>
        <w:autoSpaceDE w:val="0"/>
        <w:autoSpaceDN w:val="0"/>
        <w:adjustRightInd w:val="0"/>
        <w:spacing w:line="360" w:lineRule="auto"/>
        <w:jc w:val="both"/>
        <w:rPr>
          <w:rFonts w:asciiTheme="minorHAnsi" w:hAnsiTheme="minorHAnsi"/>
          <w:sz w:val="24"/>
          <w:szCs w:val="24"/>
        </w:rPr>
      </w:pPr>
      <w:r w:rsidRPr="00BF359C">
        <w:rPr>
          <w:rFonts w:asciiTheme="minorHAnsi" w:hAnsiTheme="minorHAnsi"/>
          <w:sz w:val="24"/>
          <w:szCs w:val="24"/>
        </w:rPr>
        <w:lastRenderedPageBreak/>
        <w:t>dodatki aktywizacyjne</w:t>
      </w:r>
    </w:p>
    <w:p w:rsidR="00EC4B66" w:rsidRDefault="00BA3523" w:rsidP="00980831">
      <w:pPr>
        <w:tabs>
          <w:tab w:val="left" w:pos="426"/>
        </w:tabs>
        <w:spacing w:line="360" w:lineRule="auto"/>
        <w:jc w:val="both"/>
        <w:rPr>
          <w:rFonts w:asciiTheme="minorHAnsi" w:hAnsiTheme="minorHAnsi"/>
          <w:sz w:val="24"/>
          <w:szCs w:val="24"/>
        </w:rPr>
      </w:pPr>
      <w:r>
        <w:rPr>
          <w:rFonts w:asciiTheme="minorHAnsi" w:hAnsiTheme="minorHAnsi"/>
          <w:sz w:val="24"/>
          <w:szCs w:val="24"/>
        </w:rPr>
        <w:t xml:space="preserve">Jest to świadczenie przyznawane na wniosek osoby bezrobotnej. </w:t>
      </w:r>
      <w:r w:rsidR="0042482B" w:rsidRPr="000363D5">
        <w:rPr>
          <w:rFonts w:asciiTheme="minorHAnsi" w:hAnsiTheme="minorHAnsi"/>
          <w:sz w:val="24"/>
          <w:szCs w:val="24"/>
        </w:rPr>
        <w:t>W 201</w:t>
      </w:r>
      <w:r w:rsidR="00831A0A" w:rsidRPr="000363D5">
        <w:rPr>
          <w:rFonts w:asciiTheme="minorHAnsi" w:hAnsiTheme="minorHAnsi"/>
          <w:sz w:val="24"/>
          <w:szCs w:val="24"/>
        </w:rPr>
        <w:t>5</w:t>
      </w:r>
      <w:r w:rsidR="0042482B" w:rsidRPr="000363D5">
        <w:rPr>
          <w:rFonts w:asciiTheme="minorHAnsi" w:hAnsiTheme="minorHAnsi"/>
          <w:sz w:val="24"/>
          <w:szCs w:val="24"/>
        </w:rPr>
        <w:t xml:space="preserve"> roku 3</w:t>
      </w:r>
      <w:r w:rsidR="004B0956" w:rsidRPr="000363D5">
        <w:rPr>
          <w:rFonts w:asciiTheme="minorHAnsi" w:hAnsiTheme="minorHAnsi"/>
          <w:sz w:val="24"/>
          <w:szCs w:val="24"/>
        </w:rPr>
        <w:t>7</w:t>
      </w:r>
      <w:r w:rsidR="002A32D2" w:rsidRPr="000363D5">
        <w:rPr>
          <w:rFonts w:asciiTheme="minorHAnsi" w:hAnsiTheme="minorHAnsi"/>
          <w:sz w:val="24"/>
          <w:szCs w:val="24"/>
        </w:rPr>
        <w:t xml:space="preserve">1 </w:t>
      </w:r>
      <w:r w:rsidR="0042482B" w:rsidRPr="000363D5">
        <w:rPr>
          <w:rFonts w:asciiTheme="minorHAnsi" w:hAnsiTheme="minorHAnsi"/>
          <w:sz w:val="24"/>
          <w:szCs w:val="24"/>
        </w:rPr>
        <w:t>osób</w:t>
      </w:r>
      <w:r w:rsidR="00100506" w:rsidRPr="000363D5">
        <w:rPr>
          <w:rFonts w:asciiTheme="minorHAnsi" w:hAnsiTheme="minorHAnsi"/>
          <w:sz w:val="24"/>
          <w:szCs w:val="24"/>
        </w:rPr>
        <w:t xml:space="preserve"> </w:t>
      </w:r>
      <w:r w:rsidR="0042482B" w:rsidRPr="000363D5">
        <w:rPr>
          <w:rFonts w:asciiTheme="minorHAnsi" w:hAnsiTheme="minorHAnsi"/>
          <w:sz w:val="24"/>
          <w:szCs w:val="24"/>
        </w:rPr>
        <w:t xml:space="preserve">posiadało uprawnienia do dodatku aktywizacyjnego. </w:t>
      </w:r>
      <w:r>
        <w:rPr>
          <w:rFonts w:asciiTheme="minorHAnsi" w:hAnsiTheme="minorHAnsi"/>
          <w:sz w:val="24"/>
          <w:szCs w:val="24"/>
        </w:rPr>
        <w:t>Dodatek</w:t>
      </w:r>
      <w:r w:rsidR="0042482B" w:rsidRPr="000363D5">
        <w:rPr>
          <w:rFonts w:asciiTheme="minorHAnsi" w:hAnsiTheme="minorHAnsi"/>
          <w:sz w:val="24"/>
          <w:szCs w:val="24"/>
        </w:rPr>
        <w:t xml:space="preserve"> to kwota wypłacana osobie, która będąc bezrobotnym</w:t>
      </w:r>
      <w:r w:rsidR="00F14B9C" w:rsidRPr="000363D5">
        <w:rPr>
          <w:rFonts w:asciiTheme="minorHAnsi" w:hAnsiTheme="minorHAnsi"/>
          <w:sz w:val="24"/>
          <w:szCs w:val="24"/>
        </w:rPr>
        <w:t xml:space="preserve">, </w:t>
      </w:r>
      <w:r w:rsidR="0042482B" w:rsidRPr="000363D5">
        <w:rPr>
          <w:rFonts w:asciiTheme="minorHAnsi" w:hAnsiTheme="minorHAnsi"/>
          <w:sz w:val="24"/>
          <w:szCs w:val="24"/>
        </w:rPr>
        <w:t>posiadającym prawo do zasiłku</w:t>
      </w:r>
      <w:r w:rsidR="00EC4B66">
        <w:rPr>
          <w:rFonts w:asciiTheme="minorHAnsi" w:hAnsiTheme="minorHAnsi"/>
          <w:sz w:val="24"/>
          <w:szCs w:val="24"/>
        </w:rPr>
        <w:t>:</w:t>
      </w:r>
    </w:p>
    <w:p w:rsidR="00EC4B66" w:rsidRPr="00EC4B66" w:rsidRDefault="00EC4B66" w:rsidP="00EC4B66">
      <w:pPr>
        <w:pStyle w:val="Akapitzlist"/>
        <w:numPr>
          <w:ilvl w:val="0"/>
          <w:numId w:val="41"/>
        </w:numPr>
        <w:tabs>
          <w:tab w:val="left" w:pos="426"/>
        </w:tabs>
        <w:spacing w:line="360" w:lineRule="auto"/>
        <w:jc w:val="both"/>
        <w:rPr>
          <w:rFonts w:asciiTheme="minorHAnsi" w:hAnsiTheme="minorHAnsi"/>
          <w:sz w:val="24"/>
          <w:szCs w:val="24"/>
        </w:rPr>
      </w:pPr>
      <w:r w:rsidRPr="00EC4B66">
        <w:rPr>
          <w:rFonts w:asciiTheme="minorHAnsi" w:hAnsiTheme="minorHAnsi"/>
          <w:sz w:val="24"/>
          <w:szCs w:val="24"/>
        </w:rPr>
        <w:t>podjęła zatrudnienie lub inną pracę zarobkowa z własnej inicjatywy i w tym przypadku dodatek aktywizacyjny przysługuje w wysokości do 50 % zasiłku, przez połowę okresu,  w jakim przysługiwałby bezrobotnemu zasiłek,</w:t>
      </w:r>
    </w:p>
    <w:p w:rsidR="00EC4B66" w:rsidRPr="00EC4B66" w:rsidRDefault="00EC4B66" w:rsidP="00EC4B66">
      <w:pPr>
        <w:pStyle w:val="Akapitzlist"/>
        <w:numPr>
          <w:ilvl w:val="0"/>
          <w:numId w:val="41"/>
        </w:numPr>
        <w:tabs>
          <w:tab w:val="left" w:pos="426"/>
        </w:tabs>
        <w:spacing w:line="360" w:lineRule="auto"/>
        <w:jc w:val="both"/>
        <w:rPr>
          <w:rFonts w:asciiTheme="minorHAnsi" w:hAnsiTheme="minorHAnsi"/>
          <w:sz w:val="24"/>
          <w:szCs w:val="24"/>
        </w:rPr>
      </w:pPr>
      <w:r w:rsidRPr="00EC4B66">
        <w:rPr>
          <w:rFonts w:asciiTheme="minorHAnsi" w:hAnsiTheme="minorHAnsi"/>
          <w:sz w:val="24"/>
          <w:szCs w:val="24"/>
        </w:rPr>
        <w:t xml:space="preserve">podjęła zatrudnienie w wyniku skierowania urzędu w niepełnym wymiarze czasu pracy i otrzymuje wynagrodzenie niższe od minimalnego wynagrodzenia za pracę </w:t>
      </w:r>
      <w:r w:rsidR="002D0E22">
        <w:rPr>
          <w:rFonts w:asciiTheme="minorHAnsi" w:hAnsiTheme="minorHAnsi"/>
          <w:sz w:val="24"/>
          <w:szCs w:val="24"/>
        </w:rPr>
        <w:br/>
      </w:r>
      <w:r w:rsidRPr="00EC4B66">
        <w:rPr>
          <w:rFonts w:asciiTheme="minorHAnsi" w:hAnsiTheme="minorHAnsi"/>
          <w:sz w:val="24"/>
          <w:szCs w:val="24"/>
        </w:rPr>
        <w:t>i w tym przypadku dodatek aktywizacyjny przysługuje w wysokości stanowiącej różnicę pomiędzy minimalnym wynagrodzeniem za pracę a wynagrodzenie otrzymywanym, nie więcej niż 50% zasiłku, przez okres w jakim przysługiwałby bezrobotnemu zasiłek.</w:t>
      </w:r>
    </w:p>
    <w:p w:rsidR="0042482B" w:rsidRDefault="0042482B" w:rsidP="00980831">
      <w:pPr>
        <w:tabs>
          <w:tab w:val="left" w:pos="426"/>
        </w:tabs>
        <w:spacing w:line="360" w:lineRule="auto"/>
        <w:jc w:val="both"/>
        <w:rPr>
          <w:rFonts w:asciiTheme="minorHAnsi" w:hAnsiTheme="minorHAnsi"/>
          <w:sz w:val="24"/>
          <w:szCs w:val="24"/>
        </w:rPr>
      </w:pPr>
      <w:r w:rsidRPr="000363D5">
        <w:rPr>
          <w:rFonts w:asciiTheme="minorHAnsi" w:hAnsiTheme="minorHAnsi"/>
          <w:sz w:val="24"/>
          <w:szCs w:val="24"/>
        </w:rPr>
        <w:t>Wydatki na ten cel w 201</w:t>
      </w:r>
      <w:r w:rsidR="004B0956" w:rsidRPr="000363D5">
        <w:rPr>
          <w:rFonts w:asciiTheme="minorHAnsi" w:hAnsiTheme="minorHAnsi"/>
          <w:sz w:val="24"/>
          <w:szCs w:val="24"/>
        </w:rPr>
        <w:t>5</w:t>
      </w:r>
      <w:r w:rsidR="002A32D2" w:rsidRPr="000363D5">
        <w:rPr>
          <w:rFonts w:asciiTheme="minorHAnsi" w:hAnsiTheme="minorHAnsi"/>
          <w:sz w:val="24"/>
          <w:szCs w:val="24"/>
        </w:rPr>
        <w:t xml:space="preserve"> </w:t>
      </w:r>
      <w:r w:rsidRPr="000363D5">
        <w:rPr>
          <w:rFonts w:asciiTheme="minorHAnsi" w:hAnsiTheme="minorHAnsi"/>
          <w:sz w:val="24"/>
          <w:szCs w:val="24"/>
        </w:rPr>
        <w:t xml:space="preserve">r. </w:t>
      </w:r>
      <w:r w:rsidR="00BA3523">
        <w:rPr>
          <w:rFonts w:asciiTheme="minorHAnsi" w:hAnsiTheme="minorHAnsi"/>
          <w:sz w:val="24"/>
          <w:szCs w:val="24"/>
        </w:rPr>
        <w:t xml:space="preserve">stanowiły kwotę w wysokości </w:t>
      </w:r>
      <w:r w:rsidR="004B0956" w:rsidRPr="00596139">
        <w:rPr>
          <w:rFonts w:asciiTheme="minorHAnsi" w:hAnsiTheme="minorHAnsi"/>
          <w:b/>
          <w:sz w:val="24"/>
          <w:szCs w:val="24"/>
        </w:rPr>
        <w:t>426,8</w:t>
      </w:r>
      <w:r w:rsidRPr="00596139">
        <w:rPr>
          <w:rFonts w:asciiTheme="minorHAnsi" w:hAnsiTheme="minorHAnsi"/>
          <w:b/>
          <w:sz w:val="24"/>
          <w:szCs w:val="24"/>
        </w:rPr>
        <w:t xml:space="preserve"> tys. zł.</w:t>
      </w:r>
      <w:r w:rsidRPr="000363D5">
        <w:rPr>
          <w:rFonts w:asciiTheme="minorHAnsi" w:hAnsiTheme="minorHAnsi"/>
          <w:sz w:val="24"/>
          <w:szCs w:val="24"/>
        </w:rPr>
        <w:t xml:space="preserve"> </w:t>
      </w:r>
      <w:r w:rsidR="0003048B" w:rsidRPr="000363D5">
        <w:rPr>
          <w:rFonts w:asciiTheme="minorHAnsi" w:hAnsiTheme="minorHAnsi"/>
          <w:sz w:val="24"/>
          <w:szCs w:val="24"/>
        </w:rPr>
        <w:t>(</w:t>
      </w:r>
      <w:r w:rsidRPr="000363D5">
        <w:rPr>
          <w:rFonts w:asciiTheme="minorHAnsi" w:hAnsiTheme="minorHAnsi"/>
          <w:sz w:val="24"/>
          <w:szCs w:val="24"/>
        </w:rPr>
        <w:t xml:space="preserve">ok. </w:t>
      </w:r>
      <w:r w:rsidR="002A32D2" w:rsidRPr="000363D5">
        <w:rPr>
          <w:rFonts w:asciiTheme="minorHAnsi" w:hAnsiTheme="minorHAnsi"/>
          <w:sz w:val="24"/>
          <w:szCs w:val="24"/>
        </w:rPr>
        <w:t>1,</w:t>
      </w:r>
      <w:r w:rsidR="007C05E7" w:rsidRPr="000363D5">
        <w:rPr>
          <w:rFonts w:asciiTheme="minorHAnsi" w:hAnsiTheme="minorHAnsi"/>
          <w:sz w:val="24"/>
          <w:szCs w:val="24"/>
        </w:rPr>
        <w:t>8</w:t>
      </w:r>
      <w:r w:rsidRPr="000363D5">
        <w:rPr>
          <w:rFonts w:asciiTheme="minorHAnsi" w:hAnsiTheme="minorHAnsi"/>
          <w:sz w:val="24"/>
          <w:szCs w:val="24"/>
        </w:rPr>
        <w:t xml:space="preserve">% wydatkowanego </w:t>
      </w:r>
      <w:r w:rsidR="00BA3523">
        <w:rPr>
          <w:rFonts w:asciiTheme="minorHAnsi" w:hAnsiTheme="minorHAnsi"/>
          <w:sz w:val="24"/>
          <w:szCs w:val="24"/>
        </w:rPr>
        <w:t>budżetu)</w:t>
      </w:r>
      <w:r w:rsidRPr="000363D5">
        <w:rPr>
          <w:rFonts w:asciiTheme="minorHAnsi" w:hAnsiTheme="minorHAnsi"/>
          <w:sz w:val="24"/>
          <w:szCs w:val="24"/>
        </w:rPr>
        <w:t>.</w:t>
      </w:r>
    </w:p>
    <w:p w:rsidR="002F6457" w:rsidRDefault="002F6457" w:rsidP="00980831">
      <w:pPr>
        <w:tabs>
          <w:tab w:val="left" w:pos="426"/>
        </w:tabs>
        <w:spacing w:line="360" w:lineRule="auto"/>
        <w:jc w:val="both"/>
        <w:rPr>
          <w:rFonts w:asciiTheme="minorHAnsi" w:hAnsiTheme="minorHAnsi"/>
          <w:sz w:val="24"/>
          <w:szCs w:val="24"/>
        </w:rPr>
      </w:pPr>
    </w:p>
    <w:p w:rsidR="002F6457" w:rsidRDefault="00BF359C" w:rsidP="007E66F2">
      <w:pPr>
        <w:pStyle w:val="Akapitzlist"/>
        <w:numPr>
          <w:ilvl w:val="0"/>
          <w:numId w:val="28"/>
        </w:numPr>
        <w:tabs>
          <w:tab w:val="left" w:pos="426"/>
        </w:tabs>
        <w:spacing w:after="0" w:line="360" w:lineRule="auto"/>
        <w:jc w:val="both"/>
        <w:rPr>
          <w:rFonts w:asciiTheme="minorHAnsi" w:hAnsiTheme="minorHAnsi"/>
          <w:sz w:val="24"/>
          <w:szCs w:val="24"/>
        </w:rPr>
      </w:pPr>
      <w:r w:rsidRPr="00CB17C2">
        <w:rPr>
          <w:rFonts w:asciiTheme="minorHAnsi" w:hAnsiTheme="minorHAnsi"/>
          <w:b/>
          <w:sz w:val="24"/>
          <w:szCs w:val="24"/>
        </w:rPr>
        <w:t xml:space="preserve">Środki finansowe przeznaczone na wydatki fakultatywne </w:t>
      </w:r>
      <w:r w:rsidRPr="002274F9">
        <w:rPr>
          <w:rFonts w:asciiTheme="minorHAnsi" w:hAnsiTheme="minorHAnsi"/>
          <w:sz w:val="24"/>
          <w:szCs w:val="24"/>
        </w:rPr>
        <w:t>(nieobowiązkowe)</w:t>
      </w:r>
    </w:p>
    <w:p w:rsidR="000A1267" w:rsidRPr="000A1267" w:rsidRDefault="000A1267" w:rsidP="000A1267">
      <w:pPr>
        <w:tabs>
          <w:tab w:val="left" w:pos="426"/>
        </w:tabs>
        <w:spacing w:line="360" w:lineRule="auto"/>
        <w:ind w:left="360"/>
        <w:jc w:val="both"/>
        <w:rPr>
          <w:rFonts w:asciiTheme="minorHAnsi" w:hAnsiTheme="minorHAnsi"/>
          <w:sz w:val="24"/>
          <w:szCs w:val="24"/>
        </w:rPr>
      </w:pPr>
    </w:p>
    <w:p w:rsidR="00BF359C" w:rsidRDefault="00BF359C" w:rsidP="000A1267">
      <w:pPr>
        <w:pStyle w:val="Akapitzlist"/>
        <w:numPr>
          <w:ilvl w:val="0"/>
          <w:numId w:val="31"/>
        </w:numPr>
        <w:tabs>
          <w:tab w:val="left" w:pos="426"/>
        </w:tabs>
        <w:spacing w:after="0" w:line="360" w:lineRule="auto"/>
        <w:jc w:val="both"/>
        <w:rPr>
          <w:rFonts w:asciiTheme="minorHAnsi" w:hAnsiTheme="minorHAnsi"/>
          <w:sz w:val="24"/>
          <w:szCs w:val="24"/>
        </w:rPr>
      </w:pPr>
      <w:r>
        <w:rPr>
          <w:rFonts w:asciiTheme="minorHAnsi" w:hAnsiTheme="minorHAnsi"/>
          <w:sz w:val="24"/>
          <w:szCs w:val="24"/>
        </w:rPr>
        <w:t xml:space="preserve">programy rynku pracy </w:t>
      </w:r>
      <w:r w:rsidR="00021E95">
        <w:rPr>
          <w:rFonts w:asciiTheme="minorHAnsi" w:hAnsiTheme="minorHAnsi"/>
          <w:sz w:val="24"/>
          <w:szCs w:val="24"/>
        </w:rPr>
        <w:t>z</w:t>
      </w:r>
      <w:r>
        <w:rPr>
          <w:rFonts w:asciiTheme="minorHAnsi" w:hAnsiTheme="minorHAnsi"/>
          <w:sz w:val="24"/>
          <w:szCs w:val="24"/>
        </w:rPr>
        <w:t xml:space="preserve">wiązane </w:t>
      </w:r>
      <w:r w:rsidR="00021E95">
        <w:rPr>
          <w:rFonts w:asciiTheme="minorHAnsi" w:hAnsiTheme="minorHAnsi"/>
          <w:sz w:val="24"/>
          <w:szCs w:val="24"/>
        </w:rPr>
        <w:t xml:space="preserve">głównie </w:t>
      </w:r>
      <w:r>
        <w:rPr>
          <w:rFonts w:asciiTheme="minorHAnsi" w:hAnsiTheme="minorHAnsi"/>
          <w:sz w:val="24"/>
          <w:szCs w:val="24"/>
        </w:rPr>
        <w:t>z aktywizacj</w:t>
      </w:r>
      <w:r w:rsidR="00EC4B66">
        <w:rPr>
          <w:rFonts w:asciiTheme="minorHAnsi" w:hAnsiTheme="minorHAnsi"/>
          <w:sz w:val="24"/>
          <w:szCs w:val="24"/>
        </w:rPr>
        <w:t>ą</w:t>
      </w:r>
      <w:r>
        <w:rPr>
          <w:rFonts w:asciiTheme="minorHAnsi" w:hAnsiTheme="minorHAnsi"/>
          <w:sz w:val="24"/>
          <w:szCs w:val="24"/>
        </w:rPr>
        <w:t xml:space="preserve"> zawodową osób bezrobotnych – wydatki ponoszone na organizacj</w:t>
      </w:r>
      <w:r w:rsidR="00EC4B66">
        <w:rPr>
          <w:rFonts w:asciiTheme="minorHAnsi" w:hAnsiTheme="minorHAnsi"/>
          <w:sz w:val="24"/>
          <w:szCs w:val="24"/>
        </w:rPr>
        <w:t>ę</w:t>
      </w:r>
      <w:r>
        <w:rPr>
          <w:rFonts w:asciiTheme="minorHAnsi" w:hAnsiTheme="minorHAnsi"/>
          <w:sz w:val="24"/>
          <w:szCs w:val="24"/>
        </w:rPr>
        <w:t xml:space="preserve"> prac interwencyjnych, robót publicznych, szkoleń zawodowych, umów stażowych, refundacja kosztów utworzenia stanowisk pracy, środki finansowe na rozpoczęcie działalności gospodarczej itd. </w:t>
      </w:r>
    </w:p>
    <w:p w:rsidR="00596139" w:rsidRDefault="00596139" w:rsidP="000A1267">
      <w:pPr>
        <w:tabs>
          <w:tab w:val="left" w:pos="426"/>
        </w:tabs>
        <w:spacing w:line="360" w:lineRule="auto"/>
        <w:ind w:left="708"/>
        <w:jc w:val="both"/>
        <w:rPr>
          <w:rFonts w:asciiTheme="minorHAnsi" w:hAnsiTheme="minorHAnsi"/>
          <w:sz w:val="24"/>
          <w:szCs w:val="24"/>
        </w:rPr>
      </w:pPr>
      <w:r>
        <w:rPr>
          <w:rFonts w:asciiTheme="minorHAnsi" w:hAnsiTheme="minorHAnsi"/>
          <w:sz w:val="24"/>
          <w:szCs w:val="24"/>
        </w:rPr>
        <w:t xml:space="preserve">W 2015 roku PUP wydatkował na programy rynku pracy </w:t>
      </w:r>
      <w:r w:rsidRPr="00021E95">
        <w:rPr>
          <w:rFonts w:asciiTheme="minorHAnsi" w:hAnsiTheme="minorHAnsi"/>
          <w:b/>
          <w:sz w:val="24"/>
          <w:szCs w:val="24"/>
        </w:rPr>
        <w:t>12.275,5 tys. zł</w:t>
      </w:r>
      <w:r>
        <w:rPr>
          <w:rFonts w:asciiTheme="minorHAnsi" w:hAnsiTheme="minorHAnsi"/>
          <w:sz w:val="24"/>
          <w:szCs w:val="24"/>
        </w:rPr>
        <w:t xml:space="preserve"> </w:t>
      </w:r>
      <w:r w:rsidR="00021E95">
        <w:rPr>
          <w:rFonts w:asciiTheme="minorHAnsi" w:hAnsiTheme="minorHAnsi"/>
          <w:sz w:val="24"/>
          <w:szCs w:val="24"/>
        </w:rPr>
        <w:t xml:space="preserve"> </w:t>
      </w:r>
      <w:r>
        <w:rPr>
          <w:rFonts w:asciiTheme="minorHAnsi" w:hAnsiTheme="minorHAnsi"/>
          <w:sz w:val="24"/>
          <w:szCs w:val="24"/>
        </w:rPr>
        <w:t>(w tym</w:t>
      </w:r>
      <w:r w:rsidR="00264BA1">
        <w:rPr>
          <w:rFonts w:asciiTheme="minorHAnsi" w:hAnsiTheme="minorHAnsi"/>
          <w:sz w:val="24"/>
          <w:szCs w:val="24"/>
        </w:rPr>
        <w:t>:</w:t>
      </w:r>
      <w:r w:rsidR="00021E95">
        <w:rPr>
          <w:rFonts w:asciiTheme="minorHAnsi" w:hAnsiTheme="minorHAnsi"/>
          <w:sz w:val="24"/>
          <w:szCs w:val="24"/>
        </w:rPr>
        <w:t xml:space="preserve"> </w:t>
      </w:r>
      <w:r>
        <w:rPr>
          <w:rFonts w:asciiTheme="minorHAnsi" w:hAnsiTheme="minorHAnsi"/>
          <w:sz w:val="24"/>
          <w:szCs w:val="24"/>
        </w:rPr>
        <w:t>145,6 tys. zł.</w:t>
      </w:r>
      <w:r w:rsidR="00BA3523">
        <w:rPr>
          <w:rFonts w:asciiTheme="minorHAnsi" w:hAnsiTheme="minorHAnsi"/>
          <w:sz w:val="24"/>
          <w:szCs w:val="24"/>
        </w:rPr>
        <w:t xml:space="preserve"> -</w:t>
      </w:r>
      <w:r>
        <w:rPr>
          <w:rFonts w:asciiTheme="minorHAnsi" w:hAnsiTheme="minorHAnsi"/>
          <w:sz w:val="24"/>
          <w:szCs w:val="24"/>
        </w:rPr>
        <w:t xml:space="preserve"> K</w:t>
      </w:r>
      <w:r w:rsidR="00021E95">
        <w:rPr>
          <w:rFonts w:asciiTheme="minorHAnsi" w:hAnsiTheme="minorHAnsi"/>
          <w:sz w:val="24"/>
          <w:szCs w:val="24"/>
        </w:rPr>
        <w:t xml:space="preserve">rajowy Fundusz </w:t>
      </w:r>
      <w:r>
        <w:rPr>
          <w:rFonts w:asciiTheme="minorHAnsi" w:hAnsiTheme="minorHAnsi"/>
          <w:sz w:val="24"/>
          <w:szCs w:val="24"/>
        </w:rPr>
        <w:t>S</w:t>
      </w:r>
      <w:r w:rsidR="00021E95">
        <w:rPr>
          <w:rFonts w:asciiTheme="minorHAnsi" w:hAnsiTheme="minorHAnsi"/>
          <w:sz w:val="24"/>
          <w:szCs w:val="24"/>
        </w:rPr>
        <w:t>zkoleniowy</w:t>
      </w:r>
      <w:r>
        <w:rPr>
          <w:rFonts w:asciiTheme="minorHAnsi" w:hAnsiTheme="minorHAnsi"/>
          <w:sz w:val="24"/>
          <w:szCs w:val="24"/>
        </w:rPr>
        <w:t xml:space="preserve"> oraz 10,8 tys.</w:t>
      </w:r>
      <w:r w:rsidR="00021E95">
        <w:rPr>
          <w:rFonts w:asciiTheme="minorHAnsi" w:hAnsiTheme="minorHAnsi"/>
          <w:sz w:val="24"/>
          <w:szCs w:val="24"/>
        </w:rPr>
        <w:t xml:space="preserve"> </w:t>
      </w:r>
      <w:r>
        <w:rPr>
          <w:rFonts w:asciiTheme="minorHAnsi" w:hAnsiTheme="minorHAnsi"/>
          <w:sz w:val="24"/>
          <w:szCs w:val="24"/>
        </w:rPr>
        <w:t xml:space="preserve">zł </w:t>
      </w:r>
      <w:r w:rsidR="00BA3523">
        <w:rPr>
          <w:rFonts w:asciiTheme="minorHAnsi" w:hAnsiTheme="minorHAnsi"/>
          <w:sz w:val="24"/>
          <w:szCs w:val="24"/>
        </w:rPr>
        <w:t xml:space="preserve">- kontynuacja </w:t>
      </w:r>
      <w:r>
        <w:rPr>
          <w:rFonts w:asciiTheme="minorHAnsi" w:hAnsiTheme="minorHAnsi"/>
          <w:sz w:val="24"/>
          <w:szCs w:val="24"/>
        </w:rPr>
        <w:t>projekt POKL  z 2014 r.</w:t>
      </w:r>
      <w:r w:rsidR="00BA3523">
        <w:rPr>
          <w:rFonts w:asciiTheme="minorHAnsi" w:hAnsiTheme="minorHAnsi"/>
          <w:sz w:val="24"/>
          <w:szCs w:val="24"/>
        </w:rPr>
        <w:t xml:space="preserve">, </w:t>
      </w:r>
      <w:r>
        <w:rPr>
          <w:rFonts w:asciiTheme="minorHAnsi" w:hAnsiTheme="minorHAnsi"/>
          <w:sz w:val="24"/>
          <w:szCs w:val="24"/>
        </w:rPr>
        <w:t xml:space="preserve"> realizowan</w:t>
      </w:r>
      <w:r w:rsidR="00BA3523">
        <w:rPr>
          <w:rFonts w:asciiTheme="minorHAnsi" w:hAnsiTheme="minorHAnsi"/>
          <w:sz w:val="24"/>
          <w:szCs w:val="24"/>
        </w:rPr>
        <w:t>ego</w:t>
      </w:r>
      <w:r>
        <w:rPr>
          <w:rFonts w:asciiTheme="minorHAnsi" w:hAnsiTheme="minorHAnsi"/>
          <w:sz w:val="24"/>
          <w:szCs w:val="24"/>
        </w:rPr>
        <w:t xml:space="preserve"> w ramach </w:t>
      </w:r>
      <w:r w:rsidR="00BA3523">
        <w:rPr>
          <w:rFonts w:asciiTheme="minorHAnsi" w:hAnsiTheme="minorHAnsi"/>
          <w:sz w:val="24"/>
          <w:szCs w:val="24"/>
        </w:rPr>
        <w:t xml:space="preserve">środków </w:t>
      </w:r>
      <w:r>
        <w:rPr>
          <w:rFonts w:asciiTheme="minorHAnsi" w:hAnsiTheme="minorHAnsi"/>
          <w:sz w:val="24"/>
          <w:szCs w:val="24"/>
        </w:rPr>
        <w:t>EFS ).</w:t>
      </w:r>
    </w:p>
    <w:p w:rsidR="00BF359C" w:rsidRDefault="00BF359C" w:rsidP="000A1267">
      <w:pPr>
        <w:pStyle w:val="Akapitzlist"/>
        <w:numPr>
          <w:ilvl w:val="0"/>
          <w:numId w:val="31"/>
        </w:numPr>
        <w:tabs>
          <w:tab w:val="left" w:pos="426"/>
        </w:tabs>
        <w:spacing w:after="0" w:line="360" w:lineRule="auto"/>
        <w:jc w:val="both"/>
        <w:rPr>
          <w:rFonts w:asciiTheme="minorHAnsi" w:hAnsiTheme="minorHAnsi"/>
          <w:sz w:val="24"/>
          <w:szCs w:val="24"/>
        </w:rPr>
      </w:pPr>
      <w:r w:rsidRPr="00BF359C">
        <w:rPr>
          <w:rFonts w:asciiTheme="minorHAnsi" w:hAnsiTheme="minorHAnsi"/>
          <w:sz w:val="24"/>
          <w:szCs w:val="24"/>
        </w:rPr>
        <w:t xml:space="preserve">inne wydatki związane z funkcjonowaniem urzędu np. koszty wezwań, zawiadomień, koszty komunikowania się z bezrobotnymi </w:t>
      </w:r>
      <w:r w:rsidR="00021E95">
        <w:rPr>
          <w:rFonts w:asciiTheme="minorHAnsi" w:hAnsiTheme="minorHAnsi"/>
          <w:sz w:val="24"/>
          <w:szCs w:val="24"/>
        </w:rPr>
        <w:t xml:space="preserve"> i </w:t>
      </w:r>
      <w:r w:rsidRPr="00BF359C">
        <w:rPr>
          <w:rFonts w:asciiTheme="minorHAnsi" w:hAnsiTheme="minorHAnsi"/>
          <w:sz w:val="24"/>
          <w:szCs w:val="24"/>
        </w:rPr>
        <w:t>pracodawcami, utrzymanie systemów teleinformatycznych.</w:t>
      </w:r>
      <w:r w:rsidR="00596139">
        <w:rPr>
          <w:rFonts w:asciiTheme="minorHAnsi" w:hAnsiTheme="minorHAnsi"/>
          <w:sz w:val="24"/>
          <w:szCs w:val="24"/>
        </w:rPr>
        <w:t xml:space="preserve"> W 2015 roku urząd wydatkował środki na w/w cel w wysokości </w:t>
      </w:r>
      <w:r w:rsidR="00596139" w:rsidRPr="00021E95">
        <w:rPr>
          <w:rFonts w:asciiTheme="minorHAnsi" w:hAnsiTheme="minorHAnsi"/>
          <w:b/>
          <w:sz w:val="24"/>
          <w:szCs w:val="24"/>
        </w:rPr>
        <w:t xml:space="preserve">585,4 </w:t>
      </w:r>
      <w:r w:rsidR="002274F9">
        <w:rPr>
          <w:rFonts w:asciiTheme="minorHAnsi" w:hAnsiTheme="minorHAnsi"/>
          <w:b/>
          <w:sz w:val="24"/>
          <w:szCs w:val="24"/>
        </w:rPr>
        <w:t xml:space="preserve"> </w:t>
      </w:r>
      <w:r w:rsidR="00596139" w:rsidRPr="00021E95">
        <w:rPr>
          <w:rFonts w:asciiTheme="minorHAnsi" w:hAnsiTheme="minorHAnsi"/>
          <w:b/>
          <w:sz w:val="24"/>
          <w:szCs w:val="24"/>
        </w:rPr>
        <w:t>tys.</w:t>
      </w:r>
      <w:r w:rsidR="00021E95">
        <w:rPr>
          <w:rFonts w:asciiTheme="minorHAnsi" w:hAnsiTheme="minorHAnsi"/>
          <w:b/>
          <w:sz w:val="24"/>
          <w:szCs w:val="24"/>
        </w:rPr>
        <w:t xml:space="preserve"> </w:t>
      </w:r>
      <w:r w:rsidR="00596139" w:rsidRPr="00021E95">
        <w:rPr>
          <w:rFonts w:asciiTheme="minorHAnsi" w:hAnsiTheme="minorHAnsi"/>
          <w:b/>
          <w:sz w:val="24"/>
          <w:szCs w:val="24"/>
        </w:rPr>
        <w:t>zł</w:t>
      </w:r>
      <w:r w:rsidR="005B4874">
        <w:rPr>
          <w:rFonts w:asciiTheme="minorHAnsi" w:hAnsiTheme="minorHAnsi"/>
          <w:sz w:val="24"/>
          <w:szCs w:val="24"/>
        </w:rPr>
        <w:t>.</w:t>
      </w:r>
    </w:p>
    <w:p w:rsidR="000A1267" w:rsidRDefault="000A1267" w:rsidP="000A1267">
      <w:pPr>
        <w:tabs>
          <w:tab w:val="left" w:pos="426"/>
        </w:tabs>
        <w:spacing w:line="360" w:lineRule="auto"/>
        <w:ind w:left="360"/>
        <w:jc w:val="both"/>
        <w:rPr>
          <w:rFonts w:asciiTheme="minorHAnsi" w:hAnsiTheme="minorHAnsi"/>
          <w:sz w:val="24"/>
          <w:szCs w:val="24"/>
        </w:rPr>
      </w:pPr>
    </w:p>
    <w:p w:rsidR="002D0E22" w:rsidRPr="000A1267" w:rsidRDefault="002D0E22" w:rsidP="000A1267">
      <w:pPr>
        <w:tabs>
          <w:tab w:val="left" w:pos="426"/>
        </w:tabs>
        <w:spacing w:line="360" w:lineRule="auto"/>
        <w:ind w:left="360"/>
        <w:jc w:val="both"/>
        <w:rPr>
          <w:rFonts w:asciiTheme="minorHAnsi" w:hAnsiTheme="minorHAnsi"/>
          <w:sz w:val="24"/>
          <w:szCs w:val="24"/>
        </w:rPr>
      </w:pPr>
    </w:p>
    <w:p w:rsidR="005B4874" w:rsidRPr="005B4874" w:rsidRDefault="005B4874" w:rsidP="000A1267">
      <w:pPr>
        <w:pStyle w:val="Akapitzlist"/>
        <w:numPr>
          <w:ilvl w:val="0"/>
          <w:numId w:val="28"/>
        </w:numPr>
        <w:tabs>
          <w:tab w:val="left" w:pos="426"/>
        </w:tabs>
        <w:spacing w:after="0" w:line="360" w:lineRule="auto"/>
        <w:jc w:val="both"/>
        <w:rPr>
          <w:rFonts w:asciiTheme="minorHAnsi" w:hAnsiTheme="minorHAnsi"/>
          <w:b/>
          <w:sz w:val="24"/>
          <w:szCs w:val="24"/>
        </w:rPr>
      </w:pPr>
      <w:r w:rsidRPr="005B4874">
        <w:rPr>
          <w:rFonts w:asciiTheme="minorHAnsi" w:hAnsiTheme="minorHAnsi"/>
          <w:b/>
          <w:sz w:val="24"/>
          <w:szCs w:val="24"/>
        </w:rPr>
        <w:lastRenderedPageBreak/>
        <w:t>Udział procentowy poszczególnych wydatków</w:t>
      </w:r>
    </w:p>
    <w:p w:rsidR="0042482B" w:rsidRPr="005B4874" w:rsidRDefault="0042482B" w:rsidP="000A1267">
      <w:pPr>
        <w:tabs>
          <w:tab w:val="left" w:pos="426"/>
        </w:tabs>
        <w:spacing w:line="360" w:lineRule="auto"/>
        <w:ind w:left="360"/>
        <w:jc w:val="both"/>
        <w:rPr>
          <w:rFonts w:asciiTheme="minorHAnsi" w:hAnsiTheme="minorHAnsi"/>
          <w:sz w:val="24"/>
          <w:szCs w:val="24"/>
        </w:rPr>
      </w:pPr>
      <w:r w:rsidRPr="005B4874">
        <w:rPr>
          <w:rFonts w:asciiTheme="minorHAnsi" w:hAnsiTheme="minorHAnsi"/>
          <w:sz w:val="24"/>
          <w:szCs w:val="24"/>
        </w:rPr>
        <w:t xml:space="preserve">Fundusz Pracy </w:t>
      </w:r>
      <w:r w:rsidR="00F14B9C" w:rsidRPr="005B4874">
        <w:rPr>
          <w:rFonts w:asciiTheme="minorHAnsi" w:hAnsiTheme="minorHAnsi"/>
          <w:sz w:val="24"/>
          <w:szCs w:val="24"/>
        </w:rPr>
        <w:t xml:space="preserve">w </w:t>
      </w:r>
      <w:r w:rsidRPr="005B4874">
        <w:rPr>
          <w:rFonts w:asciiTheme="minorHAnsi" w:hAnsiTheme="minorHAnsi"/>
          <w:sz w:val="24"/>
          <w:szCs w:val="24"/>
        </w:rPr>
        <w:t>201</w:t>
      </w:r>
      <w:r w:rsidR="004C4B5C" w:rsidRPr="005B4874">
        <w:rPr>
          <w:rFonts w:asciiTheme="minorHAnsi" w:hAnsiTheme="minorHAnsi"/>
          <w:sz w:val="24"/>
          <w:szCs w:val="24"/>
        </w:rPr>
        <w:t>5</w:t>
      </w:r>
      <w:r w:rsidR="002A32D2" w:rsidRPr="005B4874">
        <w:rPr>
          <w:rFonts w:asciiTheme="minorHAnsi" w:hAnsiTheme="minorHAnsi"/>
          <w:sz w:val="24"/>
          <w:szCs w:val="24"/>
        </w:rPr>
        <w:t xml:space="preserve"> </w:t>
      </w:r>
      <w:r w:rsidR="00BA3523">
        <w:rPr>
          <w:rFonts w:asciiTheme="minorHAnsi" w:hAnsiTheme="minorHAnsi"/>
          <w:sz w:val="24"/>
          <w:szCs w:val="24"/>
        </w:rPr>
        <w:t xml:space="preserve">r. </w:t>
      </w:r>
      <w:r w:rsidRPr="005B4874">
        <w:rPr>
          <w:rFonts w:asciiTheme="minorHAnsi" w:hAnsiTheme="minorHAnsi"/>
          <w:sz w:val="24"/>
          <w:szCs w:val="24"/>
        </w:rPr>
        <w:t xml:space="preserve">ogółem stanowił kwotę w wysokości  </w:t>
      </w:r>
      <w:r w:rsidR="002A32D2" w:rsidRPr="005B4874">
        <w:rPr>
          <w:rFonts w:asciiTheme="minorHAnsi" w:hAnsiTheme="minorHAnsi"/>
          <w:b/>
          <w:sz w:val="24"/>
          <w:szCs w:val="24"/>
        </w:rPr>
        <w:t>2</w:t>
      </w:r>
      <w:r w:rsidR="004C4B5C" w:rsidRPr="005B4874">
        <w:rPr>
          <w:rFonts w:asciiTheme="minorHAnsi" w:hAnsiTheme="minorHAnsi"/>
          <w:b/>
          <w:sz w:val="24"/>
          <w:szCs w:val="24"/>
        </w:rPr>
        <w:t>3</w:t>
      </w:r>
      <w:r w:rsidR="002A32D2" w:rsidRPr="005B4874">
        <w:rPr>
          <w:rFonts w:asciiTheme="minorHAnsi" w:hAnsiTheme="minorHAnsi"/>
          <w:b/>
          <w:sz w:val="24"/>
          <w:szCs w:val="24"/>
        </w:rPr>
        <w:t>.</w:t>
      </w:r>
      <w:r w:rsidR="004C4B5C" w:rsidRPr="005B4874">
        <w:rPr>
          <w:rFonts w:asciiTheme="minorHAnsi" w:hAnsiTheme="minorHAnsi"/>
          <w:b/>
          <w:sz w:val="24"/>
          <w:szCs w:val="24"/>
        </w:rPr>
        <w:t>323,0</w:t>
      </w:r>
      <w:r w:rsidR="002A32D2" w:rsidRPr="005B4874">
        <w:rPr>
          <w:rFonts w:asciiTheme="minorHAnsi" w:hAnsiTheme="minorHAnsi"/>
          <w:b/>
          <w:sz w:val="24"/>
          <w:szCs w:val="24"/>
        </w:rPr>
        <w:t xml:space="preserve"> tys. zł</w:t>
      </w:r>
      <w:r w:rsidR="002A32D2" w:rsidRPr="005B4874">
        <w:rPr>
          <w:rFonts w:asciiTheme="minorHAnsi" w:hAnsiTheme="minorHAnsi"/>
          <w:sz w:val="24"/>
          <w:szCs w:val="24"/>
        </w:rPr>
        <w:t xml:space="preserve">. </w:t>
      </w:r>
    </w:p>
    <w:p w:rsidR="004C4B5C" w:rsidRPr="000363D5" w:rsidRDefault="004C4B5C" w:rsidP="000A1267">
      <w:pPr>
        <w:tabs>
          <w:tab w:val="left" w:pos="426"/>
        </w:tabs>
        <w:spacing w:line="360" w:lineRule="auto"/>
        <w:ind w:left="426"/>
        <w:jc w:val="both"/>
        <w:rPr>
          <w:rFonts w:asciiTheme="minorHAnsi" w:hAnsiTheme="minorHAnsi"/>
          <w:b/>
          <w:sz w:val="24"/>
          <w:szCs w:val="24"/>
        </w:rPr>
      </w:pPr>
    </w:p>
    <w:p w:rsidR="004C4B5C" w:rsidRPr="000363D5" w:rsidRDefault="004C4B5C" w:rsidP="004C4B5C">
      <w:pPr>
        <w:tabs>
          <w:tab w:val="left" w:pos="426"/>
        </w:tabs>
        <w:spacing w:line="360" w:lineRule="auto"/>
        <w:ind w:left="426"/>
        <w:jc w:val="center"/>
        <w:rPr>
          <w:rFonts w:asciiTheme="minorHAnsi" w:hAnsiTheme="minorHAnsi"/>
          <w:b/>
          <w:sz w:val="24"/>
          <w:szCs w:val="24"/>
        </w:rPr>
      </w:pPr>
      <w:r w:rsidRPr="000363D5">
        <w:rPr>
          <w:rFonts w:asciiTheme="minorHAnsi" w:hAnsiTheme="minorHAnsi"/>
          <w:noProof/>
        </w:rPr>
        <w:drawing>
          <wp:inline distT="0" distB="0" distL="0" distR="0" wp14:anchorId="33DC665F" wp14:editId="0B34886D">
            <wp:extent cx="3931920" cy="2293620"/>
            <wp:effectExtent l="0" t="0" r="0" b="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80831" w:rsidRPr="000363D5" w:rsidRDefault="00980831" w:rsidP="001025D4">
      <w:pPr>
        <w:tabs>
          <w:tab w:val="left" w:pos="426"/>
        </w:tabs>
        <w:spacing w:line="360" w:lineRule="auto"/>
        <w:jc w:val="both"/>
        <w:rPr>
          <w:rFonts w:asciiTheme="minorHAnsi" w:hAnsiTheme="minorHAnsi"/>
          <w:b/>
          <w:sz w:val="24"/>
          <w:szCs w:val="24"/>
        </w:rPr>
      </w:pPr>
    </w:p>
    <w:p w:rsidR="001025D4" w:rsidRPr="000363D5" w:rsidRDefault="001025D4" w:rsidP="001025D4">
      <w:pPr>
        <w:tabs>
          <w:tab w:val="left" w:pos="426"/>
        </w:tabs>
        <w:spacing w:line="360" w:lineRule="auto"/>
        <w:jc w:val="both"/>
        <w:rPr>
          <w:rFonts w:asciiTheme="minorHAnsi" w:hAnsiTheme="minorHAnsi"/>
          <w:sz w:val="24"/>
          <w:szCs w:val="24"/>
        </w:rPr>
      </w:pPr>
      <w:r w:rsidRPr="000363D5">
        <w:rPr>
          <w:rFonts w:asciiTheme="minorHAnsi" w:hAnsiTheme="minorHAnsi"/>
          <w:sz w:val="24"/>
          <w:szCs w:val="24"/>
        </w:rPr>
        <w:t>Najwyższą kwotę stanowi</w:t>
      </w:r>
      <w:r w:rsidR="00A41138">
        <w:rPr>
          <w:rFonts w:asciiTheme="minorHAnsi" w:hAnsiTheme="minorHAnsi"/>
          <w:sz w:val="24"/>
          <w:szCs w:val="24"/>
        </w:rPr>
        <w:t>ły</w:t>
      </w:r>
      <w:r w:rsidRPr="000363D5">
        <w:rPr>
          <w:rFonts w:asciiTheme="minorHAnsi" w:hAnsiTheme="minorHAnsi"/>
          <w:sz w:val="24"/>
          <w:szCs w:val="24"/>
        </w:rPr>
        <w:t xml:space="preserve"> wydatki przeznaczone na programy rynku pracy</w:t>
      </w:r>
      <w:r w:rsidR="00A41138">
        <w:rPr>
          <w:rFonts w:asciiTheme="minorHAnsi" w:hAnsiTheme="minorHAnsi"/>
          <w:sz w:val="24"/>
          <w:szCs w:val="24"/>
        </w:rPr>
        <w:t>,</w:t>
      </w:r>
      <w:r w:rsidRPr="000363D5">
        <w:rPr>
          <w:rFonts w:asciiTheme="minorHAnsi" w:hAnsiTheme="minorHAnsi"/>
          <w:sz w:val="24"/>
          <w:szCs w:val="24"/>
        </w:rPr>
        <w:t xml:space="preserve"> </w:t>
      </w:r>
      <w:r w:rsidR="00021E95">
        <w:rPr>
          <w:rFonts w:asciiTheme="minorHAnsi" w:hAnsiTheme="minorHAnsi"/>
          <w:sz w:val="24"/>
          <w:szCs w:val="24"/>
        </w:rPr>
        <w:t xml:space="preserve">dotyczące aktywizacji zawodowej osób bezrobotnych </w:t>
      </w:r>
      <w:r w:rsidRPr="000363D5">
        <w:rPr>
          <w:rFonts w:asciiTheme="minorHAnsi" w:hAnsiTheme="minorHAnsi"/>
          <w:sz w:val="24"/>
          <w:szCs w:val="24"/>
        </w:rPr>
        <w:t>– 52,</w:t>
      </w:r>
      <w:r w:rsidR="004C4B5C" w:rsidRPr="000363D5">
        <w:rPr>
          <w:rFonts w:asciiTheme="minorHAnsi" w:hAnsiTheme="minorHAnsi"/>
          <w:sz w:val="24"/>
          <w:szCs w:val="24"/>
        </w:rPr>
        <w:t>6</w:t>
      </w:r>
      <w:r w:rsidRPr="000363D5">
        <w:rPr>
          <w:rFonts w:asciiTheme="minorHAnsi" w:hAnsiTheme="minorHAnsi"/>
          <w:sz w:val="24"/>
          <w:szCs w:val="24"/>
        </w:rPr>
        <w:t xml:space="preserve">% </w:t>
      </w:r>
      <w:r w:rsidR="00EA47C2" w:rsidRPr="000363D5">
        <w:rPr>
          <w:rFonts w:asciiTheme="minorHAnsi" w:hAnsiTheme="minorHAnsi"/>
          <w:sz w:val="24"/>
          <w:szCs w:val="24"/>
        </w:rPr>
        <w:t>budżetu</w:t>
      </w:r>
      <w:r w:rsidRPr="000363D5">
        <w:rPr>
          <w:rFonts w:asciiTheme="minorHAnsi" w:hAnsiTheme="minorHAnsi"/>
          <w:sz w:val="24"/>
          <w:szCs w:val="24"/>
        </w:rPr>
        <w:t xml:space="preserve">. </w:t>
      </w:r>
    </w:p>
    <w:p w:rsidR="006A0229" w:rsidRPr="000363D5" w:rsidRDefault="006A0229" w:rsidP="0003048B">
      <w:pPr>
        <w:tabs>
          <w:tab w:val="left" w:pos="426"/>
        </w:tabs>
        <w:spacing w:line="360" w:lineRule="auto"/>
        <w:jc w:val="center"/>
        <w:rPr>
          <w:rFonts w:asciiTheme="minorHAnsi" w:hAnsiTheme="minorHAnsi"/>
          <w:sz w:val="24"/>
          <w:szCs w:val="24"/>
        </w:rPr>
      </w:pPr>
    </w:p>
    <w:p w:rsidR="0003048B" w:rsidRPr="005B4874" w:rsidRDefault="0003048B" w:rsidP="007E66F2">
      <w:pPr>
        <w:pStyle w:val="Akapitzlist"/>
        <w:numPr>
          <w:ilvl w:val="0"/>
          <w:numId w:val="28"/>
        </w:numPr>
        <w:tabs>
          <w:tab w:val="left" w:pos="426"/>
        </w:tabs>
        <w:spacing w:line="360" w:lineRule="auto"/>
        <w:rPr>
          <w:rFonts w:asciiTheme="minorHAnsi" w:hAnsiTheme="minorHAnsi"/>
          <w:b/>
          <w:sz w:val="24"/>
          <w:szCs w:val="24"/>
        </w:rPr>
      </w:pPr>
      <w:r w:rsidRPr="005B4874">
        <w:rPr>
          <w:rFonts w:asciiTheme="minorHAnsi" w:hAnsiTheme="minorHAnsi"/>
          <w:b/>
          <w:sz w:val="24"/>
          <w:szCs w:val="24"/>
        </w:rPr>
        <w:t xml:space="preserve">Zestawienie wydatków Funduszu Pracy w ostatnich </w:t>
      </w:r>
      <w:r w:rsidR="003E2C87" w:rsidRPr="005B4874">
        <w:rPr>
          <w:rFonts w:asciiTheme="minorHAnsi" w:hAnsiTheme="minorHAnsi"/>
          <w:b/>
          <w:sz w:val="24"/>
          <w:szCs w:val="24"/>
        </w:rPr>
        <w:t>4</w:t>
      </w:r>
      <w:r w:rsidRPr="005B4874">
        <w:rPr>
          <w:rFonts w:asciiTheme="minorHAnsi" w:hAnsiTheme="minorHAnsi"/>
          <w:b/>
          <w:sz w:val="24"/>
          <w:szCs w:val="24"/>
        </w:rPr>
        <w:t xml:space="preserve"> latach</w:t>
      </w:r>
    </w:p>
    <w:p w:rsidR="003E2C87" w:rsidRPr="000363D5" w:rsidRDefault="003E2C87" w:rsidP="0003048B">
      <w:pPr>
        <w:tabs>
          <w:tab w:val="left" w:pos="426"/>
        </w:tabs>
        <w:spacing w:line="360" w:lineRule="auto"/>
        <w:jc w:val="center"/>
        <w:rPr>
          <w:rFonts w:asciiTheme="minorHAnsi" w:hAnsiTheme="minorHAnsi"/>
          <w:color w:val="FF0000"/>
          <w:sz w:val="24"/>
          <w:szCs w:val="24"/>
        </w:rPr>
      </w:pPr>
    </w:p>
    <w:p w:rsidR="003E2C87" w:rsidRPr="000363D5" w:rsidRDefault="003E2C87" w:rsidP="0003048B">
      <w:pPr>
        <w:tabs>
          <w:tab w:val="left" w:pos="426"/>
        </w:tabs>
        <w:spacing w:line="360" w:lineRule="auto"/>
        <w:jc w:val="center"/>
        <w:rPr>
          <w:rFonts w:asciiTheme="minorHAnsi" w:hAnsiTheme="minorHAnsi"/>
          <w:color w:val="FF0000"/>
          <w:sz w:val="24"/>
          <w:szCs w:val="24"/>
        </w:rPr>
      </w:pPr>
      <w:r w:rsidRPr="000363D5">
        <w:rPr>
          <w:rFonts w:asciiTheme="minorHAnsi" w:hAnsiTheme="minorHAnsi"/>
          <w:noProof/>
        </w:rPr>
        <w:drawing>
          <wp:inline distT="0" distB="0" distL="0" distR="0" wp14:anchorId="735A3E0A" wp14:editId="093F3C41">
            <wp:extent cx="5516880" cy="2941320"/>
            <wp:effectExtent l="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A1267" w:rsidRDefault="00A41138" w:rsidP="00375A3B">
      <w:pPr>
        <w:tabs>
          <w:tab w:val="left" w:pos="426"/>
        </w:tabs>
        <w:spacing w:line="360" w:lineRule="auto"/>
        <w:jc w:val="both"/>
        <w:rPr>
          <w:rFonts w:asciiTheme="minorHAnsi" w:hAnsiTheme="minorHAnsi"/>
          <w:sz w:val="24"/>
          <w:szCs w:val="24"/>
        </w:rPr>
      </w:pPr>
      <w:r>
        <w:rPr>
          <w:rFonts w:asciiTheme="minorHAnsi" w:hAnsiTheme="minorHAnsi"/>
          <w:sz w:val="24"/>
          <w:szCs w:val="24"/>
        </w:rPr>
        <w:t>W porównaniu do 2014</w:t>
      </w:r>
      <w:r w:rsidR="0003048B" w:rsidRPr="000363D5">
        <w:rPr>
          <w:rFonts w:asciiTheme="minorHAnsi" w:hAnsiTheme="minorHAnsi"/>
          <w:sz w:val="24"/>
          <w:szCs w:val="24"/>
        </w:rPr>
        <w:t xml:space="preserve"> roku (24.</w:t>
      </w:r>
      <w:r>
        <w:rPr>
          <w:rFonts w:asciiTheme="minorHAnsi" w:hAnsiTheme="minorHAnsi"/>
          <w:sz w:val="24"/>
          <w:szCs w:val="24"/>
        </w:rPr>
        <w:t>915,1 t</w:t>
      </w:r>
      <w:r w:rsidR="0003048B" w:rsidRPr="000363D5">
        <w:rPr>
          <w:rFonts w:asciiTheme="minorHAnsi" w:hAnsiTheme="minorHAnsi"/>
          <w:sz w:val="24"/>
          <w:szCs w:val="24"/>
        </w:rPr>
        <w:t>ys. zł.) wydatki poniesione w roku 201</w:t>
      </w:r>
      <w:r>
        <w:rPr>
          <w:rFonts w:asciiTheme="minorHAnsi" w:hAnsiTheme="minorHAnsi"/>
          <w:sz w:val="24"/>
          <w:szCs w:val="24"/>
        </w:rPr>
        <w:t>5</w:t>
      </w:r>
      <w:r w:rsidR="0003048B" w:rsidRPr="000363D5">
        <w:rPr>
          <w:rFonts w:asciiTheme="minorHAnsi" w:hAnsiTheme="minorHAnsi"/>
          <w:sz w:val="24"/>
          <w:szCs w:val="24"/>
        </w:rPr>
        <w:t xml:space="preserve"> są </w:t>
      </w:r>
      <w:r>
        <w:rPr>
          <w:rFonts w:asciiTheme="minorHAnsi" w:hAnsiTheme="minorHAnsi"/>
          <w:sz w:val="24"/>
          <w:szCs w:val="24"/>
        </w:rPr>
        <w:t xml:space="preserve">niższe </w:t>
      </w:r>
      <w:r w:rsidR="000A1267">
        <w:rPr>
          <w:rFonts w:asciiTheme="minorHAnsi" w:hAnsiTheme="minorHAnsi"/>
          <w:sz w:val="24"/>
          <w:szCs w:val="24"/>
        </w:rPr>
        <w:br/>
      </w:r>
      <w:r>
        <w:rPr>
          <w:rFonts w:asciiTheme="minorHAnsi" w:hAnsiTheme="minorHAnsi"/>
          <w:sz w:val="24"/>
          <w:szCs w:val="24"/>
        </w:rPr>
        <w:t>o 1.592,1</w:t>
      </w:r>
      <w:r w:rsidR="0003048B" w:rsidRPr="000363D5">
        <w:rPr>
          <w:rFonts w:asciiTheme="minorHAnsi" w:hAnsiTheme="minorHAnsi"/>
          <w:sz w:val="24"/>
          <w:szCs w:val="24"/>
        </w:rPr>
        <w:t xml:space="preserve"> tys. zł. </w:t>
      </w:r>
      <w:r w:rsidR="00375A3B" w:rsidRPr="000363D5">
        <w:rPr>
          <w:rFonts w:asciiTheme="minorHAnsi" w:hAnsiTheme="minorHAnsi"/>
          <w:sz w:val="24"/>
          <w:szCs w:val="24"/>
        </w:rPr>
        <w:t xml:space="preserve">W </w:t>
      </w:r>
      <w:r w:rsidR="00F14B9C" w:rsidRPr="000363D5">
        <w:rPr>
          <w:rFonts w:asciiTheme="minorHAnsi" w:hAnsiTheme="minorHAnsi"/>
          <w:sz w:val="24"/>
          <w:szCs w:val="24"/>
        </w:rPr>
        <w:t>201</w:t>
      </w:r>
      <w:r>
        <w:rPr>
          <w:rFonts w:asciiTheme="minorHAnsi" w:hAnsiTheme="minorHAnsi"/>
          <w:sz w:val="24"/>
          <w:szCs w:val="24"/>
        </w:rPr>
        <w:t>4</w:t>
      </w:r>
      <w:r w:rsidR="00F14B9C" w:rsidRPr="000363D5">
        <w:rPr>
          <w:rFonts w:asciiTheme="minorHAnsi" w:hAnsiTheme="minorHAnsi"/>
          <w:sz w:val="24"/>
          <w:szCs w:val="24"/>
        </w:rPr>
        <w:t xml:space="preserve"> roku </w:t>
      </w:r>
      <w:r w:rsidR="00375A3B" w:rsidRPr="000363D5">
        <w:rPr>
          <w:rFonts w:asciiTheme="minorHAnsi" w:hAnsiTheme="minorHAnsi"/>
          <w:sz w:val="24"/>
          <w:szCs w:val="24"/>
        </w:rPr>
        <w:t xml:space="preserve">udział wydatków na programy rynku pracy stanowił </w:t>
      </w:r>
      <w:r>
        <w:rPr>
          <w:rFonts w:asciiTheme="minorHAnsi" w:hAnsiTheme="minorHAnsi"/>
          <w:sz w:val="24"/>
          <w:szCs w:val="24"/>
        </w:rPr>
        <w:t>–</w:t>
      </w:r>
      <w:r w:rsidR="00375A3B" w:rsidRPr="000363D5">
        <w:rPr>
          <w:rFonts w:asciiTheme="minorHAnsi" w:hAnsiTheme="minorHAnsi"/>
          <w:sz w:val="24"/>
          <w:szCs w:val="24"/>
        </w:rPr>
        <w:t xml:space="preserve"> </w:t>
      </w:r>
      <w:r>
        <w:rPr>
          <w:rFonts w:asciiTheme="minorHAnsi" w:hAnsiTheme="minorHAnsi"/>
          <w:sz w:val="24"/>
          <w:szCs w:val="24"/>
        </w:rPr>
        <w:t>52,9</w:t>
      </w:r>
      <w:r w:rsidR="00375A3B" w:rsidRPr="000363D5">
        <w:rPr>
          <w:rFonts w:asciiTheme="minorHAnsi" w:hAnsiTheme="minorHAnsi"/>
          <w:sz w:val="24"/>
          <w:szCs w:val="24"/>
        </w:rPr>
        <w:t xml:space="preserve">%, </w:t>
      </w:r>
    </w:p>
    <w:p w:rsidR="00AF572B" w:rsidRDefault="00375A3B" w:rsidP="00375A3B">
      <w:pPr>
        <w:tabs>
          <w:tab w:val="left" w:pos="426"/>
        </w:tabs>
        <w:spacing w:line="360" w:lineRule="auto"/>
        <w:jc w:val="both"/>
        <w:rPr>
          <w:rFonts w:asciiTheme="minorHAnsi" w:hAnsiTheme="minorHAnsi"/>
          <w:sz w:val="24"/>
          <w:szCs w:val="24"/>
        </w:rPr>
      </w:pPr>
      <w:r w:rsidRPr="000363D5">
        <w:rPr>
          <w:rFonts w:asciiTheme="minorHAnsi" w:hAnsiTheme="minorHAnsi"/>
          <w:sz w:val="24"/>
          <w:szCs w:val="24"/>
        </w:rPr>
        <w:t xml:space="preserve">a wypłaconych zasiłków </w:t>
      </w:r>
      <w:r w:rsidR="00A41138">
        <w:rPr>
          <w:rFonts w:asciiTheme="minorHAnsi" w:hAnsiTheme="minorHAnsi"/>
          <w:sz w:val="24"/>
          <w:szCs w:val="24"/>
        </w:rPr>
        <w:t>–</w:t>
      </w:r>
      <w:r w:rsidRPr="000363D5">
        <w:rPr>
          <w:rFonts w:asciiTheme="minorHAnsi" w:hAnsiTheme="minorHAnsi"/>
          <w:sz w:val="24"/>
          <w:szCs w:val="24"/>
        </w:rPr>
        <w:t xml:space="preserve"> </w:t>
      </w:r>
      <w:r w:rsidR="00A41138">
        <w:rPr>
          <w:rFonts w:asciiTheme="minorHAnsi" w:hAnsiTheme="minorHAnsi"/>
          <w:sz w:val="24"/>
          <w:szCs w:val="24"/>
        </w:rPr>
        <w:t xml:space="preserve">43,0 </w:t>
      </w:r>
      <w:r w:rsidRPr="000363D5">
        <w:rPr>
          <w:rFonts w:asciiTheme="minorHAnsi" w:hAnsiTheme="minorHAnsi"/>
          <w:sz w:val="24"/>
          <w:szCs w:val="24"/>
        </w:rPr>
        <w:t xml:space="preserve">%. </w:t>
      </w:r>
    </w:p>
    <w:p w:rsidR="005817A1" w:rsidRPr="005817A1" w:rsidRDefault="005817A1" w:rsidP="007E66F2">
      <w:pPr>
        <w:pStyle w:val="Akapitzlist"/>
        <w:numPr>
          <w:ilvl w:val="0"/>
          <w:numId w:val="26"/>
        </w:numPr>
        <w:tabs>
          <w:tab w:val="left" w:pos="426"/>
        </w:tabs>
        <w:spacing w:line="360" w:lineRule="auto"/>
        <w:jc w:val="both"/>
        <w:rPr>
          <w:rFonts w:asciiTheme="minorHAnsi" w:hAnsiTheme="minorHAnsi"/>
          <w:b/>
          <w:noProof/>
          <w:sz w:val="24"/>
          <w:szCs w:val="24"/>
        </w:rPr>
      </w:pPr>
      <w:r w:rsidRPr="005817A1">
        <w:rPr>
          <w:rFonts w:asciiTheme="minorHAnsi" w:hAnsiTheme="minorHAnsi"/>
          <w:b/>
          <w:noProof/>
          <w:sz w:val="24"/>
          <w:szCs w:val="24"/>
        </w:rPr>
        <w:lastRenderedPageBreak/>
        <w:t>Składki zdrowotne</w:t>
      </w:r>
    </w:p>
    <w:p w:rsidR="003746B3" w:rsidRPr="00E74A06" w:rsidRDefault="003746B3" w:rsidP="00A41138">
      <w:pPr>
        <w:spacing w:line="360" w:lineRule="auto"/>
        <w:jc w:val="both"/>
        <w:rPr>
          <w:rFonts w:asciiTheme="minorHAnsi" w:hAnsiTheme="minorHAnsi"/>
          <w:sz w:val="24"/>
          <w:szCs w:val="24"/>
        </w:rPr>
      </w:pPr>
      <w:r w:rsidRPr="00E74A06">
        <w:rPr>
          <w:rFonts w:asciiTheme="minorHAnsi" w:hAnsiTheme="minorHAnsi"/>
          <w:sz w:val="24"/>
          <w:szCs w:val="24"/>
        </w:rPr>
        <w:t xml:space="preserve">Urząd </w:t>
      </w:r>
      <w:r w:rsidR="00E74A06" w:rsidRPr="00E74A06">
        <w:rPr>
          <w:rFonts w:asciiTheme="minorHAnsi" w:hAnsiTheme="minorHAnsi"/>
          <w:sz w:val="24"/>
          <w:szCs w:val="24"/>
        </w:rPr>
        <w:t xml:space="preserve">pracy </w:t>
      </w:r>
      <w:r w:rsidRPr="00E74A06">
        <w:rPr>
          <w:rFonts w:asciiTheme="minorHAnsi" w:hAnsiTheme="minorHAnsi"/>
          <w:sz w:val="24"/>
          <w:szCs w:val="24"/>
        </w:rPr>
        <w:t xml:space="preserve">w ramach zadań zleconych </w:t>
      </w:r>
      <w:r w:rsidR="00A41138">
        <w:rPr>
          <w:rFonts w:asciiTheme="minorHAnsi" w:hAnsiTheme="minorHAnsi"/>
          <w:sz w:val="24"/>
          <w:szCs w:val="24"/>
        </w:rPr>
        <w:t xml:space="preserve"> przez Wojewodę Warmińsko-Mazurskiego </w:t>
      </w:r>
      <w:r w:rsidRPr="00E74A06">
        <w:rPr>
          <w:rFonts w:asciiTheme="minorHAnsi" w:hAnsiTheme="minorHAnsi"/>
          <w:sz w:val="24"/>
          <w:szCs w:val="24"/>
        </w:rPr>
        <w:t xml:space="preserve">opłaca </w:t>
      </w:r>
      <w:r w:rsidR="00AF572B" w:rsidRPr="00E74A06">
        <w:rPr>
          <w:rFonts w:asciiTheme="minorHAnsi" w:hAnsiTheme="minorHAnsi"/>
          <w:sz w:val="24"/>
          <w:szCs w:val="24"/>
        </w:rPr>
        <w:t xml:space="preserve">dodatkowo </w:t>
      </w:r>
      <w:r w:rsidRPr="00E74A06">
        <w:rPr>
          <w:rFonts w:asciiTheme="minorHAnsi" w:hAnsiTheme="minorHAnsi"/>
          <w:sz w:val="24"/>
          <w:szCs w:val="24"/>
        </w:rPr>
        <w:t>sk</w:t>
      </w:r>
      <w:r w:rsidR="000E4010" w:rsidRPr="00E74A06">
        <w:rPr>
          <w:rFonts w:asciiTheme="minorHAnsi" w:hAnsiTheme="minorHAnsi"/>
          <w:sz w:val="24"/>
          <w:szCs w:val="24"/>
        </w:rPr>
        <w:t>ł</w:t>
      </w:r>
      <w:r w:rsidRPr="00E74A06">
        <w:rPr>
          <w:rFonts w:asciiTheme="minorHAnsi" w:hAnsiTheme="minorHAnsi"/>
          <w:sz w:val="24"/>
          <w:szCs w:val="24"/>
        </w:rPr>
        <w:t>adki zdrowotne za osoby</w:t>
      </w:r>
      <w:r w:rsidR="00AF572B" w:rsidRPr="00E74A06">
        <w:rPr>
          <w:rFonts w:asciiTheme="minorHAnsi" w:hAnsiTheme="minorHAnsi"/>
          <w:sz w:val="24"/>
          <w:szCs w:val="24"/>
        </w:rPr>
        <w:t xml:space="preserve"> bezrobotne </w:t>
      </w:r>
      <w:r w:rsidRPr="00E74A06">
        <w:rPr>
          <w:rFonts w:asciiTheme="minorHAnsi" w:hAnsiTheme="minorHAnsi"/>
          <w:sz w:val="24"/>
          <w:szCs w:val="24"/>
        </w:rPr>
        <w:t>bez</w:t>
      </w:r>
      <w:r w:rsidR="00AF572B" w:rsidRPr="00E74A06">
        <w:rPr>
          <w:rFonts w:asciiTheme="minorHAnsi" w:hAnsiTheme="minorHAnsi"/>
          <w:sz w:val="24"/>
          <w:szCs w:val="24"/>
        </w:rPr>
        <w:t xml:space="preserve"> </w:t>
      </w:r>
      <w:r w:rsidRPr="00E74A06">
        <w:rPr>
          <w:rFonts w:asciiTheme="minorHAnsi" w:hAnsiTheme="minorHAnsi"/>
          <w:sz w:val="24"/>
          <w:szCs w:val="24"/>
        </w:rPr>
        <w:t>prawa do zasiłku. W 201</w:t>
      </w:r>
      <w:r w:rsidR="0006432B" w:rsidRPr="00E74A06">
        <w:rPr>
          <w:rFonts w:asciiTheme="minorHAnsi" w:hAnsiTheme="minorHAnsi"/>
          <w:sz w:val="24"/>
          <w:szCs w:val="24"/>
        </w:rPr>
        <w:t>5</w:t>
      </w:r>
      <w:r w:rsidRPr="00E74A06">
        <w:rPr>
          <w:rFonts w:asciiTheme="minorHAnsi" w:hAnsiTheme="minorHAnsi"/>
          <w:sz w:val="24"/>
          <w:szCs w:val="24"/>
        </w:rPr>
        <w:t xml:space="preserve"> r. </w:t>
      </w:r>
      <w:r w:rsidR="00AF572B" w:rsidRPr="00E74A06">
        <w:rPr>
          <w:rFonts w:asciiTheme="minorHAnsi" w:hAnsiTheme="minorHAnsi"/>
          <w:sz w:val="24"/>
          <w:szCs w:val="24"/>
        </w:rPr>
        <w:t xml:space="preserve">była </w:t>
      </w:r>
      <w:r w:rsidRPr="00E74A06">
        <w:rPr>
          <w:rFonts w:asciiTheme="minorHAnsi" w:hAnsiTheme="minorHAnsi"/>
          <w:sz w:val="24"/>
          <w:szCs w:val="24"/>
        </w:rPr>
        <w:t>to kwota</w:t>
      </w:r>
      <w:r w:rsidR="0006432B" w:rsidRPr="00E74A06">
        <w:rPr>
          <w:rFonts w:asciiTheme="minorHAnsi" w:hAnsiTheme="minorHAnsi"/>
          <w:sz w:val="24"/>
          <w:szCs w:val="24"/>
        </w:rPr>
        <w:t xml:space="preserve"> </w:t>
      </w:r>
      <w:r w:rsidR="0006432B" w:rsidRPr="00E74A06">
        <w:rPr>
          <w:rFonts w:asciiTheme="minorHAnsi" w:hAnsiTheme="minorHAnsi"/>
          <w:b/>
          <w:sz w:val="24"/>
          <w:szCs w:val="24"/>
        </w:rPr>
        <w:t>3.174,1 tys</w:t>
      </w:r>
      <w:r w:rsidR="00E74A06" w:rsidRPr="00E74A06">
        <w:rPr>
          <w:rFonts w:asciiTheme="minorHAnsi" w:hAnsiTheme="minorHAnsi"/>
          <w:b/>
          <w:sz w:val="24"/>
          <w:szCs w:val="24"/>
        </w:rPr>
        <w:t>.</w:t>
      </w:r>
      <w:r w:rsidR="0006432B" w:rsidRPr="00E74A06">
        <w:rPr>
          <w:rFonts w:asciiTheme="minorHAnsi" w:hAnsiTheme="minorHAnsi"/>
          <w:b/>
          <w:sz w:val="24"/>
          <w:szCs w:val="24"/>
        </w:rPr>
        <w:t xml:space="preserve"> zł</w:t>
      </w:r>
      <w:r w:rsidR="0006432B" w:rsidRPr="00E74A06">
        <w:rPr>
          <w:rFonts w:asciiTheme="minorHAnsi" w:hAnsiTheme="minorHAnsi"/>
          <w:sz w:val="24"/>
          <w:szCs w:val="24"/>
        </w:rPr>
        <w:t>.</w:t>
      </w:r>
      <w:r w:rsidR="00E74A06">
        <w:rPr>
          <w:rFonts w:asciiTheme="minorHAnsi" w:hAnsiTheme="minorHAnsi"/>
          <w:sz w:val="24"/>
          <w:szCs w:val="24"/>
        </w:rPr>
        <w:t>,</w:t>
      </w:r>
      <w:r w:rsidR="0006432B" w:rsidRPr="00E74A06">
        <w:rPr>
          <w:rFonts w:asciiTheme="minorHAnsi" w:hAnsiTheme="minorHAnsi"/>
          <w:sz w:val="24"/>
          <w:szCs w:val="24"/>
        </w:rPr>
        <w:t xml:space="preserve"> w 2014 roku -</w:t>
      </w:r>
      <w:r w:rsidRPr="00E74A06">
        <w:rPr>
          <w:rFonts w:asciiTheme="minorHAnsi" w:hAnsiTheme="minorHAnsi"/>
          <w:sz w:val="24"/>
          <w:szCs w:val="24"/>
        </w:rPr>
        <w:t xml:space="preserve"> 3.803,8 tys. z</w:t>
      </w:r>
      <w:r w:rsidR="00375A3B" w:rsidRPr="00E74A06">
        <w:rPr>
          <w:rFonts w:asciiTheme="minorHAnsi" w:hAnsiTheme="minorHAnsi"/>
          <w:sz w:val="24"/>
          <w:szCs w:val="24"/>
        </w:rPr>
        <w:t xml:space="preserve">ł., </w:t>
      </w:r>
      <w:r w:rsidR="004A7D7C" w:rsidRPr="00E74A06">
        <w:rPr>
          <w:rFonts w:asciiTheme="minorHAnsi" w:hAnsiTheme="minorHAnsi"/>
          <w:sz w:val="24"/>
          <w:szCs w:val="24"/>
        </w:rPr>
        <w:t xml:space="preserve">a </w:t>
      </w:r>
      <w:r w:rsidR="00375A3B" w:rsidRPr="00E74A06">
        <w:rPr>
          <w:rFonts w:asciiTheme="minorHAnsi" w:hAnsiTheme="minorHAnsi"/>
          <w:sz w:val="24"/>
          <w:szCs w:val="24"/>
        </w:rPr>
        <w:t>w 2013</w:t>
      </w:r>
      <w:r w:rsidR="00AF572B" w:rsidRPr="00E74A06">
        <w:rPr>
          <w:rFonts w:asciiTheme="minorHAnsi" w:hAnsiTheme="minorHAnsi"/>
          <w:sz w:val="24"/>
          <w:szCs w:val="24"/>
        </w:rPr>
        <w:t xml:space="preserve"> r</w:t>
      </w:r>
      <w:r w:rsidR="004A7D7C" w:rsidRPr="00E74A06">
        <w:rPr>
          <w:rFonts w:asciiTheme="minorHAnsi" w:hAnsiTheme="minorHAnsi"/>
          <w:sz w:val="24"/>
          <w:szCs w:val="24"/>
        </w:rPr>
        <w:t>oku</w:t>
      </w:r>
      <w:r w:rsidR="00AF572B" w:rsidRPr="00E74A06">
        <w:rPr>
          <w:rFonts w:asciiTheme="minorHAnsi" w:hAnsiTheme="minorHAnsi"/>
          <w:sz w:val="24"/>
          <w:szCs w:val="24"/>
        </w:rPr>
        <w:t xml:space="preserve"> </w:t>
      </w:r>
      <w:r w:rsidR="0006432B" w:rsidRPr="00E74A06">
        <w:rPr>
          <w:rFonts w:asciiTheme="minorHAnsi" w:hAnsiTheme="minorHAnsi"/>
          <w:sz w:val="24"/>
          <w:szCs w:val="24"/>
        </w:rPr>
        <w:t xml:space="preserve">- </w:t>
      </w:r>
      <w:r w:rsidR="00375A3B" w:rsidRPr="00E74A06">
        <w:rPr>
          <w:rFonts w:asciiTheme="minorHAnsi" w:hAnsiTheme="minorHAnsi"/>
          <w:sz w:val="24"/>
          <w:szCs w:val="24"/>
        </w:rPr>
        <w:t>3.835,1 tys. zł.</w:t>
      </w:r>
    </w:p>
    <w:p w:rsidR="00831A0A" w:rsidRPr="000363D5" w:rsidRDefault="00831A0A" w:rsidP="00A41138">
      <w:pPr>
        <w:tabs>
          <w:tab w:val="left" w:pos="426"/>
        </w:tabs>
        <w:spacing w:line="360" w:lineRule="auto"/>
        <w:jc w:val="both"/>
        <w:rPr>
          <w:rFonts w:asciiTheme="minorHAnsi" w:hAnsiTheme="minorHAnsi"/>
          <w:noProof/>
          <w:sz w:val="24"/>
          <w:szCs w:val="24"/>
        </w:rPr>
      </w:pPr>
    </w:p>
    <w:p w:rsidR="000363D5" w:rsidRPr="000363D5" w:rsidRDefault="000363D5" w:rsidP="000E4010">
      <w:pPr>
        <w:tabs>
          <w:tab w:val="left" w:pos="426"/>
        </w:tabs>
        <w:spacing w:line="360" w:lineRule="auto"/>
        <w:jc w:val="both"/>
        <w:rPr>
          <w:rFonts w:asciiTheme="minorHAnsi" w:hAnsiTheme="minorHAnsi"/>
          <w:noProof/>
          <w:sz w:val="24"/>
          <w:szCs w:val="24"/>
        </w:rPr>
      </w:pPr>
    </w:p>
    <w:p w:rsidR="000363D5" w:rsidRDefault="000363D5" w:rsidP="000E4010">
      <w:pPr>
        <w:tabs>
          <w:tab w:val="left" w:pos="426"/>
        </w:tabs>
        <w:spacing w:line="360" w:lineRule="auto"/>
        <w:jc w:val="both"/>
        <w:rPr>
          <w:rFonts w:asciiTheme="minorHAnsi" w:hAnsiTheme="minorHAnsi"/>
          <w:noProof/>
          <w:sz w:val="24"/>
          <w:szCs w:val="24"/>
        </w:rPr>
      </w:pPr>
    </w:p>
    <w:p w:rsidR="002D0E22" w:rsidRDefault="002D0E22" w:rsidP="000E4010">
      <w:pPr>
        <w:tabs>
          <w:tab w:val="left" w:pos="426"/>
        </w:tabs>
        <w:spacing w:line="360" w:lineRule="auto"/>
        <w:jc w:val="both"/>
        <w:rPr>
          <w:rFonts w:asciiTheme="minorHAnsi" w:hAnsiTheme="minorHAnsi"/>
          <w:noProof/>
          <w:sz w:val="24"/>
          <w:szCs w:val="24"/>
        </w:rPr>
      </w:pPr>
    </w:p>
    <w:p w:rsidR="002D0E22" w:rsidRDefault="002D0E22" w:rsidP="000E4010">
      <w:pPr>
        <w:tabs>
          <w:tab w:val="left" w:pos="426"/>
        </w:tabs>
        <w:spacing w:line="360" w:lineRule="auto"/>
        <w:jc w:val="both"/>
        <w:rPr>
          <w:rFonts w:asciiTheme="minorHAnsi" w:hAnsiTheme="minorHAnsi"/>
          <w:noProof/>
          <w:sz w:val="24"/>
          <w:szCs w:val="24"/>
        </w:rPr>
      </w:pPr>
    </w:p>
    <w:p w:rsidR="002D0E22" w:rsidRDefault="002D0E22" w:rsidP="000E4010">
      <w:pPr>
        <w:tabs>
          <w:tab w:val="left" w:pos="426"/>
        </w:tabs>
        <w:spacing w:line="360" w:lineRule="auto"/>
        <w:jc w:val="both"/>
        <w:rPr>
          <w:rFonts w:asciiTheme="minorHAnsi" w:hAnsiTheme="minorHAnsi"/>
          <w:noProof/>
          <w:sz w:val="24"/>
          <w:szCs w:val="24"/>
        </w:rPr>
      </w:pPr>
    </w:p>
    <w:p w:rsidR="002D0E22" w:rsidRDefault="002D0E22" w:rsidP="000E4010">
      <w:pPr>
        <w:tabs>
          <w:tab w:val="left" w:pos="426"/>
        </w:tabs>
        <w:spacing w:line="360" w:lineRule="auto"/>
        <w:jc w:val="both"/>
        <w:rPr>
          <w:rFonts w:asciiTheme="minorHAnsi" w:hAnsiTheme="minorHAnsi"/>
          <w:noProof/>
          <w:sz w:val="24"/>
          <w:szCs w:val="24"/>
        </w:rPr>
      </w:pPr>
    </w:p>
    <w:p w:rsidR="002D0E22" w:rsidRDefault="002D0E22" w:rsidP="000E4010">
      <w:pPr>
        <w:tabs>
          <w:tab w:val="left" w:pos="426"/>
        </w:tabs>
        <w:spacing w:line="360" w:lineRule="auto"/>
        <w:jc w:val="both"/>
        <w:rPr>
          <w:rFonts w:asciiTheme="minorHAnsi" w:hAnsiTheme="minorHAnsi"/>
          <w:noProof/>
          <w:sz w:val="24"/>
          <w:szCs w:val="24"/>
        </w:rPr>
      </w:pPr>
    </w:p>
    <w:p w:rsidR="002D0E22" w:rsidRDefault="002D0E22" w:rsidP="000E4010">
      <w:pPr>
        <w:tabs>
          <w:tab w:val="left" w:pos="426"/>
        </w:tabs>
        <w:spacing w:line="360" w:lineRule="auto"/>
        <w:jc w:val="both"/>
        <w:rPr>
          <w:rFonts w:asciiTheme="minorHAnsi" w:hAnsiTheme="minorHAnsi"/>
          <w:noProof/>
          <w:sz w:val="24"/>
          <w:szCs w:val="24"/>
        </w:rPr>
      </w:pPr>
    </w:p>
    <w:p w:rsidR="002D0E22" w:rsidRDefault="002D0E22" w:rsidP="000E4010">
      <w:pPr>
        <w:tabs>
          <w:tab w:val="left" w:pos="426"/>
        </w:tabs>
        <w:spacing w:line="360" w:lineRule="auto"/>
        <w:jc w:val="both"/>
        <w:rPr>
          <w:rFonts w:asciiTheme="minorHAnsi" w:hAnsiTheme="minorHAnsi"/>
          <w:noProof/>
          <w:sz w:val="24"/>
          <w:szCs w:val="24"/>
        </w:rPr>
      </w:pPr>
    </w:p>
    <w:p w:rsidR="002D0E22" w:rsidRDefault="002D0E22" w:rsidP="000E4010">
      <w:pPr>
        <w:tabs>
          <w:tab w:val="left" w:pos="426"/>
        </w:tabs>
        <w:spacing w:line="360" w:lineRule="auto"/>
        <w:jc w:val="both"/>
        <w:rPr>
          <w:rFonts w:asciiTheme="minorHAnsi" w:hAnsiTheme="minorHAnsi"/>
          <w:noProof/>
          <w:sz w:val="24"/>
          <w:szCs w:val="24"/>
        </w:rPr>
      </w:pPr>
    </w:p>
    <w:p w:rsidR="002D0E22" w:rsidRDefault="002D0E22" w:rsidP="000E4010">
      <w:pPr>
        <w:tabs>
          <w:tab w:val="left" w:pos="426"/>
        </w:tabs>
        <w:spacing w:line="360" w:lineRule="auto"/>
        <w:jc w:val="both"/>
        <w:rPr>
          <w:rFonts w:asciiTheme="minorHAnsi" w:hAnsiTheme="minorHAnsi"/>
          <w:noProof/>
          <w:sz w:val="24"/>
          <w:szCs w:val="24"/>
        </w:rPr>
      </w:pPr>
    </w:p>
    <w:p w:rsidR="002D0E22" w:rsidRDefault="002D0E22" w:rsidP="000E4010">
      <w:pPr>
        <w:tabs>
          <w:tab w:val="left" w:pos="426"/>
        </w:tabs>
        <w:spacing w:line="360" w:lineRule="auto"/>
        <w:jc w:val="both"/>
        <w:rPr>
          <w:rFonts w:asciiTheme="minorHAnsi" w:hAnsiTheme="minorHAnsi"/>
          <w:noProof/>
          <w:sz w:val="24"/>
          <w:szCs w:val="24"/>
        </w:rPr>
      </w:pPr>
    </w:p>
    <w:p w:rsidR="002D0E22" w:rsidRDefault="002D0E22" w:rsidP="000E4010">
      <w:pPr>
        <w:tabs>
          <w:tab w:val="left" w:pos="426"/>
        </w:tabs>
        <w:spacing w:line="360" w:lineRule="auto"/>
        <w:jc w:val="both"/>
        <w:rPr>
          <w:rFonts w:asciiTheme="minorHAnsi" w:hAnsiTheme="minorHAnsi"/>
          <w:noProof/>
          <w:sz w:val="24"/>
          <w:szCs w:val="24"/>
        </w:rPr>
      </w:pPr>
    </w:p>
    <w:p w:rsidR="002D0E22" w:rsidRDefault="002D0E22" w:rsidP="000E4010">
      <w:pPr>
        <w:tabs>
          <w:tab w:val="left" w:pos="426"/>
        </w:tabs>
        <w:spacing w:line="360" w:lineRule="auto"/>
        <w:jc w:val="both"/>
        <w:rPr>
          <w:rFonts w:asciiTheme="minorHAnsi" w:hAnsiTheme="minorHAnsi"/>
          <w:noProof/>
          <w:sz w:val="24"/>
          <w:szCs w:val="24"/>
        </w:rPr>
      </w:pPr>
    </w:p>
    <w:p w:rsidR="002D0E22" w:rsidRDefault="002D0E22" w:rsidP="000E4010">
      <w:pPr>
        <w:tabs>
          <w:tab w:val="left" w:pos="426"/>
        </w:tabs>
        <w:spacing w:line="360" w:lineRule="auto"/>
        <w:jc w:val="both"/>
        <w:rPr>
          <w:rFonts w:asciiTheme="minorHAnsi" w:hAnsiTheme="minorHAnsi"/>
          <w:noProof/>
          <w:sz w:val="24"/>
          <w:szCs w:val="24"/>
        </w:rPr>
      </w:pPr>
    </w:p>
    <w:p w:rsidR="002D0E22" w:rsidRDefault="002D0E22" w:rsidP="000E4010">
      <w:pPr>
        <w:tabs>
          <w:tab w:val="left" w:pos="426"/>
        </w:tabs>
        <w:spacing w:line="360" w:lineRule="auto"/>
        <w:jc w:val="both"/>
        <w:rPr>
          <w:rFonts w:asciiTheme="minorHAnsi" w:hAnsiTheme="minorHAnsi"/>
          <w:noProof/>
          <w:sz w:val="24"/>
          <w:szCs w:val="24"/>
        </w:rPr>
      </w:pPr>
    </w:p>
    <w:p w:rsidR="002D0E22" w:rsidRDefault="002D0E22" w:rsidP="000E4010">
      <w:pPr>
        <w:tabs>
          <w:tab w:val="left" w:pos="426"/>
        </w:tabs>
        <w:spacing w:line="360" w:lineRule="auto"/>
        <w:jc w:val="both"/>
        <w:rPr>
          <w:rFonts w:asciiTheme="minorHAnsi" w:hAnsiTheme="minorHAnsi"/>
          <w:noProof/>
          <w:sz w:val="24"/>
          <w:szCs w:val="24"/>
        </w:rPr>
      </w:pPr>
    </w:p>
    <w:p w:rsidR="002D0E22" w:rsidRDefault="002D0E22" w:rsidP="000E4010">
      <w:pPr>
        <w:tabs>
          <w:tab w:val="left" w:pos="426"/>
        </w:tabs>
        <w:spacing w:line="360" w:lineRule="auto"/>
        <w:jc w:val="both"/>
        <w:rPr>
          <w:rFonts w:asciiTheme="minorHAnsi" w:hAnsiTheme="minorHAnsi"/>
          <w:noProof/>
          <w:sz w:val="24"/>
          <w:szCs w:val="24"/>
        </w:rPr>
      </w:pPr>
    </w:p>
    <w:p w:rsidR="002D0E22" w:rsidRDefault="002D0E22" w:rsidP="000E4010">
      <w:pPr>
        <w:tabs>
          <w:tab w:val="left" w:pos="426"/>
        </w:tabs>
        <w:spacing w:line="360" w:lineRule="auto"/>
        <w:jc w:val="both"/>
        <w:rPr>
          <w:rFonts w:asciiTheme="minorHAnsi" w:hAnsiTheme="minorHAnsi"/>
          <w:noProof/>
          <w:sz w:val="24"/>
          <w:szCs w:val="24"/>
        </w:rPr>
      </w:pPr>
    </w:p>
    <w:p w:rsidR="002D0E22" w:rsidRDefault="002D0E22" w:rsidP="000E4010">
      <w:pPr>
        <w:tabs>
          <w:tab w:val="left" w:pos="426"/>
        </w:tabs>
        <w:spacing w:line="360" w:lineRule="auto"/>
        <w:jc w:val="both"/>
        <w:rPr>
          <w:rFonts w:asciiTheme="minorHAnsi" w:hAnsiTheme="minorHAnsi"/>
          <w:noProof/>
          <w:sz w:val="24"/>
          <w:szCs w:val="24"/>
        </w:rPr>
      </w:pPr>
    </w:p>
    <w:p w:rsidR="002D0E22" w:rsidRDefault="002D0E22" w:rsidP="000E4010">
      <w:pPr>
        <w:tabs>
          <w:tab w:val="left" w:pos="426"/>
        </w:tabs>
        <w:spacing w:line="360" w:lineRule="auto"/>
        <w:jc w:val="both"/>
        <w:rPr>
          <w:rFonts w:asciiTheme="minorHAnsi" w:hAnsiTheme="minorHAnsi"/>
          <w:noProof/>
          <w:sz w:val="24"/>
          <w:szCs w:val="24"/>
        </w:rPr>
      </w:pPr>
    </w:p>
    <w:p w:rsidR="002D0E22" w:rsidRDefault="002D0E22" w:rsidP="000E4010">
      <w:pPr>
        <w:tabs>
          <w:tab w:val="left" w:pos="426"/>
        </w:tabs>
        <w:spacing w:line="360" w:lineRule="auto"/>
        <w:jc w:val="both"/>
        <w:rPr>
          <w:rFonts w:asciiTheme="minorHAnsi" w:hAnsiTheme="minorHAnsi"/>
          <w:noProof/>
          <w:sz w:val="24"/>
          <w:szCs w:val="24"/>
        </w:rPr>
      </w:pPr>
    </w:p>
    <w:p w:rsidR="002D0E22" w:rsidRDefault="002D0E22" w:rsidP="000E4010">
      <w:pPr>
        <w:tabs>
          <w:tab w:val="left" w:pos="426"/>
        </w:tabs>
        <w:spacing w:line="360" w:lineRule="auto"/>
        <w:jc w:val="both"/>
        <w:rPr>
          <w:rFonts w:asciiTheme="minorHAnsi" w:hAnsiTheme="minorHAnsi"/>
          <w:noProof/>
          <w:sz w:val="24"/>
          <w:szCs w:val="24"/>
        </w:rPr>
      </w:pPr>
    </w:p>
    <w:p w:rsidR="002D0E22" w:rsidRDefault="002D0E22" w:rsidP="000E4010">
      <w:pPr>
        <w:tabs>
          <w:tab w:val="left" w:pos="426"/>
        </w:tabs>
        <w:spacing w:line="360" w:lineRule="auto"/>
        <w:jc w:val="both"/>
        <w:rPr>
          <w:rFonts w:asciiTheme="minorHAnsi" w:hAnsiTheme="minorHAnsi"/>
          <w:noProof/>
          <w:sz w:val="24"/>
          <w:szCs w:val="24"/>
        </w:rPr>
      </w:pPr>
    </w:p>
    <w:p w:rsidR="002D0E22" w:rsidRPr="000363D5" w:rsidRDefault="002D0E22" w:rsidP="000E4010">
      <w:pPr>
        <w:tabs>
          <w:tab w:val="left" w:pos="426"/>
        </w:tabs>
        <w:spacing w:line="360" w:lineRule="auto"/>
        <w:jc w:val="both"/>
        <w:rPr>
          <w:rFonts w:asciiTheme="minorHAnsi" w:hAnsiTheme="minorHAnsi"/>
          <w:noProof/>
          <w:sz w:val="24"/>
          <w:szCs w:val="24"/>
        </w:rPr>
      </w:pPr>
    </w:p>
    <w:p w:rsidR="000363D5" w:rsidRPr="000363D5" w:rsidRDefault="000363D5" w:rsidP="000E4010">
      <w:pPr>
        <w:tabs>
          <w:tab w:val="left" w:pos="426"/>
        </w:tabs>
        <w:spacing w:line="360" w:lineRule="auto"/>
        <w:jc w:val="both"/>
        <w:rPr>
          <w:rFonts w:asciiTheme="minorHAnsi" w:hAnsiTheme="minorHAnsi"/>
          <w:noProof/>
          <w:sz w:val="24"/>
          <w:szCs w:val="24"/>
        </w:rPr>
      </w:pPr>
    </w:p>
    <w:p w:rsidR="005419C5" w:rsidRPr="00C603A5" w:rsidRDefault="002F6457" w:rsidP="007E66F2">
      <w:pPr>
        <w:pStyle w:val="Akapitzlist"/>
        <w:numPr>
          <w:ilvl w:val="0"/>
          <w:numId w:val="15"/>
        </w:numPr>
        <w:spacing w:line="360" w:lineRule="auto"/>
        <w:jc w:val="both"/>
        <w:rPr>
          <w:rFonts w:asciiTheme="minorHAnsi" w:hAnsiTheme="minorHAnsi"/>
          <w:b/>
          <w:sz w:val="28"/>
          <w:szCs w:val="28"/>
        </w:rPr>
      </w:pPr>
      <w:r w:rsidRPr="00C603A5">
        <w:rPr>
          <w:rFonts w:asciiTheme="minorHAnsi" w:hAnsiTheme="minorHAnsi"/>
          <w:b/>
          <w:sz w:val="28"/>
          <w:szCs w:val="28"/>
        </w:rPr>
        <w:lastRenderedPageBreak/>
        <w:t>Programy rynku pracy</w:t>
      </w:r>
    </w:p>
    <w:p w:rsidR="005419C5" w:rsidRPr="000363D5" w:rsidRDefault="005419C5" w:rsidP="005419C5">
      <w:pPr>
        <w:spacing w:line="360" w:lineRule="auto"/>
        <w:ind w:left="360" w:firstLine="348"/>
        <w:jc w:val="both"/>
        <w:rPr>
          <w:rFonts w:asciiTheme="minorHAnsi" w:hAnsiTheme="minorHAnsi"/>
          <w:sz w:val="24"/>
          <w:szCs w:val="24"/>
        </w:rPr>
      </w:pPr>
      <w:r w:rsidRPr="000363D5">
        <w:rPr>
          <w:rFonts w:asciiTheme="minorHAnsi" w:hAnsiTheme="minorHAnsi"/>
          <w:sz w:val="24"/>
          <w:szCs w:val="24"/>
        </w:rPr>
        <w:t>Jednym z działów Powiatowego Urzędu Pracy w Bartoszycach jest Centrum Aktywizacji Zawodowej (CAZ).</w:t>
      </w:r>
    </w:p>
    <w:p w:rsidR="005B6763" w:rsidRPr="000363D5" w:rsidRDefault="0082704C" w:rsidP="00B30C53">
      <w:pPr>
        <w:spacing w:line="360" w:lineRule="auto"/>
        <w:ind w:firstLine="348"/>
        <w:jc w:val="both"/>
        <w:rPr>
          <w:rFonts w:asciiTheme="minorHAnsi" w:hAnsiTheme="minorHAnsi"/>
          <w:sz w:val="24"/>
          <w:szCs w:val="24"/>
        </w:rPr>
      </w:pPr>
      <w:r w:rsidRPr="000363D5">
        <w:rPr>
          <w:rFonts w:asciiTheme="minorHAnsi" w:hAnsiTheme="minorHAnsi"/>
          <w:sz w:val="24"/>
          <w:szCs w:val="24"/>
        </w:rPr>
        <w:t>CAZ realizuje</w:t>
      </w:r>
      <w:r w:rsidR="00C603A5">
        <w:rPr>
          <w:rFonts w:asciiTheme="minorHAnsi" w:hAnsiTheme="minorHAnsi"/>
          <w:sz w:val="24"/>
          <w:szCs w:val="24"/>
        </w:rPr>
        <w:t xml:space="preserve"> programy rynku pracy </w:t>
      </w:r>
      <w:r w:rsidRPr="000363D5">
        <w:rPr>
          <w:rFonts w:asciiTheme="minorHAnsi" w:hAnsiTheme="minorHAnsi"/>
          <w:sz w:val="24"/>
          <w:szCs w:val="24"/>
        </w:rPr>
        <w:t xml:space="preserve">w zakresie usług i instrumentów rynku pracy. </w:t>
      </w:r>
    </w:p>
    <w:p w:rsidR="0082704C" w:rsidRPr="000363D5" w:rsidRDefault="0082704C" w:rsidP="007E66F2">
      <w:pPr>
        <w:pStyle w:val="Akapitzlist"/>
        <w:numPr>
          <w:ilvl w:val="0"/>
          <w:numId w:val="19"/>
        </w:numPr>
        <w:spacing w:line="360" w:lineRule="auto"/>
        <w:ind w:left="708"/>
        <w:jc w:val="both"/>
        <w:rPr>
          <w:rFonts w:asciiTheme="minorHAnsi" w:hAnsiTheme="minorHAnsi"/>
          <w:sz w:val="24"/>
          <w:szCs w:val="24"/>
        </w:rPr>
      </w:pPr>
      <w:r w:rsidRPr="000363D5">
        <w:rPr>
          <w:rFonts w:asciiTheme="minorHAnsi" w:hAnsiTheme="minorHAnsi"/>
          <w:i/>
          <w:sz w:val="24"/>
          <w:szCs w:val="24"/>
        </w:rPr>
        <w:t>Usługi Rynku Pracy,</w:t>
      </w:r>
      <w:r w:rsidRPr="000363D5">
        <w:rPr>
          <w:rFonts w:asciiTheme="minorHAnsi" w:hAnsiTheme="minorHAnsi"/>
          <w:sz w:val="24"/>
          <w:szCs w:val="24"/>
        </w:rPr>
        <w:t xml:space="preserve"> to: pośrednictwo pracy, </w:t>
      </w:r>
      <w:r w:rsidR="0013397A" w:rsidRPr="000363D5">
        <w:rPr>
          <w:rFonts w:asciiTheme="minorHAnsi" w:hAnsiTheme="minorHAnsi"/>
          <w:sz w:val="24"/>
          <w:szCs w:val="24"/>
        </w:rPr>
        <w:t xml:space="preserve">poradnictwo </w:t>
      </w:r>
      <w:r w:rsidRPr="000363D5">
        <w:rPr>
          <w:rFonts w:asciiTheme="minorHAnsi" w:hAnsiTheme="minorHAnsi"/>
          <w:sz w:val="24"/>
          <w:szCs w:val="24"/>
        </w:rPr>
        <w:t xml:space="preserve">zawodowe,, </w:t>
      </w:r>
      <w:r w:rsidR="0013397A" w:rsidRPr="000363D5">
        <w:rPr>
          <w:rFonts w:asciiTheme="minorHAnsi" w:hAnsiTheme="minorHAnsi"/>
          <w:sz w:val="24"/>
          <w:szCs w:val="24"/>
        </w:rPr>
        <w:t xml:space="preserve">organizacja </w:t>
      </w:r>
      <w:r w:rsidRPr="000363D5">
        <w:rPr>
          <w:rFonts w:asciiTheme="minorHAnsi" w:hAnsiTheme="minorHAnsi"/>
          <w:sz w:val="24"/>
          <w:szCs w:val="24"/>
        </w:rPr>
        <w:t>szkole</w:t>
      </w:r>
      <w:r w:rsidR="0013397A" w:rsidRPr="000363D5">
        <w:rPr>
          <w:rFonts w:asciiTheme="minorHAnsi" w:hAnsiTheme="minorHAnsi"/>
          <w:sz w:val="24"/>
          <w:szCs w:val="24"/>
        </w:rPr>
        <w:t>ń (kadra: pośrednicy pracy, doradcy zawodowi, specjalista d</w:t>
      </w:r>
      <w:r w:rsidR="007C4EF3" w:rsidRPr="000363D5">
        <w:rPr>
          <w:rFonts w:asciiTheme="minorHAnsi" w:hAnsiTheme="minorHAnsi"/>
          <w:sz w:val="24"/>
          <w:szCs w:val="24"/>
        </w:rPr>
        <w:t>/</w:t>
      </w:r>
      <w:r w:rsidR="0013397A" w:rsidRPr="000363D5">
        <w:rPr>
          <w:rFonts w:asciiTheme="minorHAnsi" w:hAnsiTheme="minorHAnsi"/>
          <w:sz w:val="24"/>
          <w:szCs w:val="24"/>
        </w:rPr>
        <w:t>s</w:t>
      </w:r>
      <w:r w:rsidR="004F4577" w:rsidRPr="000363D5">
        <w:rPr>
          <w:rFonts w:asciiTheme="minorHAnsi" w:hAnsiTheme="minorHAnsi"/>
          <w:sz w:val="24"/>
          <w:szCs w:val="24"/>
        </w:rPr>
        <w:t xml:space="preserve"> rozwoju zawodowego).</w:t>
      </w:r>
    </w:p>
    <w:p w:rsidR="0082704C" w:rsidRPr="000363D5" w:rsidRDefault="0082704C" w:rsidP="007E66F2">
      <w:pPr>
        <w:pStyle w:val="Akapitzlist"/>
        <w:numPr>
          <w:ilvl w:val="0"/>
          <w:numId w:val="19"/>
        </w:numPr>
        <w:spacing w:line="360" w:lineRule="auto"/>
        <w:ind w:left="708"/>
        <w:jc w:val="both"/>
        <w:rPr>
          <w:rFonts w:asciiTheme="minorHAnsi" w:hAnsiTheme="minorHAnsi"/>
          <w:sz w:val="24"/>
          <w:szCs w:val="24"/>
        </w:rPr>
      </w:pPr>
      <w:r w:rsidRPr="000363D5">
        <w:rPr>
          <w:rFonts w:asciiTheme="minorHAnsi" w:hAnsiTheme="minorHAnsi"/>
          <w:i/>
          <w:sz w:val="24"/>
          <w:szCs w:val="24"/>
        </w:rPr>
        <w:t>Instrumenty Rynku Pracy</w:t>
      </w:r>
      <w:r w:rsidRPr="000363D5">
        <w:rPr>
          <w:rFonts w:asciiTheme="minorHAnsi" w:hAnsiTheme="minorHAnsi"/>
          <w:sz w:val="24"/>
          <w:szCs w:val="24"/>
        </w:rPr>
        <w:t xml:space="preserve">, to </w:t>
      </w:r>
      <w:r w:rsidR="0013397A" w:rsidRPr="000363D5">
        <w:rPr>
          <w:rFonts w:asciiTheme="minorHAnsi" w:hAnsiTheme="minorHAnsi"/>
          <w:sz w:val="24"/>
          <w:szCs w:val="24"/>
        </w:rPr>
        <w:t xml:space="preserve">organizacja </w:t>
      </w:r>
      <w:r w:rsidRPr="000363D5">
        <w:rPr>
          <w:rFonts w:asciiTheme="minorHAnsi" w:hAnsiTheme="minorHAnsi"/>
          <w:sz w:val="24"/>
          <w:szCs w:val="24"/>
        </w:rPr>
        <w:t>program</w:t>
      </w:r>
      <w:r w:rsidR="0013397A" w:rsidRPr="000363D5">
        <w:rPr>
          <w:rFonts w:asciiTheme="minorHAnsi" w:hAnsiTheme="minorHAnsi"/>
          <w:sz w:val="24"/>
          <w:szCs w:val="24"/>
        </w:rPr>
        <w:t>ów rynku pracy, taki</w:t>
      </w:r>
      <w:r w:rsidR="007C4EF3" w:rsidRPr="000363D5">
        <w:rPr>
          <w:rFonts w:asciiTheme="minorHAnsi" w:hAnsiTheme="minorHAnsi"/>
          <w:sz w:val="24"/>
          <w:szCs w:val="24"/>
        </w:rPr>
        <w:t xml:space="preserve">ch </w:t>
      </w:r>
      <w:r w:rsidR="0013397A" w:rsidRPr="000363D5">
        <w:rPr>
          <w:rFonts w:asciiTheme="minorHAnsi" w:hAnsiTheme="minorHAnsi"/>
          <w:sz w:val="24"/>
          <w:szCs w:val="24"/>
        </w:rPr>
        <w:t>jak</w:t>
      </w:r>
      <w:r w:rsidRPr="000363D5">
        <w:rPr>
          <w:rFonts w:asciiTheme="minorHAnsi" w:hAnsiTheme="minorHAnsi"/>
          <w:sz w:val="24"/>
          <w:szCs w:val="24"/>
        </w:rPr>
        <w:t>: staże, bony stażowe, prace interwencyjne, bony na zatrudnienie, roboty publiczne,</w:t>
      </w:r>
      <w:r w:rsidR="0013397A" w:rsidRPr="000363D5">
        <w:rPr>
          <w:rFonts w:asciiTheme="minorHAnsi" w:hAnsiTheme="minorHAnsi"/>
          <w:sz w:val="24"/>
          <w:szCs w:val="24"/>
        </w:rPr>
        <w:t xml:space="preserve"> zwrot kosztów dojazdów do pracy lub zakwaterowania, bony na zasiedlenie, </w:t>
      </w:r>
      <w:r w:rsidRPr="000363D5">
        <w:rPr>
          <w:rFonts w:asciiTheme="minorHAnsi" w:hAnsiTheme="minorHAnsi"/>
          <w:sz w:val="24"/>
          <w:szCs w:val="24"/>
        </w:rPr>
        <w:t>prace społecznie</w:t>
      </w:r>
      <w:r w:rsidR="00A41138">
        <w:rPr>
          <w:rFonts w:asciiTheme="minorHAnsi" w:hAnsiTheme="minorHAnsi"/>
          <w:sz w:val="24"/>
          <w:szCs w:val="24"/>
        </w:rPr>
        <w:t xml:space="preserve"> </w:t>
      </w:r>
      <w:r w:rsidRPr="000363D5">
        <w:rPr>
          <w:rFonts w:asciiTheme="minorHAnsi" w:hAnsiTheme="minorHAnsi"/>
          <w:sz w:val="24"/>
          <w:szCs w:val="24"/>
        </w:rPr>
        <w:t xml:space="preserve">użyteczne, </w:t>
      </w:r>
      <w:r w:rsidR="004F4577" w:rsidRPr="000363D5">
        <w:rPr>
          <w:rFonts w:asciiTheme="minorHAnsi" w:hAnsiTheme="minorHAnsi"/>
          <w:sz w:val="24"/>
          <w:szCs w:val="24"/>
        </w:rPr>
        <w:t xml:space="preserve">dotacje dla </w:t>
      </w:r>
      <w:r w:rsidRPr="000363D5">
        <w:rPr>
          <w:rFonts w:asciiTheme="minorHAnsi" w:hAnsiTheme="minorHAnsi"/>
          <w:sz w:val="24"/>
          <w:szCs w:val="24"/>
        </w:rPr>
        <w:t>pracodawców na wyposażenie</w:t>
      </w:r>
      <w:r w:rsidR="004F4577" w:rsidRPr="000363D5">
        <w:rPr>
          <w:rFonts w:asciiTheme="minorHAnsi" w:hAnsiTheme="minorHAnsi"/>
          <w:sz w:val="24"/>
          <w:szCs w:val="24"/>
        </w:rPr>
        <w:t xml:space="preserve"> lub </w:t>
      </w:r>
      <w:r w:rsidRPr="000363D5">
        <w:rPr>
          <w:rFonts w:asciiTheme="minorHAnsi" w:hAnsiTheme="minorHAnsi"/>
          <w:sz w:val="24"/>
          <w:szCs w:val="24"/>
        </w:rPr>
        <w:t>doposażenie stanowisk pracy</w:t>
      </w:r>
      <w:r w:rsidR="0013397A" w:rsidRPr="000363D5">
        <w:rPr>
          <w:rFonts w:asciiTheme="minorHAnsi" w:hAnsiTheme="minorHAnsi"/>
          <w:sz w:val="24"/>
          <w:szCs w:val="24"/>
        </w:rPr>
        <w:t xml:space="preserve"> oraz dotacje dla osób bezrobotnych</w:t>
      </w:r>
      <w:r w:rsidR="00A41138">
        <w:rPr>
          <w:rFonts w:asciiTheme="minorHAnsi" w:hAnsiTheme="minorHAnsi"/>
          <w:sz w:val="24"/>
          <w:szCs w:val="24"/>
        </w:rPr>
        <w:t xml:space="preserve"> na rozpoczęcie działalności gospodarczej</w:t>
      </w:r>
      <w:r w:rsidR="0013397A" w:rsidRPr="000363D5">
        <w:rPr>
          <w:rFonts w:asciiTheme="minorHAnsi" w:hAnsiTheme="minorHAnsi"/>
          <w:sz w:val="24"/>
          <w:szCs w:val="24"/>
        </w:rPr>
        <w:t xml:space="preserve">  (kadra: specjaliści d</w:t>
      </w:r>
      <w:r w:rsidR="007C4EF3" w:rsidRPr="000363D5">
        <w:rPr>
          <w:rFonts w:asciiTheme="minorHAnsi" w:hAnsiTheme="minorHAnsi"/>
          <w:sz w:val="24"/>
          <w:szCs w:val="24"/>
        </w:rPr>
        <w:t>/</w:t>
      </w:r>
      <w:r w:rsidR="0013397A" w:rsidRPr="000363D5">
        <w:rPr>
          <w:rFonts w:asciiTheme="minorHAnsi" w:hAnsiTheme="minorHAnsi"/>
          <w:sz w:val="24"/>
          <w:szCs w:val="24"/>
        </w:rPr>
        <w:t>s poszczególnych programów).</w:t>
      </w:r>
      <w:r w:rsidRPr="000363D5">
        <w:rPr>
          <w:rFonts w:asciiTheme="minorHAnsi" w:hAnsiTheme="minorHAnsi"/>
          <w:sz w:val="24"/>
          <w:szCs w:val="24"/>
        </w:rPr>
        <w:t xml:space="preserve">  </w:t>
      </w:r>
    </w:p>
    <w:p w:rsidR="006A0229" w:rsidRPr="000363D5" w:rsidRDefault="006A0229" w:rsidP="005B6763">
      <w:pPr>
        <w:spacing w:line="360" w:lineRule="auto"/>
        <w:ind w:left="360" w:firstLine="348"/>
        <w:jc w:val="both"/>
        <w:rPr>
          <w:rFonts w:asciiTheme="minorHAnsi" w:hAnsiTheme="minorHAnsi"/>
          <w:sz w:val="24"/>
          <w:szCs w:val="24"/>
        </w:rPr>
      </w:pPr>
    </w:p>
    <w:p w:rsidR="000F4FB9" w:rsidRPr="005B4874" w:rsidRDefault="000F4FB9" w:rsidP="00F0438A">
      <w:pPr>
        <w:pStyle w:val="Akapitzlist"/>
        <w:numPr>
          <w:ilvl w:val="0"/>
          <w:numId w:val="11"/>
        </w:numPr>
        <w:jc w:val="both"/>
        <w:rPr>
          <w:rFonts w:asciiTheme="minorHAnsi" w:hAnsiTheme="minorHAnsi"/>
          <w:b/>
          <w:sz w:val="24"/>
          <w:szCs w:val="24"/>
        </w:rPr>
      </w:pPr>
      <w:r w:rsidRPr="005B4874">
        <w:rPr>
          <w:rFonts w:asciiTheme="minorHAnsi" w:hAnsiTheme="minorHAnsi"/>
          <w:b/>
          <w:sz w:val="24"/>
          <w:szCs w:val="24"/>
        </w:rPr>
        <w:t>Usługi rynku pracy</w:t>
      </w:r>
    </w:p>
    <w:p w:rsidR="000F4FB9" w:rsidRPr="00021E95" w:rsidRDefault="000F4FB9" w:rsidP="000F4FB9">
      <w:pPr>
        <w:pStyle w:val="Akapitzlist"/>
        <w:ind w:left="786"/>
        <w:jc w:val="both"/>
        <w:rPr>
          <w:rFonts w:asciiTheme="minorHAnsi" w:hAnsiTheme="minorHAnsi"/>
          <w:sz w:val="24"/>
          <w:szCs w:val="24"/>
        </w:rPr>
      </w:pPr>
    </w:p>
    <w:p w:rsidR="000F4FB9" w:rsidRPr="00E74A06" w:rsidRDefault="000F4FB9" w:rsidP="000F4FB9">
      <w:pPr>
        <w:pStyle w:val="Akapitzlist"/>
        <w:numPr>
          <w:ilvl w:val="0"/>
          <w:numId w:val="4"/>
        </w:numPr>
        <w:spacing w:line="360" w:lineRule="auto"/>
        <w:ind w:left="851" w:hanging="425"/>
        <w:jc w:val="both"/>
        <w:rPr>
          <w:rFonts w:asciiTheme="minorHAnsi" w:hAnsiTheme="minorHAnsi"/>
          <w:i/>
          <w:sz w:val="24"/>
          <w:szCs w:val="24"/>
        </w:rPr>
      </w:pPr>
      <w:r w:rsidRPr="00E74A06">
        <w:rPr>
          <w:rFonts w:asciiTheme="minorHAnsi" w:hAnsiTheme="minorHAnsi"/>
          <w:i/>
          <w:sz w:val="24"/>
          <w:szCs w:val="24"/>
        </w:rPr>
        <w:t>pośrednictwo pracy</w:t>
      </w:r>
    </w:p>
    <w:p w:rsidR="000F4FB9" w:rsidRPr="000363D5" w:rsidRDefault="000F4FB9" w:rsidP="000F4FB9">
      <w:pPr>
        <w:pStyle w:val="Akapitzlist"/>
        <w:spacing w:line="360" w:lineRule="auto"/>
        <w:ind w:left="0" w:firstLine="426"/>
        <w:jc w:val="both"/>
        <w:rPr>
          <w:rFonts w:asciiTheme="minorHAnsi" w:hAnsiTheme="minorHAnsi"/>
          <w:sz w:val="24"/>
          <w:szCs w:val="24"/>
        </w:rPr>
      </w:pPr>
      <w:r w:rsidRPr="000363D5">
        <w:rPr>
          <w:rFonts w:asciiTheme="minorHAnsi" w:hAnsiTheme="minorHAnsi"/>
          <w:sz w:val="24"/>
          <w:szCs w:val="24"/>
        </w:rPr>
        <w:t xml:space="preserve">W roku 2015 urząd miał do dyspozycji 1.468 wolnych miejsc pracy i aktywizacji zawodowej, o 41 miejsc mniej niż w roku poprzednim. </w:t>
      </w:r>
    </w:p>
    <w:p w:rsidR="000F4FB9" w:rsidRPr="000363D5" w:rsidRDefault="000F4FB9" w:rsidP="000F4FB9">
      <w:pPr>
        <w:pStyle w:val="Akapitzlist"/>
        <w:spacing w:line="360" w:lineRule="auto"/>
        <w:ind w:left="0" w:firstLine="426"/>
        <w:jc w:val="both"/>
        <w:rPr>
          <w:rFonts w:asciiTheme="minorHAnsi" w:hAnsiTheme="minorHAnsi"/>
          <w:sz w:val="24"/>
          <w:szCs w:val="24"/>
        </w:rPr>
      </w:pPr>
      <w:r w:rsidRPr="000363D5">
        <w:rPr>
          <w:rFonts w:asciiTheme="minorHAnsi" w:hAnsiTheme="minorHAnsi"/>
          <w:sz w:val="24"/>
          <w:szCs w:val="24"/>
        </w:rPr>
        <w:t xml:space="preserve">Pośrednicy pracy w omawianym okresie przeprowadzili 56 wizyt w zakładach pracy,   pozyskali przez swoje działania 79 ofert pracy. Zorganizowano 4 spotkania z pracodawcami,                 w których uczestniczyły łącznie 103 osoby bezrobotne. Ponadto </w:t>
      </w:r>
      <w:r w:rsidR="00A41138">
        <w:rPr>
          <w:rFonts w:asciiTheme="minorHAnsi" w:hAnsiTheme="minorHAnsi"/>
          <w:sz w:val="24"/>
          <w:szCs w:val="24"/>
        </w:rPr>
        <w:t>pośrednicy pracy pozostawali w</w:t>
      </w:r>
      <w:r w:rsidRPr="000363D5">
        <w:rPr>
          <w:rFonts w:asciiTheme="minorHAnsi" w:hAnsiTheme="minorHAnsi"/>
          <w:sz w:val="24"/>
          <w:szCs w:val="24"/>
        </w:rPr>
        <w:t xml:space="preserve"> stałym kontakcie z pracodawcami poprzez wymianę informacji drogą telefoniczną i mailową. </w:t>
      </w:r>
    </w:p>
    <w:p w:rsidR="000F4FB9" w:rsidRPr="000363D5" w:rsidRDefault="001474BD" w:rsidP="000F4FB9">
      <w:pPr>
        <w:pStyle w:val="Akapitzlist"/>
        <w:spacing w:line="360" w:lineRule="auto"/>
        <w:ind w:left="0" w:firstLine="426"/>
        <w:jc w:val="both"/>
        <w:rPr>
          <w:rFonts w:asciiTheme="minorHAnsi" w:hAnsiTheme="minorHAnsi"/>
          <w:sz w:val="24"/>
          <w:szCs w:val="24"/>
        </w:rPr>
      </w:pPr>
      <w:r>
        <w:rPr>
          <w:rFonts w:asciiTheme="minorHAnsi" w:hAnsiTheme="minorHAnsi"/>
          <w:sz w:val="24"/>
          <w:szCs w:val="24"/>
        </w:rPr>
        <w:t>Z</w:t>
      </w:r>
      <w:r w:rsidR="000F4FB9" w:rsidRPr="000363D5">
        <w:rPr>
          <w:rFonts w:asciiTheme="minorHAnsi" w:hAnsiTheme="minorHAnsi"/>
          <w:sz w:val="24"/>
          <w:szCs w:val="24"/>
        </w:rPr>
        <w:t xml:space="preserve">e względu na złożoność przyczyn i uwarunkowań problemu bezrobocia, </w:t>
      </w:r>
      <w:r>
        <w:rPr>
          <w:rFonts w:asciiTheme="minorHAnsi" w:hAnsiTheme="minorHAnsi"/>
          <w:sz w:val="24"/>
          <w:szCs w:val="24"/>
        </w:rPr>
        <w:t xml:space="preserve">urząd pracy </w:t>
      </w:r>
      <w:r w:rsidR="000F4FB9" w:rsidRPr="000363D5">
        <w:rPr>
          <w:rFonts w:asciiTheme="minorHAnsi" w:hAnsiTheme="minorHAnsi"/>
          <w:sz w:val="24"/>
          <w:szCs w:val="24"/>
        </w:rPr>
        <w:t xml:space="preserve">nie jest w stanie </w:t>
      </w:r>
      <w:r>
        <w:rPr>
          <w:rFonts w:asciiTheme="minorHAnsi" w:hAnsiTheme="minorHAnsi"/>
          <w:sz w:val="24"/>
          <w:szCs w:val="24"/>
        </w:rPr>
        <w:t xml:space="preserve">go </w:t>
      </w:r>
      <w:r w:rsidR="000F4FB9" w:rsidRPr="000363D5">
        <w:rPr>
          <w:rFonts w:asciiTheme="minorHAnsi" w:hAnsiTheme="minorHAnsi"/>
          <w:sz w:val="24"/>
          <w:szCs w:val="24"/>
        </w:rPr>
        <w:t>zlikwidować. Jednak poprzez swoje działania stara się je znacznie ograniczyć</w:t>
      </w:r>
      <w:r w:rsidR="00A41138">
        <w:rPr>
          <w:rFonts w:asciiTheme="minorHAnsi" w:hAnsiTheme="minorHAnsi"/>
          <w:sz w:val="24"/>
          <w:szCs w:val="24"/>
        </w:rPr>
        <w:t xml:space="preserve"> i</w:t>
      </w:r>
      <w:r>
        <w:rPr>
          <w:rFonts w:asciiTheme="minorHAnsi" w:hAnsiTheme="minorHAnsi"/>
          <w:sz w:val="24"/>
          <w:szCs w:val="24"/>
        </w:rPr>
        <w:t xml:space="preserve"> łagodzić jego skutki.</w:t>
      </w:r>
      <w:r w:rsidR="000F4FB9" w:rsidRPr="000363D5">
        <w:rPr>
          <w:rFonts w:asciiTheme="minorHAnsi" w:hAnsiTheme="minorHAnsi"/>
          <w:sz w:val="24"/>
          <w:szCs w:val="24"/>
        </w:rPr>
        <w:t xml:space="preserve"> </w:t>
      </w:r>
    </w:p>
    <w:p w:rsidR="000F4FB9" w:rsidRPr="000363D5" w:rsidRDefault="000F4FB9" w:rsidP="000F4FB9">
      <w:pPr>
        <w:pStyle w:val="Akapitzlist"/>
        <w:spacing w:line="360" w:lineRule="auto"/>
        <w:ind w:left="0" w:firstLine="426"/>
        <w:jc w:val="both"/>
        <w:rPr>
          <w:rFonts w:asciiTheme="minorHAnsi" w:hAnsiTheme="minorHAnsi"/>
          <w:b/>
          <w:i/>
          <w:sz w:val="24"/>
          <w:szCs w:val="24"/>
        </w:rPr>
      </w:pPr>
      <w:r w:rsidRPr="000363D5">
        <w:rPr>
          <w:rFonts w:asciiTheme="minorHAnsi" w:hAnsiTheme="minorHAnsi"/>
          <w:sz w:val="24"/>
          <w:szCs w:val="24"/>
        </w:rPr>
        <w:t xml:space="preserve">Powiat </w:t>
      </w:r>
      <w:r w:rsidR="00A41138">
        <w:rPr>
          <w:rFonts w:asciiTheme="minorHAnsi" w:hAnsiTheme="minorHAnsi"/>
          <w:sz w:val="24"/>
          <w:szCs w:val="24"/>
        </w:rPr>
        <w:t>b</w:t>
      </w:r>
      <w:r w:rsidRPr="000363D5">
        <w:rPr>
          <w:rFonts w:asciiTheme="minorHAnsi" w:hAnsiTheme="minorHAnsi"/>
          <w:sz w:val="24"/>
          <w:szCs w:val="24"/>
        </w:rPr>
        <w:t>artoszycki to trudny rynek</w:t>
      </w:r>
      <w:r w:rsidR="001474BD">
        <w:rPr>
          <w:rFonts w:asciiTheme="minorHAnsi" w:hAnsiTheme="minorHAnsi"/>
          <w:sz w:val="24"/>
          <w:szCs w:val="24"/>
        </w:rPr>
        <w:t xml:space="preserve">, na którym </w:t>
      </w:r>
      <w:r w:rsidRPr="000363D5">
        <w:rPr>
          <w:rFonts w:asciiTheme="minorHAnsi" w:hAnsiTheme="minorHAnsi"/>
          <w:sz w:val="24"/>
          <w:szCs w:val="24"/>
        </w:rPr>
        <w:t>firm o charakterze przemysłowym jest niewiele</w:t>
      </w:r>
      <w:r w:rsidR="001474BD">
        <w:rPr>
          <w:rFonts w:asciiTheme="minorHAnsi" w:hAnsiTheme="minorHAnsi"/>
          <w:sz w:val="24"/>
          <w:szCs w:val="24"/>
        </w:rPr>
        <w:t xml:space="preserve">. </w:t>
      </w:r>
      <w:r w:rsidR="0096561F">
        <w:rPr>
          <w:rFonts w:asciiTheme="minorHAnsi" w:hAnsiTheme="minorHAnsi"/>
          <w:sz w:val="24"/>
          <w:szCs w:val="24"/>
        </w:rPr>
        <w:t>Istnieje również n</w:t>
      </w:r>
      <w:r w:rsidRPr="000363D5">
        <w:rPr>
          <w:rFonts w:asciiTheme="minorHAnsi" w:hAnsiTheme="minorHAnsi"/>
          <w:sz w:val="24"/>
          <w:szCs w:val="24"/>
        </w:rPr>
        <w:t>iewielkie zainteresowanie pracodawców, zatrudnianiem kolejnych pracowników,</w:t>
      </w:r>
      <w:r w:rsidR="0096561F">
        <w:rPr>
          <w:rFonts w:asciiTheme="minorHAnsi" w:hAnsiTheme="minorHAnsi"/>
          <w:sz w:val="24"/>
          <w:szCs w:val="24"/>
        </w:rPr>
        <w:t xml:space="preserve"> co</w:t>
      </w:r>
      <w:r w:rsidRPr="000363D5">
        <w:rPr>
          <w:rFonts w:asciiTheme="minorHAnsi" w:hAnsiTheme="minorHAnsi"/>
          <w:sz w:val="24"/>
          <w:szCs w:val="24"/>
        </w:rPr>
        <w:t xml:space="preserve"> stanowi utrudnienie wszelkich działań podejmowanych przez </w:t>
      </w:r>
      <w:r w:rsidR="0096561F">
        <w:rPr>
          <w:rFonts w:asciiTheme="minorHAnsi" w:hAnsiTheme="minorHAnsi"/>
          <w:sz w:val="24"/>
          <w:szCs w:val="24"/>
        </w:rPr>
        <w:t>PUP</w:t>
      </w:r>
      <w:r w:rsidRPr="000363D5">
        <w:rPr>
          <w:rFonts w:asciiTheme="minorHAnsi" w:hAnsiTheme="minorHAnsi"/>
          <w:sz w:val="24"/>
          <w:szCs w:val="24"/>
        </w:rPr>
        <w:t>.</w:t>
      </w:r>
    </w:p>
    <w:p w:rsidR="000F4FB9" w:rsidRPr="000363D5" w:rsidRDefault="000F4FB9" w:rsidP="000F4FB9">
      <w:pPr>
        <w:pStyle w:val="Akapitzlist"/>
        <w:tabs>
          <w:tab w:val="left" w:pos="9212"/>
        </w:tabs>
        <w:spacing w:after="0" w:line="360" w:lineRule="auto"/>
        <w:ind w:left="0" w:right="-2" w:firstLine="426"/>
        <w:jc w:val="both"/>
        <w:rPr>
          <w:rFonts w:asciiTheme="minorHAnsi" w:hAnsiTheme="minorHAnsi"/>
          <w:bCs/>
          <w:snapToGrid w:val="0"/>
          <w:sz w:val="24"/>
          <w:szCs w:val="24"/>
        </w:rPr>
      </w:pPr>
      <w:r w:rsidRPr="000363D5">
        <w:rPr>
          <w:rFonts w:asciiTheme="minorHAnsi" w:hAnsiTheme="minorHAnsi"/>
          <w:bCs/>
          <w:snapToGrid w:val="0"/>
          <w:sz w:val="24"/>
          <w:szCs w:val="24"/>
        </w:rPr>
        <w:lastRenderedPageBreak/>
        <w:t>Dla osób pozostających bez pracy, a chcących pracować, nie ma zbyt wiele możliwości zatrudnienia w ramach obecnego potencjału gospodarczego powiatu. Jedynym z rozwiązań jest tworzenie nowych miejsc pracy przy wsparciu środków z Funduszu Pracy</w:t>
      </w:r>
      <w:r w:rsidR="0096561F">
        <w:rPr>
          <w:rFonts w:asciiTheme="minorHAnsi" w:hAnsiTheme="minorHAnsi"/>
          <w:bCs/>
          <w:snapToGrid w:val="0"/>
          <w:sz w:val="24"/>
          <w:szCs w:val="24"/>
        </w:rPr>
        <w:t xml:space="preserve"> w ramach realizowanych przez urząd pracy programów rynku pracy</w:t>
      </w:r>
      <w:r w:rsidRPr="000363D5">
        <w:rPr>
          <w:rFonts w:asciiTheme="minorHAnsi" w:hAnsiTheme="minorHAnsi"/>
          <w:bCs/>
          <w:snapToGrid w:val="0"/>
          <w:sz w:val="24"/>
          <w:szCs w:val="24"/>
        </w:rPr>
        <w:t>.</w:t>
      </w:r>
    </w:p>
    <w:p w:rsidR="000F4FB9" w:rsidRPr="000363D5" w:rsidRDefault="000F4FB9" w:rsidP="000F4FB9">
      <w:pPr>
        <w:autoSpaceDE w:val="0"/>
        <w:autoSpaceDN w:val="0"/>
        <w:adjustRightInd w:val="0"/>
        <w:spacing w:line="360" w:lineRule="auto"/>
        <w:ind w:firstLine="426"/>
        <w:jc w:val="both"/>
        <w:rPr>
          <w:rFonts w:asciiTheme="minorHAnsi" w:hAnsiTheme="minorHAnsi"/>
          <w:sz w:val="24"/>
          <w:szCs w:val="24"/>
        </w:rPr>
      </w:pPr>
      <w:r w:rsidRPr="000363D5">
        <w:rPr>
          <w:rFonts w:asciiTheme="minorHAnsi" w:hAnsiTheme="minorHAnsi"/>
          <w:sz w:val="24"/>
          <w:szCs w:val="24"/>
        </w:rPr>
        <w:t xml:space="preserve">W ostatnim czasie duża część pracodawców, nie była zainteresowana spotkaniem lub współpracą z urzędem, tłumacząc się złą sytuacją ekonomiczną firmy oraz brakiem, </w:t>
      </w:r>
      <w:r w:rsidR="001226F3">
        <w:rPr>
          <w:rFonts w:asciiTheme="minorHAnsi" w:hAnsiTheme="minorHAnsi"/>
          <w:sz w:val="24"/>
          <w:szCs w:val="24"/>
        </w:rPr>
        <w:br/>
      </w:r>
      <w:r w:rsidRPr="000363D5">
        <w:rPr>
          <w:rFonts w:asciiTheme="minorHAnsi" w:hAnsiTheme="minorHAnsi"/>
          <w:sz w:val="24"/>
          <w:szCs w:val="24"/>
        </w:rPr>
        <w:t>w najbliższej przyszłości</w:t>
      </w:r>
      <w:r w:rsidR="0096561F">
        <w:rPr>
          <w:rFonts w:asciiTheme="minorHAnsi" w:hAnsiTheme="minorHAnsi"/>
          <w:sz w:val="24"/>
          <w:szCs w:val="24"/>
        </w:rPr>
        <w:t>,</w:t>
      </w:r>
      <w:r w:rsidRPr="000363D5">
        <w:rPr>
          <w:rFonts w:asciiTheme="minorHAnsi" w:hAnsiTheme="minorHAnsi"/>
          <w:sz w:val="24"/>
          <w:szCs w:val="24"/>
        </w:rPr>
        <w:t xml:space="preserve"> możliwości zatrudnienia</w:t>
      </w:r>
      <w:r w:rsidR="0096561F">
        <w:rPr>
          <w:rFonts w:asciiTheme="minorHAnsi" w:hAnsiTheme="minorHAnsi"/>
          <w:sz w:val="24"/>
          <w:szCs w:val="24"/>
        </w:rPr>
        <w:t xml:space="preserve"> kolejnych</w:t>
      </w:r>
      <w:r w:rsidRPr="000363D5">
        <w:rPr>
          <w:rFonts w:asciiTheme="minorHAnsi" w:hAnsiTheme="minorHAnsi"/>
          <w:sz w:val="24"/>
          <w:szCs w:val="24"/>
        </w:rPr>
        <w:t xml:space="preserve"> pracowników. Pomimo wysiłków ze strony urzędu w celu polepszenia sytuacji bezrobotnych</w:t>
      </w:r>
      <w:r w:rsidR="0096561F">
        <w:rPr>
          <w:rFonts w:asciiTheme="minorHAnsi" w:hAnsiTheme="minorHAnsi"/>
          <w:sz w:val="24"/>
          <w:szCs w:val="24"/>
        </w:rPr>
        <w:t>,</w:t>
      </w:r>
      <w:r w:rsidRPr="000363D5">
        <w:rPr>
          <w:rFonts w:asciiTheme="minorHAnsi" w:hAnsiTheme="minorHAnsi"/>
          <w:sz w:val="24"/>
          <w:szCs w:val="24"/>
        </w:rPr>
        <w:t xml:space="preserve"> pozyskiwana ilość wolnych miejsc pracy zdecydowanie jest nieadekwatna do ilości osób pozostających bez zatrudnienia. </w:t>
      </w:r>
      <w:r w:rsidR="0096561F">
        <w:rPr>
          <w:rFonts w:asciiTheme="minorHAnsi" w:hAnsiTheme="minorHAnsi"/>
          <w:sz w:val="24"/>
          <w:szCs w:val="24"/>
        </w:rPr>
        <w:t xml:space="preserve">Dodatkowo </w:t>
      </w:r>
      <w:r w:rsidRPr="000363D5">
        <w:rPr>
          <w:rFonts w:asciiTheme="minorHAnsi" w:hAnsiTheme="minorHAnsi"/>
          <w:sz w:val="24"/>
          <w:szCs w:val="24"/>
        </w:rPr>
        <w:t xml:space="preserve">środki finansowe będące w dyspozycji PUP, przeznaczone na realizację programów rynku pracy wciąż są zbyt niskie w odniesieniu do potrzeb osób będących </w:t>
      </w:r>
      <w:r w:rsidR="000A1267">
        <w:rPr>
          <w:rFonts w:asciiTheme="minorHAnsi" w:hAnsiTheme="minorHAnsi"/>
          <w:sz w:val="24"/>
          <w:szCs w:val="24"/>
        </w:rPr>
        <w:br/>
      </w:r>
      <w:r w:rsidRPr="000363D5">
        <w:rPr>
          <w:rFonts w:asciiTheme="minorHAnsi" w:hAnsiTheme="minorHAnsi"/>
          <w:sz w:val="24"/>
          <w:szCs w:val="24"/>
        </w:rPr>
        <w:t>w szczegól</w:t>
      </w:r>
      <w:r w:rsidR="0096561F">
        <w:rPr>
          <w:rFonts w:asciiTheme="minorHAnsi" w:hAnsiTheme="minorHAnsi"/>
          <w:sz w:val="24"/>
          <w:szCs w:val="24"/>
        </w:rPr>
        <w:t>nie trudnej sytuacji na rynku pracy</w:t>
      </w:r>
      <w:r w:rsidRPr="000363D5">
        <w:rPr>
          <w:rFonts w:asciiTheme="minorHAnsi" w:hAnsiTheme="minorHAnsi"/>
          <w:sz w:val="24"/>
          <w:szCs w:val="24"/>
        </w:rPr>
        <w:t xml:space="preserve">. </w:t>
      </w:r>
    </w:p>
    <w:p w:rsidR="000F4FB9" w:rsidRDefault="000F4FB9" w:rsidP="000F4FB9">
      <w:pPr>
        <w:autoSpaceDE w:val="0"/>
        <w:autoSpaceDN w:val="0"/>
        <w:adjustRightInd w:val="0"/>
        <w:spacing w:line="360" w:lineRule="auto"/>
        <w:ind w:firstLine="426"/>
        <w:jc w:val="both"/>
        <w:rPr>
          <w:rFonts w:asciiTheme="minorHAnsi" w:hAnsiTheme="minorHAnsi"/>
          <w:sz w:val="24"/>
          <w:szCs w:val="24"/>
        </w:rPr>
      </w:pPr>
      <w:r w:rsidRPr="000363D5">
        <w:rPr>
          <w:rFonts w:asciiTheme="minorHAnsi" w:hAnsiTheme="minorHAnsi"/>
          <w:sz w:val="24"/>
          <w:szCs w:val="24"/>
        </w:rPr>
        <w:t xml:space="preserve">Ponadto nowelizacja ustawy o promocji zatrudnienia i instytucjach rynku pracy, wprowadziła obowiązek ustalania dla bezrobotnego profilu pomocy. Ustanowiono trzy profile pomocy i zakres form pomocy możliwych do zastosowania w ramach tych profili. Usługi  </w:t>
      </w:r>
      <w:r w:rsidR="00616868">
        <w:rPr>
          <w:rFonts w:asciiTheme="minorHAnsi" w:hAnsiTheme="minorHAnsi"/>
          <w:sz w:val="24"/>
          <w:szCs w:val="24"/>
        </w:rPr>
        <w:t>i</w:t>
      </w:r>
      <w:r w:rsidRPr="000363D5">
        <w:rPr>
          <w:rFonts w:asciiTheme="minorHAnsi" w:hAnsiTheme="minorHAnsi"/>
          <w:sz w:val="24"/>
          <w:szCs w:val="24"/>
        </w:rPr>
        <w:t xml:space="preserve"> instrumenty rynku pracy mogą być skierowane przede wszystkim do osób bezrobotnych, dla których określono II profil pomocy</w:t>
      </w:r>
      <w:r w:rsidR="0096561F">
        <w:rPr>
          <w:rFonts w:asciiTheme="minorHAnsi" w:hAnsiTheme="minorHAnsi"/>
          <w:sz w:val="24"/>
          <w:szCs w:val="24"/>
        </w:rPr>
        <w:t xml:space="preserve"> ( na koniec 2015 r. była to grupa 3.573 osób, co stanowiło 69,8</w:t>
      </w:r>
      <w:r w:rsidR="004346A5">
        <w:rPr>
          <w:rFonts w:asciiTheme="minorHAnsi" w:hAnsiTheme="minorHAnsi"/>
          <w:sz w:val="24"/>
          <w:szCs w:val="24"/>
        </w:rPr>
        <w:t>%</w:t>
      </w:r>
      <w:r w:rsidR="0096561F">
        <w:rPr>
          <w:rFonts w:asciiTheme="minorHAnsi" w:hAnsiTheme="minorHAnsi"/>
          <w:sz w:val="24"/>
          <w:szCs w:val="24"/>
        </w:rPr>
        <w:t xml:space="preserve">  ogółu zarejestrowanych)</w:t>
      </w:r>
      <w:r w:rsidRPr="000363D5">
        <w:rPr>
          <w:rFonts w:asciiTheme="minorHAnsi" w:hAnsiTheme="minorHAnsi"/>
          <w:sz w:val="24"/>
          <w:szCs w:val="24"/>
        </w:rPr>
        <w:t>.</w:t>
      </w:r>
    </w:p>
    <w:p w:rsidR="00C603A5" w:rsidRPr="000363D5" w:rsidRDefault="00C603A5" w:rsidP="000F4FB9">
      <w:pPr>
        <w:autoSpaceDE w:val="0"/>
        <w:autoSpaceDN w:val="0"/>
        <w:adjustRightInd w:val="0"/>
        <w:spacing w:line="360" w:lineRule="auto"/>
        <w:ind w:firstLine="426"/>
        <w:jc w:val="both"/>
        <w:rPr>
          <w:rFonts w:asciiTheme="minorHAnsi" w:hAnsiTheme="minorHAnsi"/>
          <w:sz w:val="24"/>
          <w:szCs w:val="24"/>
        </w:rPr>
      </w:pPr>
    </w:p>
    <w:p w:rsidR="000F4FB9" w:rsidRPr="00E74A06" w:rsidRDefault="000F4FB9" w:rsidP="000F4FB9">
      <w:pPr>
        <w:pStyle w:val="Akapitzlist"/>
        <w:numPr>
          <w:ilvl w:val="0"/>
          <w:numId w:val="4"/>
        </w:numPr>
        <w:spacing w:line="360" w:lineRule="auto"/>
        <w:ind w:hanging="294"/>
        <w:jc w:val="both"/>
        <w:rPr>
          <w:rFonts w:asciiTheme="minorHAnsi" w:hAnsiTheme="minorHAnsi"/>
          <w:i/>
          <w:sz w:val="24"/>
          <w:szCs w:val="24"/>
        </w:rPr>
      </w:pPr>
      <w:r w:rsidRPr="00E74A06">
        <w:rPr>
          <w:rFonts w:asciiTheme="minorHAnsi" w:hAnsiTheme="minorHAnsi"/>
          <w:i/>
          <w:sz w:val="24"/>
          <w:szCs w:val="24"/>
        </w:rPr>
        <w:t>poradnictwo zawodowe</w:t>
      </w:r>
    </w:p>
    <w:p w:rsidR="000F4FB9" w:rsidRPr="000363D5" w:rsidRDefault="000F4FB9" w:rsidP="000F4FB9">
      <w:pPr>
        <w:pStyle w:val="Akapitzlist"/>
        <w:spacing w:line="360" w:lineRule="auto"/>
        <w:ind w:left="0" w:firstLine="284"/>
        <w:jc w:val="both"/>
        <w:rPr>
          <w:rFonts w:asciiTheme="minorHAnsi" w:hAnsiTheme="minorHAnsi"/>
          <w:sz w:val="24"/>
          <w:szCs w:val="24"/>
        </w:rPr>
      </w:pPr>
      <w:r w:rsidRPr="000363D5">
        <w:rPr>
          <w:rFonts w:asciiTheme="minorHAnsi" w:hAnsiTheme="minorHAnsi"/>
          <w:sz w:val="24"/>
          <w:szCs w:val="24"/>
        </w:rPr>
        <w:t>W omawianym roku usługi poradnictwa zawodowego były świadczone w niżej wymienionych formach:</w:t>
      </w:r>
    </w:p>
    <w:p w:rsidR="000F4FB9" w:rsidRPr="000363D5" w:rsidRDefault="000F4FB9" w:rsidP="007E66F2">
      <w:pPr>
        <w:pStyle w:val="Akapitzlist"/>
        <w:numPr>
          <w:ilvl w:val="0"/>
          <w:numId w:val="18"/>
        </w:numPr>
        <w:spacing w:line="360" w:lineRule="auto"/>
        <w:ind w:left="709"/>
        <w:jc w:val="both"/>
        <w:rPr>
          <w:rFonts w:asciiTheme="minorHAnsi" w:hAnsiTheme="minorHAnsi"/>
          <w:sz w:val="24"/>
          <w:szCs w:val="24"/>
        </w:rPr>
      </w:pPr>
      <w:r w:rsidRPr="000363D5">
        <w:rPr>
          <w:rFonts w:asciiTheme="minorHAnsi" w:hAnsiTheme="minorHAnsi"/>
          <w:sz w:val="24"/>
          <w:szCs w:val="24"/>
        </w:rPr>
        <w:t>poradnictwo indywidualne: 1</w:t>
      </w:r>
      <w:r w:rsidR="007734AA">
        <w:rPr>
          <w:rFonts w:asciiTheme="minorHAnsi" w:hAnsiTheme="minorHAnsi"/>
          <w:sz w:val="24"/>
          <w:szCs w:val="24"/>
        </w:rPr>
        <w:t>.</w:t>
      </w:r>
      <w:r w:rsidRPr="000363D5">
        <w:rPr>
          <w:rFonts w:asciiTheme="minorHAnsi" w:hAnsiTheme="minorHAnsi"/>
          <w:sz w:val="24"/>
          <w:szCs w:val="24"/>
        </w:rPr>
        <w:t>139 osób, w tym 519 kobiet. Największą grupą były osoby długotrwale bezrobotne (tj. znajdujące się w ewidencji urzędu ponad 12 miesięcy) – 799 osób, co stanowiło 70,15% ogółu, korzystających z tej formy wsparcia. W grupie osób objętych indywidualnym poradnictwem zawodowym znajdowało się również 58 osób niepełnosprawnych;</w:t>
      </w:r>
    </w:p>
    <w:p w:rsidR="000F4FB9" w:rsidRPr="000363D5" w:rsidRDefault="000F4FB9" w:rsidP="007E66F2">
      <w:pPr>
        <w:pStyle w:val="Akapitzlist"/>
        <w:numPr>
          <w:ilvl w:val="0"/>
          <w:numId w:val="17"/>
        </w:numPr>
        <w:spacing w:line="360" w:lineRule="auto"/>
        <w:jc w:val="both"/>
        <w:rPr>
          <w:rFonts w:asciiTheme="minorHAnsi" w:hAnsiTheme="minorHAnsi"/>
          <w:sz w:val="24"/>
          <w:szCs w:val="24"/>
        </w:rPr>
      </w:pPr>
      <w:r w:rsidRPr="000363D5">
        <w:rPr>
          <w:rFonts w:asciiTheme="minorHAnsi" w:hAnsiTheme="minorHAnsi"/>
          <w:sz w:val="24"/>
          <w:szCs w:val="24"/>
        </w:rPr>
        <w:t>poradnictwo grupowe – zorganizowane zostało w 12 grupach. Zadaniami objęto 72 osoby, w tym 61 kobiet. 54 osoby objęte poradnictwem grupowym stanowili bezrobotni długotrwale (75%);</w:t>
      </w:r>
    </w:p>
    <w:p w:rsidR="000F4FB9" w:rsidRPr="000363D5" w:rsidRDefault="000F4FB9" w:rsidP="007E66F2">
      <w:pPr>
        <w:pStyle w:val="Akapitzlist"/>
        <w:numPr>
          <w:ilvl w:val="0"/>
          <w:numId w:val="17"/>
        </w:numPr>
        <w:spacing w:line="360" w:lineRule="auto"/>
        <w:jc w:val="both"/>
        <w:rPr>
          <w:rFonts w:asciiTheme="minorHAnsi" w:hAnsiTheme="minorHAnsi"/>
          <w:sz w:val="24"/>
          <w:szCs w:val="24"/>
        </w:rPr>
      </w:pPr>
      <w:r w:rsidRPr="000363D5">
        <w:rPr>
          <w:rFonts w:asciiTheme="minorHAnsi" w:hAnsiTheme="minorHAnsi"/>
          <w:sz w:val="24"/>
          <w:szCs w:val="24"/>
        </w:rPr>
        <w:t xml:space="preserve">badania testowe – tą formą wsparcia objęto 133 osoby bezrobotne. Kobiety stanowiły 47,37% ogółu badanych. Stwierdzenie predyspozycji zawodowych, </w:t>
      </w:r>
      <w:r w:rsidRPr="000363D5">
        <w:rPr>
          <w:rFonts w:asciiTheme="minorHAnsi" w:hAnsiTheme="minorHAnsi"/>
          <w:sz w:val="24"/>
          <w:szCs w:val="24"/>
        </w:rPr>
        <w:lastRenderedPageBreak/>
        <w:t xml:space="preserve">odbywało się poprzez badania zainteresowań zawodowych i preferowanych przez osobę bezrobotną warunków pracy, za pomocą: Wielowymiarowy Kwestionariusz Preferencji (WKP) oraz Kwestionariusz Zainteresowań Zawodowych (KZZ). </w:t>
      </w:r>
    </w:p>
    <w:p w:rsidR="000F4FB9" w:rsidRPr="000363D5" w:rsidRDefault="007734AA" w:rsidP="007E66F2">
      <w:pPr>
        <w:pStyle w:val="Akapitzlist"/>
        <w:numPr>
          <w:ilvl w:val="0"/>
          <w:numId w:val="17"/>
        </w:numPr>
        <w:spacing w:line="360" w:lineRule="auto"/>
        <w:jc w:val="both"/>
        <w:rPr>
          <w:rFonts w:asciiTheme="minorHAnsi" w:hAnsiTheme="minorHAnsi"/>
          <w:sz w:val="24"/>
          <w:szCs w:val="24"/>
        </w:rPr>
      </w:pPr>
      <w:r>
        <w:rPr>
          <w:rFonts w:asciiTheme="minorHAnsi" w:hAnsiTheme="minorHAnsi"/>
          <w:sz w:val="24"/>
          <w:szCs w:val="24"/>
        </w:rPr>
        <w:t>i</w:t>
      </w:r>
      <w:r w:rsidR="000F4FB9" w:rsidRPr="000363D5">
        <w:rPr>
          <w:rFonts w:asciiTheme="minorHAnsi" w:hAnsiTheme="minorHAnsi"/>
          <w:sz w:val="24"/>
          <w:szCs w:val="24"/>
        </w:rPr>
        <w:t>nformacja zawodowa:</w:t>
      </w:r>
    </w:p>
    <w:p w:rsidR="000F4FB9" w:rsidRPr="000363D5" w:rsidRDefault="000F4FB9" w:rsidP="007E66F2">
      <w:pPr>
        <w:pStyle w:val="Akapitzlist"/>
        <w:numPr>
          <w:ilvl w:val="0"/>
          <w:numId w:val="18"/>
        </w:numPr>
        <w:spacing w:line="360" w:lineRule="auto"/>
        <w:jc w:val="both"/>
        <w:rPr>
          <w:rFonts w:asciiTheme="minorHAnsi" w:hAnsiTheme="minorHAnsi"/>
          <w:sz w:val="24"/>
          <w:szCs w:val="24"/>
        </w:rPr>
      </w:pPr>
      <w:r w:rsidRPr="000363D5">
        <w:rPr>
          <w:rFonts w:asciiTheme="minorHAnsi" w:hAnsiTheme="minorHAnsi"/>
          <w:sz w:val="24"/>
          <w:szCs w:val="24"/>
        </w:rPr>
        <w:t xml:space="preserve">w formie indywidualnej – z tej usługi skorzystało 487 osób, w tym 197 kobiet. Tematy były bardzo zróżnicowane, wynikały z potrzeb osób bezrobotnych, zgłaszających się do doradcy zawodowego;  </w:t>
      </w:r>
    </w:p>
    <w:p w:rsidR="000F4FB9" w:rsidRPr="000363D5" w:rsidRDefault="000F4FB9" w:rsidP="007E66F2">
      <w:pPr>
        <w:pStyle w:val="Akapitzlist"/>
        <w:numPr>
          <w:ilvl w:val="0"/>
          <w:numId w:val="18"/>
        </w:numPr>
        <w:spacing w:line="360" w:lineRule="auto"/>
        <w:jc w:val="both"/>
        <w:rPr>
          <w:rFonts w:asciiTheme="minorHAnsi" w:hAnsiTheme="minorHAnsi"/>
          <w:sz w:val="24"/>
          <w:szCs w:val="24"/>
        </w:rPr>
      </w:pPr>
      <w:r w:rsidRPr="000363D5">
        <w:rPr>
          <w:rFonts w:asciiTheme="minorHAnsi" w:hAnsiTheme="minorHAnsi"/>
          <w:sz w:val="24"/>
          <w:szCs w:val="24"/>
        </w:rPr>
        <w:t>w formie grupowej - utworzono 120 grup dla 1</w:t>
      </w:r>
      <w:r w:rsidR="007734AA">
        <w:rPr>
          <w:rFonts w:asciiTheme="minorHAnsi" w:hAnsiTheme="minorHAnsi"/>
          <w:sz w:val="24"/>
          <w:szCs w:val="24"/>
        </w:rPr>
        <w:t>.</w:t>
      </w:r>
      <w:r w:rsidRPr="000363D5">
        <w:rPr>
          <w:rFonts w:asciiTheme="minorHAnsi" w:hAnsiTheme="minorHAnsi"/>
          <w:sz w:val="24"/>
          <w:szCs w:val="24"/>
        </w:rPr>
        <w:t xml:space="preserve">125 osób (w tym 524 kobiet), gdzie przedstawiano m.in. tematykę z zakresu: możliwości podnoszenia kwalifikacji zawodowych oraz możliwości udziału w szkoleniach organizowanych przez inne </w:t>
      </w:r>
      <w:r w:rsidR="007734AA">
        <w:rPr>
          <w:rFonts w:asciiTheme="minorHAnsi" w:hAnsiTheme="minorHAnsi"/>
          <w:sz w:val="24"/>
          <w:szCs w:val="24"/>
        </w:rPr>
        <w:t xml:space="preserve">instytucje </w:t>
      </w:r>
      <w:r w:rsidRPr="000363D5">
        <w:rPr>
          <w:rFonts w:asciiTheme="minorHAnsi" w:hAnsiTheme="minorHAnsi"/>
          <w:sz w:val="24"/>
          <w:szCs w:val="24"/>
        </w:rPr>
        <w:t>współpracujące z PUP. Tematem zajęć było również „</w:t>
      </w:r>
      <w:r w:rsidRPr="000363D5">
        <w:rPr>
          <w:rFonts w:asciiTheme="minorHAnsi" w:hAnsiTheme="minorHAnsi"/>
          <w:i/>
          <w:sz w:val="24"/>
          <w:szCs w:val="24"/>
        </w:rPr>
        <w:t>Kompendium wiedzy osoby bezrobotnej”</w:t>
      </w:r>
      <w:r w:rsidRPr="000363D5">
        <w:rPr>
          <w:rFonts w:asciiTheme="minorHAnsi" w:hAnsiTheme="minorHAnsi"/>
          <w:sz w:val="24"/>
          <w:szCs w:val="24"/>
        </w:rPr>
        <w:t xml:space="preserve"> dot. form wsparcia realizowanych przez urząd pracy oraz praw i obowiązków osoby</w:t>
      </w:r>
      <w:r w:rsidRPr="000363D5">
        <w:rPr>
          <w:rFonts w:asciiTheme="minorHAnsi" w:hAnsiTheme="minorHAnsi"/>
          <w:i/>
          <w:sz w:val="24"/>
          <w:szCs w:val="24"/>
        </w:rPr>
        <w:t xml:space="preserve"> </w:t>
      </w:r>
      <w:r w:rsidRPr="000363D5">
        <w:rPr>
          <w:rFonts w:asciiTheme="minorHAnsi" w:hAnsiTheme="minorHAnsi"/>
          <w:sz w:val="24"/>
          <w:szCs w:val="24"/>
        </w:rPr>
        <w:t>bezrobotnej</w:t>
      </w:r>
      <w:r w:rsidRPr="000363D5">
        <w:rPr>
          <w:rFonts w:asciiTheme="minorHAnsi" w:hAnsiTheme="minorHAnsi"/>
          <w:i/>
          <w:sz w:val="24"/>
          <w:szCs w:val="24"/>
        </w:rPr>
        <w:t xml:space="preserve"> </w:t>
      </w:r>
      <w:r w:rsidRPr="000363D5">
        <w:rPr>
          <w:rFonts w:asciiTheme="minorHAnsi" w:hAnsiTheme="minorHAnsi"/>
          <w:sz w:val="24"/>
          <w:szCs w:val="24"/>
        </w:rPr>
        <w:t xml:space="preserve">oraz nowe zadania urzędu, w tym dodatkowe instrumenty rynku pracy skierowanych do osób </w:t>
      </w:r>
      <w:r w:rsidR="007734AA">
        <w:rPr>
          <w:rFonts w:asciiTheme="minorHAnsi" w:hAnsiTheme="minorHAnsi"/>
          <w:sz w:val="24"/>
          <w:szCs w:val="24"/>
        </w:rPr>
        <w:br/>
      </w:r>
      <w:r w:rsidRPr="000363D5">
        <w:rPr>
          <w:rFonts w:asciiTheme="minorHAnsi" w:hAnsiTheme="minorHAnsi"/>
          <w:sz w:val="24"/>
          <w:szCs w:val="24"/>
        </w:rPr>
        <w:t xml:space="preserve">w wieku do 30 roku życia. Tematy były dostosowane do grup biorących udział </w:t>
      </w:r>
      <w:r w:rsidR="007734AA">
        <w:rPr>
          <w:rFonts w:asciiTheme="minorHAnsi" w:hAnsiTheme="minorHAnsi"/>
          <w:sz w:val="24"/>
          <w:szCs w:val="24"/>
        </w:rPr>
        <w:br/>
      </w:r>
      <w:r w:rsidRPr="000363D5">
        <w:rPr>
          <w:rFonts w:asciiTheme="minorHAnsi" w:hAnsiTheme="minorHAnsi"/>
          <w:sz w:val="24"/>
          <w:szCs w:val="24"/>
        </w:rPr>
        <w:t xml:space="preserve">w zajęciach. Uczestnikami byli: bezrobotni do 30 roku życia - 391 osób, po 50 roku życia - 249 osoby, osoby długotrwale bezrobotne - 746. Bezrobotni mieszkańcy wsi (622 osoby), stanowili 55,29% ogółu uczestników.  </w:t>
      </w:r>
    </w:p>
    <w:p w:rsidR="000F4FB9" w:rsidRDefault="000F4FB9" w:rsidP="007E66F2">
      <w:pPr>
        <w:pStyle w:val="Akapitzlist"/>
        <w:numPr>
          <w:ilvl w:val="0"/>
          <w:numId w:val="18"/>
        </w:numPr>
        <w:spacing w:after="0" w:line="360" w:lineRule="auto"/>
        <w:jc w:val="both"/>
        <w:rPr>
          <w:rFonts w:asciiTheme="minorHAnsi" w:hAnsiTheme="minorHAnsi"/>
          <w:sz w:val="24"/>
          <w:szCs w:val="24"/>
        </w:rPr>
      </w:pPr>
      <w:r w:rsidRPr="000363D5">
        <w:rPr>
          <w:rFonts w:asciiTheme="minorHAnsi" w:hAnsiTheme="minorHAnsi"/>
          <w:sz w:val="24"/>
          <w:szCs w:val="24"/>
        </w:rPr>
        <w:t xml:space="preserve">Szkolenia z zakresu umiejętności poszukiwania pracy: w roku 2015 zorganizowano </w:t>
      </w:r>
      <w:r w:rsidR="007734AA">
        <w:rPr>
          <w:rFonts w:asciiTheme="minorHAnsi" w:hAnsiTheme="minorHAnsi"/>
          <w:sz w:val="24"/>
          <w:szCs w:val="24"/>
        </w:rPr>
        <w:t>trzy</w:t>
      </w:r>
      <w:r w:rsidRPr="000363D5">
        <w:rPr>
          <w:rFonts w:asciiTheme="minorHAnsi" w:hAnsiTheme="minorHAnsi"/>
          <w:sz w:val="24"/>
          <w:szCs w:val="24"/>
        </w:rPr>
        <w:t xml:space="preserve"> 3-tygodniowe szkolenia. Uczestnikami były łącznie 33 osoby bezrobotne, </w:t>
      </w:r>
      <w:r w:rsidR="007734AA">
        <w:rPr>
          <w:rFonts w:asciiTheme="minorHAnsi" w:hAnsiTheme="minorHAnsi"/>
          <w:sz w:val="24"/>
          <w:szCs w:val="24"/>
        </w:rPr>
        <w:br/>
      </w:r>
      <w:r w:rsidRPr="000363D5">
        <w:rPr>
          <w:rFonts w:asciiTheme="minorHAnsi" w:hAnsiTheme="minorHAnsi"/>
          <w:sz w:val="24"/>
          <w:szCs w:val="24"/>
        </w:rPr>
        <w:t>z czego 27 osób to długotrwale bezrobotni</w:t>
      </w:r>
      <w:r w:rsidR="007734AA">
        <w:rPr>
          <w:rFonts w:asciiTheme="minorHAnsi" w:hAnsiTheme="minorHAnsi"/>
          <w:sz w:val="24"/>
          <w:szCs w:val="24"/>
        </w:rPr>
        <w:t>,</w:t>
      </w:r>
      <w:r w:rsidRPr="000363D5">
        <w:rPr>
          <w:rFonts w:asciiTheme="minorHAnsi" w:hAnsiTheme="minorHAnsi"/>
          <w:sz w:val="24"/>
          <w:szCs w:val="24"/>
        </w:rPr>
        <w:t xml:space="preserve"> stanowiący 81,82% osób objętych ta formą wsparcia.</w:t>
      </w:r>
    </w:p>
    <w:p w:rsidR="0096561F" w:rsidRPr="0096561F" w:rsidRDefault="0096561F" w:rsidP="0096561F">
      <w:pPr>
        <w:tabs>
          <w:tab w:val="center" w:pos="284"/>
        </w:tabs>
        <w:spacing w:line="360" w:lineRule="auto"/>
        <w:ind w:left="360"/>
        <w:jc w:val="both"/>
        <w:rPr>
          <w:rFonts w:asciiTheme="minorHAnsi" w:hAnsiTheme="minorHAnsi"/>
          <w:i/>
          <w:sz w:val="24"/>
          <w:szCs w:val="24"/>
        </w:rPr>
      </w:pPr>
    </w:p>
    <w:p w:rsidR="000F4FB9" w:rsidRPr="00E74A06" w:rsidRDefault="00E74A06" w:rsidP="0096561F">
      <w:pPr>
        <w:pStyle w:val="Akapitzlist"/>
        <w:numPr>
          <w:ilvl w:val="0"/>
          <w:numId w:val="4"/>
        </w:numPr>
        <w:tabs>
          <w:tab w:val="center" w:pos="284"/>
        </w:tabs>
        <w:spacing w:after="0" w:line="360" w:lineRule="auto"/>
        <w:jc w:val="both"/>
        <w:rPr>
          <w:rFonts w:asciiTheme="minorHAnsi" w:hAnsiTheme="minorHAnsi"/>
          <w:i/>
          <w:sz w:val="24"/>
          <w:szCs w:val="24"/>
        </w:rPr>
      </w:pPr>
      <w:r>
        <w:rPr>
          <w:rFonts w:asciiTheme="minorHAnsi" w:hAnsiTheme="minorHAnsi"/>
          <w:i/>
          <w:sz w:val="24"/>
          <w:szCs w:val="24"/>
        </w:rPr>
        <w:t>s</w:t>
      </w:r>
      <w:r w:rsidR="000F4FB9" w:rsidRPr="00E74A06">
        <w:rPr>
          <w:rFonts w:asciiTheme="minorHAnsi" w:hAnsiTheme="minorHAnsi"/>
          <w:i/>
          <w:sz w:val="24"/>
          <w:szCs w:val="24"/>
        </w:rPr>
        <w:t>zkolenia</w:t>
      </w:r>
      <w:r>
        <w:rPr>
          <w:rFonts w:asciiTheme="minorHAnsi" w:hAnsiTheme="minorHAnsi"/>
          <w:i/>
          <w:sz w:val="24"/>
          <w:szCs w:val="24"/>
        </w:rPr>
        <w:t xml:space="preserve"> zawodowe</w:t>
      </w:r>
    </w:p>
    <w:p w:rsidR="000F4FB9" w:rsidRPr="000363D5" w:rsidRDefault="00EC04ED" w:rsidP="00264BA1">
      <w:pPr>
        <w:pStyle w:val="Akapitzlist"/>
        <w:tabs>
          <w:tab w:val="center" w:pos="0"/>
        </w:tabs>
        <w:spacing w:after="0" w:line="360" w:lineRule="auto"/>
        <w:ind w:left="0" w:firstLine="426"/>
        <w:jc w:val="both"/>
        <w:rPr>
          <w:rFonts w:asciiTheme="minorHAnsi" w:hAnsiTheme="minorHAnsi"/>
          <w:sz w:val="24"/>
          <w:szCs w:val="24"/>
        </w:rPr>
      </w:pPr>
      <w:r>
        <w:rPr>
          <w:rFonts w:asciiTheme="minorHAnsi" w:hAnsiTheme="minorHAnsi"/>
          <w:sz w:val="24"/>
          <w:szCs w:val="24"/>
        </w:rPr>
        <w:t xml:space="preserve">Szkolenia </w:t>
      </w:r>
      <w:r w:rsidR="000F4FB9" w:rsidRPr="000363D5">
        <w:rPr>
          <w:rFonts w:asciiTheme="minorHAnsi" w:hAnsiTheme="minorHAnsi"/>
          <w:sz w:val="24"/>
          <w:szCs w:val="24"/>
        </w:rPr>
        <w:t>oznaczają pozaszkolne zajęcia mające na celu uzyskanie, uzupełnienie lub doskonalenia umiejętności i kwalifikacji zawodowych ogólnych, potrzebnych do wykonywania pracy.</w:t>
      </w:r>
    </w:p>
    <w:p w:rsidR="000F4FB9" w:rsidRPr="000363D5" w:rsidRDefault="000F4FB9" w:rsidP="000F4FB9">
      <w:pPr>
        <w:pStyle w:val="Akapitzlist"/>
        <w:tabs>
          <w:tab w:val="center" w:pos="284"/>
        </w:tabs>
        <w:spacing w:line="360" w:lineRule="auto"/>
        <w:ind w:left="0" w:firstLine="426"/>
        <w:jc w:val="both"/>
        <w:rPr>
          <w:rFonts w:asciiTheme="minorHAnsi" w:hAnsiTheme="minorHAnsi"/>
          <w:sz w:val="24"/>
          <w:szCs w:val="24"/>
        </w:rPr>
      </w:pPr>
      <w:r w:rsidRPr="000363D5">
        <w:rPr>
          <w:rFonts w:asciiTheme="minorHAnsi" w:hAnsiTheme="minorHAnsi"/>
          <w:sz w:val="24"/>
          <w:szCs w:val="24"/>
        </w:rPr>
        <w:t xml:space="preserve">Od 2011 roku urząd organizuje szkolenia osób bezrobotnych w systemie indywidualnych pod potrzeby pracodawców. Podstawą do skierowania jest wniosek osoby bezrobotnej                        z potwierdzeniem zatrudnienia od przyszłego pracodawcy. W omawianym roku urząd pracy objął szkoleniami 110 osób, w tym 25 kobiet. W grupie tej 2 osoby posiadały status poszukującego pracy – w tym 1 szkolenie finansowane było ze środków Państwowego </w:t>
      </w:r>
      <w:r w:rsidRPr="000363D5">
        <w:rPr>
          <w:rFonts w:asciiTheme="minorHAnsi" w:hAnsiTheme="minorHAnsi"/>
          <w:sz w:val="24"/>
          <w:szCs w:val="24"/>
        </w:rPr>
        <w:lastRenderedPageBreak/>
        <w:t xml:space="preserve">Funduszu Rehabilitacji Osób Niepełnosprawnych (PFRON), a 108 osób status bezrobotnego, w tym 3 osoby niepełnosprawne. Wśród osób uczestniczących w szkoleniach 55 osób było </w:t>
      </w:r>
      <w:r w:rsidRPr="000363D5">
        <w:rPr>
          <w:rFonts w:asciiTheme="minorHAnsi" w:hAnsiTheme="minorHAnsi"/>
          <w:sz w:val="24"/>
          <w:szCs w:val="24"/>
        </w:rPr>
        <w:br/>
        <w:t xml:space="preserve">z grupy wiekowej 25-34, co stanowiło 50% ogółu. Młodzi ludzie do 25 roku życia stanowili grupę 18 osób – 16,36%. </w:t>
      </w:r>
    </w:p>
    <w:p w:rsidR="000F4FB9" w:rsidRPr="000363D5" w:rsidRDefault="000F4FB9" w:rsidP="000F4FB9">
      <w:pPr>
        <w:pStyle w:val="Akapitzlist"/>
        <w:tabs>
          <w:tab w:val="center" w:pos="284"/>
        </w:tabs>
        <w:spacing w:line="360" w:lineRule="auto"/>
        <w:ind w:left="0" w:firstLine="426"/>
        <w:jc w:val="both"/>
        <w:rPr>
          <w:rFonts w:asciiTheme="minorHAnsi" w:hAnsiTheme="minorHAnsi"/>
          <w:sz w:val="24"/>
          <w:szCs w:val="24"/>
        </w:rPr>
      </w:pPr>
      <w:r w:rsidRPr="000363D5">
        <w:rPr>
          <w:rFonts w:asciiTheme="minorHAnsi" w:hAnsiTheme="minorHAnsi"/>
          <w:sz w:val="24"/>
          <w:szCs w:val="24"/>
        </w:rPr>
        <w:t>W przeciągu całego roku urząd pracy zorganizował w 15 instytucjach szkoleniowych 89 szkoleń, w których udział zakończyło 110 uczestników (25 kobiet). Najwięcej organizowanych szkoleń trwało od 31 do 80 godzin – 53. W takich szkoleniach udział wzięło 65 uczestników.</w:t>
      </w:r>
    </w:p>
    <w:p w:rsidR="000F4FB9" w:rsidRPr="000363D5" w:rsidRDefault="000F4FB9" w:rsidP="000F4FB9">
      <w:pPr>
        <w:pStyle w:val="Akapitzlist"/>
        <w:tabs>
          <w:tab w:val="center" w:pos="284"/>
        </w:tabs>
        <w:spacing w:line="360" w:lineRule="auto"/>
        <w:ind w:left="0" w:firstLine="284"/>
        <w:jc w:val="both"/>
        <w:rPr>
          <w:rFonts w:asciiTheme="minorHAnsi" w:hAnsiTheme="minorHAnsi"/>
          <w:sz w:val="24"/>
          <w:szCs w:val="24"/>
        </w:rPr>
      </w:pPr>
    </w:p>
    <w:p w:rsidR="000F4FB9" w:rsidRPr="000363D5" w:rsidRDefault="000F4FB9" w:rsidP="000F4FB9">
      <w:pPr>
        <w:pStyle w:val="Akapitzlist"/>
        <w:tabs>
          <w:tab w:val="center" w:pos="284"/>
        </w:tabs>
        <w:spacing w:line="360" w:lineRule="auto"/>
        <w:ind w:left="708"/>
        <w:jc w:val="center"/>
        <w:rPr>
          <w:rFonts w:asciiTheme="minorHAnsi" w:hAnsiTheme="minorHAnsi"/>
          <w:b/>
          <w:sz w:val="24"/>
          <w:szCs w:val="24"/>
        </w:rPr>
      </w:pPr>
      <w:r w:rsidRPr="000363D5">
        <w:rPr>
          <w:rFonts w:asciiTheme="minorHAnsi" w:hAnsiTheme="minorHAnsi"/>
          <w:b/>
          <w:sz w:val="24"/>
          <w:szCs w:val="24"/>
        </w:rPr>
        <w:t>Obszary szkoleń osób bezrobotnych i poszukujących pracy w 2015 r.</w:t>
      </w:r>
    </w:p>
    <w:tbl>
      <w:tblPr>
        <w:tblW w:w="9356" w:type="dxa"/>
        <w:tblInd w:w="70" w:type="dxa"/>
        <w:tblLayout w:type="fixed"/>
        <w:tblCellMar>
          <w:left w:w="70" w:type="dxa"/>
          <w:right w:w="70" w:type="dxa"/>
        </w:tblCellMar>
        <w:tblLook w:val="04A0" w:firstRow="1" w:lastRow="0" w:firstColumn="1" w:lastColumn="0" w:noHBand="0" w:noVBand="1"/>
      </w:tblPr>
      <w:tblGrid>
        <w:gridCol w:w="426"/>
        <w:gridCol w:w="3118"/>
        <w:gridCol w:w="709"/>
        <w:gridCol w:w="850"/>
        <w:gridCol w:w="709"/>
        <w:gridCol w:w="709"/>
        <w:gridCol w:w="850"/>
        <w:gridCol w:w="709"/>
        <w:gridCol w:w="1276"/>
      </w:tblGrid>
      <w:tr w:rsidR="000F4FB9" w:rsidRPr="000363D5" w:rsidTr="000F4FB9">
        <w:trPr>
          <w:trHeight w:val="510"/>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Lp.</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rPr>
                <w:rFonts w:asciiTheme="minorHAnsi" w:hAnsiTheme="minorHAnsi"/>
              </w:rPr>
            </w:pPr>
            <w:r w:rsidRPr="000363D5">
              <w:rPr>
                <w:rFonts w:asciiTheme="minorHAnsi" w:hAnsiTheme="minorHAnsi"/>
              </w:rPr>
              <w:t>Nazwa kierunku szkolenia                                              (zakres tematyczny szkoleń)</w:t>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Liczba osób, które                       ukończyły szkolenie</w:t>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 xml:space="preserve">Liczba osób  </w:t>
            </w:r>
          </w:p>
          <w:p w:rsidR="000F4FB9" w:rsidRPr="000363D5" w:rsidRDefault="000F4FB9" w:rsidP="000F4FB9">
            <w:pPr>
              <w:jc w:val="center"/>
              <w:rPr>
                <w:rFonts w:asciiTheme="minorHAnsi" w:hAnsiTheme="minorHAnsi"/>
              </w:rPr>
            </w:pPr>
            <w:r w:rsidRPr="000363D5">
              <w:rPr>
                <w:rFonts w:asciiTheme="minorHAnsi" w:hAnsiTheme="minorHAnsi"/>
              </w:rPr>
              <w:t>zatrudnionych</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Wskaźnik efektywności  zatrudnienia</w:t>
            </w:r>
          </w:p>
        </w:tc>
      </w:tr>
      <w:tr w:rsidR="000F4FB9" w:rsidRPr="000363D5" w:rsidTr="000F4FB9">
        <w:trPr>
          <w:trHeight w:val="51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0F4FB9" w:rsidRPr="000363D5" w:rsidRDefault="000F4FB9" w:rsidP="000F4FB9">
            <w:pPr>
              <w:rPr>
                <w:rFonts w:asciiTheme="minorHAnsi" w:hAnsiTheme="minorHAnsi"/>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0F4FB9" w:rsidRPr="000363D5" w:rsidRDefault="000F4FB9" w:rsidP="000F4FB9">
            <w:pPr>
              <w:rPr>
                <w:rFonts w:asciiTheme="minorHAnsi" w:hAnsiTheme="minorHAns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sz w:val="16"/>
                <w:szCs w:val="16"/>
              </w:rPr>
            </w:pPr>
            <w:r w:rsidRPr="000363D5">
              <w:rPr>
                <w:rFonts w:asciiTheme="minorHAnsi" w:hAnsiTheme="minorHAnsi"/>
                <w:sz w:val="16"/>
                <w:szCs w:val="16"/>
              </w:rPr>
              <w:t>kobiety</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sz w:val="16"/>
                <w:szCs w:val="16"/>
              </w:rPr>
            </w:pPr>
            <w:r w:rsidRPr="000363D5">
              <w:rPr>
                <w:rFonts w:asciiTheme="minorHAnsi" w:hAnsiTheme="minorHAnsi"/>
                <w:sz w:val="16"/>
                <w:szCs w:val="16"/>
              </w:rPr>
              <w:t>mężczyźni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sz w:val="16"/>
                <w:szCs w:val="16"/>
              </w:rPr>
            </w:pPr>
            <w:r w:rsidRPr="000363D5">
              <w:rPr>
                <w:rFonts w:asciiTheme="minorHAnsi" w:hAnsiTheme="minorHAnsi"/>
                <w:sz w:val="16"/>
                <w:szCs w:val="16"/>
              </w:rPr>
              <w:t>razem</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sz w:val="16"/>
                <w:szCs w:val="16"/>
              </w:rPr>
            </w:pPr>
            <w:r w:rsidRPr="000363D5">
              <w:rPr>
                <w:rFonts w:asciiTheme="minorHAnsi" w:hAnsiTheme="minorHAnsi"/>
                <w:sz w:val="16"/>
                <w:szCs w:val="16"/>
              </w:rPr>
              <w:t>kobiety</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sz w:val="16"/>
                <w:szCs w:val="16"/>
              </w:rPr>
            </w:pPr>
            <w:r w:rsidRPr="000363D5">
              <w:rPr>
                <w:rFonts w:asciiTheme="minorHAnsi" w:hAnsiTheme="minorHAnsi"/>
                <w:sz w:val="16"/>
                <w:szCs w:val="16"/>
              </w:rPr>
              <w:t>mężczyźni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sz w:val="16"/>
                <w:szCs w:val="16"/>
              </w:rPr>
            </w:pPr>
            <w:r w:rsidRPr="000363D5">
              <w:rPr>
                <w:rFonts w:asciiTheme="minorHAnsi" w:hAnsiTheme="minorHAnsi"/>
                <w:sz w:val="16"/>
                <w:szCs w:val="16"/>
              </w:rPr>
              <w:t>razem</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F4FB9" w:rsidRPr="000363D5" w:rsidRDefault="000F4FB9" w:rsidP="000F4FB9">
            <w:pPr>
              <w:rPr>
                <w:rFonts w:asciiTheme="minorHAnsi" w:hAnsiTheme="minorHAnsi"/>
              </w:rPr>
            </w:pPr>
          </w:p>
        </w:tc>
      </w:tr>
      <w:tr w:rsidR="000F4FB9" w:rsidRPr="000363D5" w:rsidTr="000F4FB9">
        <w:trPr>
          <w:trHeight w:val="51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rPr>
                <w:rFonts w:asciiTheme="minorHAnsi" w:hAnsiTheme="minorHAnsi"/>
              </w:rPr>
            </w:pPr>
            <w:r w:rsidRPr="000363D5">
              <w:rPr>
                <w:rFonts w:asciiTheme="minorHAnsi" w:hAnsiTheme="minorHAnsi"/>
              </w:rPr>
              <w:t>Budownictwo i instalatorstwo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4FB9" w:rsidRPr="000363D5" w:rsidRDefault="000F4FB9" w:rsidP="000F4FB9">
            <w:pPr>
              <w:jc w:val="center"/>
              <w:rPr>
                <w:rFonts w:asciiTheme="minorHAnsi" w:hAnsiTheme="minorHAnsi"/>
              </w:rPr>
            </w:pPr>
            <w:r w:rsidRPr="000363D5">
              <w:rPr>
                <w:rFonts w:asciiTheme="minorHAnsi" w:hAnsiTheme="minorHAnsi"/>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100%</w:t>
            </w:r>
          </w:p>
        </w:tc>
      </w:tr>
      <w:tr w:rsidR="000F4FB9" w:rsidRPr="000363D5" w:rsidTr="000F4FB9">
        <w:trPr>
          <w:trHeight w:val="51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2.</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rPr>
                <w:rFonts w:asciiTheme="minorHAnsi" w:hAnsiTheme="minorHAnsi"/>
              </w:rPr>
            </w:pPr>
            <w:r w:rsidRPr="000363D5">
              <w:rPr>
                <w:rFonts w:asciiTheme="minorHAnsi" w:hAnsiTheme="minorHAnsi"/>
              </w:rPr>
              <w:t>Transport (prawo jazdy i pokrewne), obsługa/ operator maszyn i urządzeń, wulkanizacja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76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79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27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4FB9" w:rsidRPr="000363D5" w:rsidRDefault="000F4FB9" w:rsidP="000F4FB9">
            <w:pPr>
              <w:jc w:val="center"/>
              <w:rPr>
                <w:rFonts w:asciiTheme="minorHAnsi" w:hAnsiTheme="minorHAnsi"/>
              </w:rPr>
            </w:pPr>
            <w:r w:rsidRPr="000363D5">
              <w:rPr>
                <w:rFonts w:asciiTheme="minorHAnsi" w:hAnsiTheme="minorHAnsi"/>
              </w:rPr>
              <w:t>28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35,44%*</w:t>
            </w:r>
          </w:p>
        </w:tc>
      </w:tr>
      <w:tr w:rsidR="000F4FB9" w:rsidRPr="000363D5" w:rsidTr="000F4FB9">
        <w:trPr>
          <w:trHeight w:val="51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3.</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rPr>
                <w:rFonts w:asciiTheme="minorHAnsi" w:hAnsiTheme="minorHAnsi"/>
              </w:rPr>
            </w:pPr>
            <w:r w:rsidRPr="000363D5">
              <w:rPr>
                <w:rFonts w:asciiTheme="minorHAnsi" w:hAnsiTheme="minorHAnsi"/>
              </w:rPr>
              <w:t>Biuro (asystent, projektowanie, kosztorysowanie, grafika itp.), księgowość, magazynier, języki obce, komputer</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4FB9" w:rsidRPr="000363D5" w:rsidRDefault="000F4FB9" w:rsidP="000F4FB9">
            <w:pPr>
              <w:jc w:val="center"/>
              <w:rPr>
                <w:rFonts w:asciiTheme="minorHAnsi" w:hAnsiTheme="minorHAnsi"/>
              </w:rPr>
            </w:pPr>
            <w:r w:rsidRPr="000363D5">
              <w:rPr>
                <w:rFonts w:asciiTheme="minorHAnsi" w:hAnsiTheme="minorHAnsi"/>
              </w:rPr>
              <w:t>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100%</w:t>
            </w:r>
          </w:p>
        </w:tc>
      </w:tr>
      <w:tr w:rsidR="000F4FB9" w:rsidRPr="000363D5" w:rsidTr="000F4FB9">
        <w:trPr>
          <w:trHeight w:val="51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4.</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rPr>
                <w:rFonts w:asciiTheme="minorHAnsi" w:hAnsiTheme="minorHAnsi"/>
              </w:rPr>
            </w:pPr>
            <w:r w:rsidRPr="000363D5">
              <w:rPr>
                <w:rFonts w:asciiTheme="minorHAnsi" w:hAnsiTheme="minorHAnsi"/>
              </w:rPr>
              <w:t>Spawacz, obróbka drewna i metalu, szkutnik</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4FB9" w:rsidRPr="000363D5" w:rsidRDefault="000F4FB9" w:rsidP="000F4FB9">
            <w:pPr>
              <w:jc w:val="center"/>
              <w:rPr>
                <w:rFonts w:asciiTheme="minorHAnsi" w:hAnsiTheme="minorHAnsi"/>
              </w:rPr>
            </w:pPr>
            <w:r w:rsidRPr="000363D5">
              <w:rPr>
                <w:rFonts w:asciiTheme="minorHAnsi" w:hAnsiTheme="minorHAnsi"/>
              </w:rPr>
              <w:t>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100%</w:t>
            </w:r>
          </w:p>
        </w:tc>
      </w:tr>
      <w:tr w:rsidR="000F4FB9" w:rsidRPr="000363D5" w:rsidTr="000F4FB9">
        <w:trPr>
          <w:trHeight w:val="51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5.</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rPr>
                <w:rFonts w:asciiTheme="minorHAnsi" w:hAnsiTheme="minorHAnsi"/>
              </w:rPr>
            </w:pPr>
            <w:r w:rsidRPr="000363D5">
              <w:rPr>
                <w:rFonts w:asciiTheme="minorHAnsi" w:hAnsiTheme="minorHAnsi"/>
              </w:rPr>
              <w:t>Usługi (ochroniarz, strzyżenie, wizaż, wideofilmowanie, rękodzieło, mechanik, renowacja, itp.)</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4FB9" w:rsidRPr="000363D5" w:rsidRDefault="000F4FB9" w:rsidP="000F4FB9">
            <w:pPr>
              <w:jc w:val="center"/>
              <w:rPr>
                <w:rFonts w:asciiTheme="minorHAnsi" w:hAnsiTheme="minorHAnsi"/>
              </w:rPr>
            </w:pPr>
            <w:r w:rsidRPr="000363D5">
              <w:rPr>
                <w:rFonts w:asciiTheme="minorHAnsi" w:hAnsiTheme="minorHAnsi"/>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0%</w:t>
            </w:r>
          </w:p>
        </w:tc>
      </w:tr>
      <w:tr w:rsidR="000F4FB9" w:rsidRPr="000363D5" w:rsidTr="000F4FB9">
        <w:trPr>
          <w:trHeight w:val="51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6.</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rPr>
                <w:rFonts w:asciiTheme="minorHAnsi" w:hAnsiTheme="minorHAnsi"/>
              </w:rPr>
            </w:pPr>
            <w:r w:rsidRPr="000363D5">
              <w:rPr>
                <w:rFonts w:asciiTheme="minorHAnsi" w:hAnsiTheme="minorHAnsi"/>
              </w:rPr>
              <w:t>Opieka, służba zdrowia, rekreacja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16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11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4FB9" w:rsidRPr="000363D5" w:rsidRDefault="000F4FB9" w:rsidP="000F4FB9">
            <w:pPr>
              <w:jc w:val="center"/>
              <w:rPr>
                <w:rFonts w:asciiTheme="minorHAnsi" w:hAnsiTheme="minorHAnsi"/>
              </w:rPr>
            </w:pPr>
            <w:r w:rsidRPr="000363D5">
              <w:rPr>
                <w:rFonts w:asciiTheme="minorHAnsi" w:hAnsiTheme="minorHAnsi"/>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68,75%</w:t>
            </w:r>
          </w:p>
        </w:tc>
      </w:tr>
      <w:tr w:rsidR="000F4FB9" w:rsidRPr="000363D5" w:rsidTr="000F4FB9">
        <w:trPr>
          <w:trHeight w:val="51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7.</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rPr>
                <w:rFonts w:asciiTheme="minorHAnsi" w:hAnsiTheme="minorHAnsi"/>
              </w:rPr>
            </w:pPr>
            <w:r w:rsidRPr="000363D5">
              <w:rPr>
                <w:rFonts w:asciiTheme="minorHAnsi" w:hAnsiTheme="minorHAnsi"/>
              </w:rPr>
              <w:t>Krawiectwo, tapicerstwo, szewstwo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4FB9" w:rsidRPr="000363D5" w:rsidRDefault="000F4FB9" w:rsidP="000F4FB9">
            <w:pPr>
              <w:jc w:val="center"/>
              <w:rPr>
                <w:rFonts w:asciiTheme="minorHAnsi" w:hAnsiTheme="minorHAnsi"/>
              </w:rPr>
            </w:pPr>
            <w:r w:rsidRPr="000363D5">
              <w:rPr>
                <w:rFonts w:asciiTheme="minorHAnsi" w:hAnsiTheme="minorHAnsi"/>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100%</w:t>
            </w:r>
          </w:p>
        </w:tc>
      </w:tr>
      <w:tr w:rsidR="000F4FB9" w:rsidRPr="000363D5" w:rsidTr="000F4FB9">
        <w:trPr>
          <w:trHeight w:val="51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8.</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rPr>
                <w:rFonts w:asciiTheme="minorHAnsi" w:hAnsiTheme="minorHAnsi"/>
              </w:rPr>
            </w:pPr>
            <w:r w:rsidRPr="000363D5">
              <w:rPr>
                <w:rFonts w:asciiTheme="minorHAnsi" w:hAnsiTheme="minorHAnsi"/>
              </w:rPr>
              <w:t>Pozostałe (strażak, florysta, palacz, ratownik, instruktor, agent, diagnosta, pilot, uprawnienia elektryczne i inne)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4FB9" w:rsidRPr="000363D5" w:rsidRDefault="000F4FB9" w:rsidP="000F4FB9">
            <w:pPr>
              <w:jc w:val="center"/>
              <w:rPr>
                <w:rFonts w:asciiTheme="minorHAnsi" w:hAnsiTheme="minorHAnsi"/>
              </w:rPr>
            </w:pPr>
            <w:r w:rsidRPr="000363D5">
              <w:rPr>
                <w:rFonts w:asciiTheme="minorHAnsi" w:hAnsiTheme="minorHAnsi"/>
              </w:rPr>
              <w:t>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rPr>
            </w:pPr>
            <w:r w:rsidRPr="000363D5">
              <w:rPr>
                <w:rFonts w:asciiTheme="minorHAnsi" w:hAnsiTheme="minorHAnsi"/>
              </w:rPr>
              <w:t>80%</w:t>
            </w:r>
          </w:p>
        </w:tc>
      </w:tr>
      <w:tr w:rsidR="000F4FB9" w:rsidRPr="000363D5" w:rsidTr="000F4FB9">
        <w:trPr>
          <w:trHeight w:val="510"/>
        </w:trPr>
        <w:tc>
          <w:tcPr>
            <w:tcW w:w="35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b/>
                <w:bCs/>
              </w:rPr>
            </w:pPr>
            <w:r w:rsidRPr="000363D5">
              <w:rPr>
                <w:rFonts w:asciiTheme="minorHAnsi" w:hAnsiTheme="minorHAnsi"/>
                <w:b/>
                <w:bCs/>
              </w:rPr>
              <w:t>Ogółem</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b/>
              </w:rPr>
            </w:pPr>
            <w:r w:rsidRPr="000363D5">
              <w:rPr>
                <w:rFonts w:asciiTheme="minorHAnsi" w:hAnsiTheme="minorHAnsi"/>
                <w:b/>
              </w:rPr>
              <w:t>25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b/>
              </w:rPr>
            </w:pPr>
            <w:r w:rsidRPr="000363D5">
              <w:rPr>
                <w:rFonts w:asciiTheme="minorHAnsi" w:hAnsiTheme="minorHAnsi"/>
                <w:b/>
              </w:rPr>
              <w:t>85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b/>
              </w:rPr>
            </w:pPr>
            <w:r w:rsidRPr="000363D5">
              <w:rPr>
                <w:rFonts w:asciiTheme="minorHAnsi" w:hAnsiTheme="minorHAnsi"/>
                <w:b/>
              </w:rPr>
              <w:t>110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b/>
              </w:rPr>
            </w:pPr>
            <w:r w:rsidRPr="000363D5">
              <w:rPr>
                <w:rFonts w:asciiTheme="minorHAnsi" w:hAnsiTheme="minorHAnsi"/>
                <w:b/>
              </w:rPr>
              <w:t>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b/>
              </w:rPr>
            </w:pPr>
            <w:r w:rsidRPr="000363D5">
              <w:rPr>
                <w:rFonts w:asciiTheme="minorHAnsi" w:hAnsiTheme="minorHAnsi"/>
                <w:b/>
              </w:rPr>
              <w:t>36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b/>
              </w:rPr>
            </w:pPr>
            <w:r w:rsidRPr="000363D5">
              <w:rPr>
                <w:rFonts w:asciiTheme="minorHAnsi" w:hAnsiTheme="minorHAnsi"/>
                <w:b/>
              </w:rPr>
              <w:t>52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FB9" w:rsidRPr="000363D5" w:rsidRDefault="000F4FB9" w:rsidP="000F4FB9">
            <w:pPr>
              <w:jc w:val="center"/>
              <w:rPr>
                <w:rFonts w:asciiTheme="minorHAnsi" w:hAnsiTheme="minorHAnsi"/>
                <w:b/>
                <w:bCs/>
              </w:rPr>
            </w:pPr>
            <w:r w:rsidRPr="000363D5">
              <w:rPr>
                <w:rFonts w:asciiTheme="minorHAnsi" w:hAnsiTheme="minorHAnsi"/>
                <w:b/>
                <w:bCs/>
              </w:rPr>
              <w:t>47,27%</w:t>
            </w:r>
          </w:p>
        </w:tc>
      </w:tr>
    </w:tbl>
    <w:p w:rsidR="000F4FB9" w:rsidRPr="000363D5" w:rsidRDefault="000F4FB9" w:rsidP="000F4FB9">
      <w:pPr>
        <w:tabs>
          <w:tab w:val="center" w:pos="284"/>
        </w:tabs>
        <w:jc w:val="both"/>
        <w:rPr>
          <w:rFonts w:asciiTheme="minorHAnsi" w:hAnsiTheme="minorHAnsi"/>
          <w:i/>
        </w:rPr>
      </w:pPr>
      <w:r w:rsidRPr="000363D5">
        <w:rPr>
          <w:rFonts w:asciiTheme="minorHAnsi" w:hAnsiTheme="minorHAnsi"/>
        </w:rPr>
        <w:t>*</w:t>
      </w:r>
      <w:r w:rsidRPr="000363D5">
        <w:rPr>
          <w:rFonts w:asciiTheme="minorHAnsi" w:hAnsiTheme="minorHAnsi"/>
          <w:i/>
        </w:rPr>
        <w:t xml:space="preserve"> bezrobotny, aby nabyć uprawnienia zawodowego kierowcy uczestniczy w 3 szkoleniach tj.: kierowca kat. C, kierowca C+E i świadectwo kwalifikacyjne na przewóz rzeczy (łączny czas trwania szkoleń ok. 6 m-</w:t>
      </w:r>
      <w:proofErr w:type="spellStart"/>
      <w:r w:rsidRPr="000363D5">
        <w:rPr>
          <w:rFonts w:asciiTheme="minorHAnsi" w:hAnsiTheme="minorHAnsi"/>
          <w:i/>
        </w:rPr>
        <w:t>cy</w:t>
      </w:r>
      <w:proofErr w:type="spellEnd"/>
      <w:r w:rsidRPr="000363D5">
        <w:rPr>
          <w:rFonts w:asciiTheme="minorHAnsi" w:hAnsiTheme="minorHAnsi"/>
          <w:i/>
        </w:rPr>
        <w:t>). Efektywność zatrudnieniowa liczona jest po ostatnim szkoleniu, co ma wpływ na niski poziom tego wskaźnika (24,13%).</w:t>
      </w:r>
    </w:p>
    <w:p w:rsidR="000F4FB9" w:rsidRPr="000363D5" w:rsidRDefault="000F4FB9" w:rsidP="000F4FB9">
      <w:pPr>
        <w:pStyle w:val="Akapitzlist"/>
        <w:tabs>
          <w:tab w:val="center" w:pos="284"/>
        </w:tabs>
        <w:spacing w:line="360" w:lineRule="auto"/>
        <w:ind w:left="0" w:firstLine="284"/>
        <w:jc w:val="both"/>
        <w:rPr>
          <w:rFonts w:asciiTheme="minorHAnsi" w:hAnsiTheme="minorHAnsi"/>
          <w:sz w:val="24"/>
          <w:szCs w:val="24"/>
        </w:rPr>
      </w:pPr>
    </w:p>
    <w:p w:rsidR="000F4FB9" w:rsidRPr="000363D5" w:rsidRDefault="000F4FB9" w:rsidP="000F4FB9">
      <w:pPr>
        <w:pStyle w:val="Akapitzlist"/>
        <w:tabs>
          <w:tab w:val="center" w:pos="284"/>
        </w:tabs>
        <w:spacing w:line="360" w:lineRule="auto"/>
        <w:ind w:left="0" w:firstLine="284"/>
        <w:jc w:val="both"/>
        <w:rPr>
          <w:rFonts w:asciiTheme="minorHAnsi" w:hAnsiTheme="minorHAnsi"/>
          <w:sz w:val="24"/>
          <w:szCs w:val="24"/>
        </w:rPr>
      </w:pPr>
      <w:r w:rsidRPr="000363D5">
        <w:rPr>
          <w:rFonts w:asciiTheme="minorHAnsi" w:hAnsiTheme="minorHAnsi"/>
          <w:sz w:val="24"/>
          <w:szCs w:val="24"/>
        </w:rPr>
        <w:t>Szkolenia wynikały z zapotrzebowania zgłaszanego przez pracodawców na konkretne umiejętności czy kwalifikacje.</w:t>
      </w:r>
    </w:p>
    <w:p w:rsidR="000F4FB9" w:rsidRPr="000363D5" w:rsidRDefault="000F4FB9" w:rsidP="005B4874">
      <w:pPr>
        <w:pStyle w:val="Akapitzlist"/>
        <w:tabs>
          <w:tab w:val="left" w:pos="284"/>
        </w:tabs>
        <w:spacing w:after="0" w:line="360" w:lineRule="auto"/>
        <w:ind w:left="0"/>
        <w:jc w:val="both"/>
        <w:rPr>
          <w:rFonts w:asciiTheme="minorHAnsi" w:hAnsiTheme="minorHAnsi"/>
          <w:sz w:val="24"/>
          <w:szCs w:val="24"/>
        </w:rPr>
      </w:pPr>
      <w:r w:rsidRPr="000363D5">
        <w:rPr>
          <w:rFonts w:asciiTheme="minorHAnsi" w:hAnsiTheme="minorHAnsi"/>
          <w:sz w:val="24"/>
          <w:szCs w:val="24"/>
        </w:rPr>
        <w:lastRenderedPageBreak/>
        <w:tab/>
      </w:r>
      <w:r w:rsidR="00EC04ED">
        <w:rPr>
          <w:rFonts w:asciiTheme="minorHAnsi" w:hAnsiTheme="minorHAnsi"/>
          <w:sz w:val="24"/>
          <w:szCs w:val="24"/>
        </w:rPr>
        <w:t xml:space="preserve">    </w:t>
      </w:r>
      <w:r w:rsidRPr="000363D5">
        <w:rPr>
          <w:rFonts w:asciiTheme="minorHAnsi" w:hAnsiTheme="minorHAnsi"/>
          <w:sz w:val="24"/>
          <w:szCs w:val="24"/>
        </w:rPr>
        <w:t>Nie wszystkie osoby podjęły pracę po ukończonym kursie (</w:t>
      </w:r>
      <w:r w:rsidRPr="000363D5">
        <w:rPr>
          <w:rFonts w:asciiTheme="minorHAnsi" w:hAnsiTheme="minorHAnsi"/>
          <w:i/>
          <w:sz w:val="24"/>
          <w:szCs w:val="24"/>
        </w:rPr>
        <w:t>liczony wskaźnik efektywności zatrudnienia, to 3 miesiące od daty zakończenia udziału w szkoleniu</w:t>
      </w:r>
      <w:r w:rsidRPr="000363D5">
        <w:rPr>
          <w:rFonts w:asciiTheme="minorHAnsi" w:hAnsiTheme="minorHAnsi"/>
          <w:sz w:val="24"/>
          <w:szCs w:val="24"/>
        </w:rPr>
        <w:t>), jednakże uzyskane kwalifikacje lub uprawnienia zwiększają atrakcyjność osób bezrobotnych na rynku pracy, tym samym przyczyniają się do znalezienia  zatrudnienia w późniejszym terminie.</w:t>
      </w:r>
    </w:p>
    <w:p w:rsidR="005B4874" w:rsidRPr="005B4874" w:rsidRDefault="005B4874" w:rsidP="005B4874">
      <w:pPr>
        <w:tabs>
          <w:tab w:val="center" w:pos="284"/>
        </w:tabs>
        <w:spacing w:line="360" w:lineRule="auto"/>
        <w:ind w:left="360"/>
        <w:jc w:val="both"/>
        <w:rPr>
          <w:rFonts w:asciiTheme="minorHAnsi" w:hAnsiTheme="minorHAnsi"/>
          <w:b/>
          <w:sz w:val="24"/>
          <w:szCs w:val="24"/>
        </w:rPr>
      </w:pPr>
    </w:p>
    <w:p w:rsidR="0042482B" w:rsidRPr="005B4874" w:rsidRDefault="0042482B" w:rsidP="005B4874">
      <w:pPr>
        <w:pStyle w:val="Akapitzlist"/>
        <w:numPr>
          <w:ilvl w:val="0"/>
          <w:numId w:val="10"/>
        </w:numPr>
        <w:tabs>
          <w:tab w:val="center" w:pos="284"/>
        </w:tabs>
        <w:spacing w:after="0" w:line="360" w:lineRule="auto"/>
        <w:jc w:val="both"/>
        <w:rPr>
          <w:rFonts w:asciiTheme="minorHAnsi" w:hAnsiTheme="minorHAnsi"/>
          <w:b/>
          <w:sz w:val="24"/>
          <w:szCs w:val="24"/>
        </w:rPr>
      </w:pPr>
      <w:r w:rsidRPr="005B4874">
        <w:rPr>
          <w:rFonts w:asciiTheme="minorHAnsi" w:hAnsiTheme="minorHAnsi"/>
          <w:b/>
          <w:sz w:val="24"/>
          <w:szCs w:val="24"/>
        </w:rPr>
        <w:t>Instrumenty rynku pracy</w:t>
      </w:r>
    </w:p>
    <w:p w:rsidR="0042482B" w:rsidRPr="00E74A06" w:rsidRDefault="008B3CF7" w:rsidP="00F0438A">
      <w:pPr>
        <w:pStyle w:val="Akapitzlist"/>
        <w:numPr>
          <w:ilvl w:val="0"/>
          <w:numId w:val="7"/>
        </w:numPr>
        <w:tabs>
          <w:tab w:val="center" w:pos="284"/>
        </w:tabs>
        <w:spacing w:after="0" w:line="360" w:lineRule="auto"/>
        <w:ind w:hanging="294"/>
        <w:jc w:val="both"/>
        <w:rPr>
          <w:rFonts w:asciiTheme="minorHAnsi" w:hAnsiTheme="minorHAnsi"/>
          <w:i/>
          <w:sz w:val="24"/>
          <w:szCs w:val="24"/>
        </w:rPr>
      </w:pPr>
      <w:r w:rsidRPr="00E74A06">
        <w:rPr>
          <w:rFonts w:asciiTheme="minorHAnsi" w:hAnsiTheme="minorHAnsi"/>
          <w:i/>
          <w:sz w:val="24"/>
          <w:szCs w:val="24"/>
        </w:rPr>
        <w:t>staż</w:t>
      </w:r>
      <w:r w:rsidR="00980831" w:rsidRPr="00E74A06">
        <w:rPr>
          <w:rFonts w:asciiTheme="minorHAnsi" w:hAnsiTheme="minorHAnsi"/>
          <w:i/>
          <w:sz w:val="24"/>
          <w:szCs w:val="24"/>
        </w:rPr>
        <w:t xml:space="preserve"> </w:t>
      </w:r>
    </w:p>
    <w:p w:rsidR="0042482B" w:rsidRPr="000363D5" w:rsidRDefault="00D732E3" w:rsidP="004976E9">
      <w:pPr>
        <w:pStyle w:val="Akapitzlist"/>
        <w:tabs>
          <w:tab w:val="center" w:pos="284"/>
        </w:tabs>
        <w:spacing w:after="0" w:line="360" w:lineRule="auto"/>
        <w:ind w:left="0"/>
        <w:jc w:val="both"/>
        <w:rPr>
          <w:rFonts w:asciiTheme="minorHAnsi" w:hAnsiTheme="minorHAnsi"/>
          <w:sz w:val="24"/>
          <w:szCs w:val="24"/>
        </w:rPr>
      </w:pPr>
      <w:r w:rsidRPr="000363D5">
        <w:rPr>
          <w:rFonts w:asciiTheme="minorHAnsi" w:hAnsiTheme="minorHAnsi"/>
          <w:sz w:val="24"/>
          <w:szCs w:val="24"/>
        </w:rPr>
        <w:tab/>
        <w:t xml:space="preserve">      </w:t>
      </w:r>
      <w:r w:rsidR="00EC04ED">
        <w:rPr>
          <w:rFonts w:asciiTheme="minorHAnsi" w:hAnsiTheme="minorHAnsi"/>
          <w:sz w:val="24"/>
          <w:szCs w:val="24"/>
        </w:rPr>
        <w:t xml:space="preserve">Staż </w:t>
      </w:r>
      <w:r w:rsidR="00CB0A64" w:rsidRPr="000363D5">
        <w:rPr>
          <w:rFonts w:asciiTheme="minorHAnsi" w:hAnsiTheme="minorHAnsi"/>
          <w:sz w:val="24"/>
          <w:szCs w:val="24"/>
        </w:rPr>
        <w:t>o</w:t>
      </w:r>
      <w:r w:rsidR="0042482B" w:rsidRPr="000363D5">
        <w:rPr>
          <w:rFonts w:asciiTheme="minorHAnsi" w:hAnsiTheme="minorHAnsi"/>
          <w:sz w:val="24"/>
          <w:szCs w:val="24"/>
        </w:rPr>
        <w:t xml:space="preserve">znacza nabywanie przez osoby bezrobotne umiejętności praktycznych do wykonywania pracy, przez </w:t>
      </w:r>
      <w:r w:rsidR="00B85763" w:rsidRPr="000363D5">
        <w:rPr>
          <w:rFonts w:asciiTheme="minorHAnsi" w:hAnsiTheme="minorHAnsi"/>
          <w:sz w:val="24"/>
          <w:szCs w:val="24"/>
        </w:rPr>
        <w:t xml:space="preserve">realizowanie </w:t>
      </w:r>
      <w:r w:rsidR="0042482B" w:rsidRPr="000363D5">
        <w:rPr>
          <w:rFonts w:asciiTheme="minorHAnsi" w:hAnsiTheme="minorHAnsi"/>
          <w:sz w:val="24"/>
          <w:szCs w:val="24"/>
        </w:rPr>
        <w:t>zadań w miejscu pracy, bez nawiązywania stosunku pracy</w:t>
      </w:r>
      <w:r w:rsidR="00EC04ED">
        <w:rPr>
          <w:rFonts w:asciiTheme="minorHAnsi" w:hAnsiTheme="minorHAnsi"/>
          <w:sz w:val="24"/>
          <w:szCs w:val="24"/>
        </w:rPr>
        <w:t xml:space="preserve"> z</w:t>
      </w:r>
      <w:r w:rsidR="0042482B" w:rsidRPr="000363D5">
        <w:rPr>
          <w:rFonts w:asciiTheme="minorHAnsi" w:hAnsiTheme="minorHAnsi"/>
          <w:sz w:val="24"/>
          <w:szCs w:val="24"/>
        </w:rPr>
        <w:t xml:space="preserve"> pracodawcą.</w:t>
      </w:r>
    </w:p>
    <w:p w:rsidR="0042482B" w:rsidRPr="000363D5" w:rsidRDefault="002B5669" w:rsidP="007734AA">
      <w:pPr>
        <w:pStyle w:val="Akapitzlist"/>
        <w:tabs>
          <w:tab w:val="center" w:pos="284"/>
        </w:tabs>
        <w:spacing w:line="360" w:lineRule="auto"/>
        <w:ind w:left="0"/>
        <w:jc w:val="both"/>
        <w:rPr>
          <w:rFonts w:asciiTheme="minorHAnsi" w:hAnsiTheme="minorHAnsi"/>
          <w:sz w:val="24"/>
          <w:szCs w:val="24"/>
        </w:rPr>
      </w:pPr>
      <w:r w:rsidRPr="000363D5">
        <w:rPr>
          <w:rFonts w:asciiTheme="minorHAnsi" w:hAnsiTheme="minorHAnsi"/>
          <w:sz w:val="24"/>
          <w:szCs w:val="24"/>
        </w:rPr>
        <w:t>W 201</w:t>
      </w:r>
      <w:r w:rsidR="0039692B" w:rsidRPr="000363D5">
        <w:rPr>
          <w:rFonts w:asciiTheme="minorHAnsi" w:hAnsiTheme="minorHAnsi"/>
          <w:sz w:val="24"/>
          <w:szCs w:val="24"/>
        </w:rPr>
        <w:t>5</w:t>
      </w:r>
      <w:r w:rsidRPr="000363D5">
        <w:rPr>
          <w:rFonts w:asciiTheme="minorHAnsi" w:hAnsiTheme="minorHAnsi"/>
          <w:sz w:val="24"/>
          <w:szCs w:val="24"/>
        </w:rPr>
        <w:t xml:space="preserve"> roku urząd pracy </w:t>
      </w:r>
      <w:r w:rsidR="00B85763" w:rsidRPr="000363D5">
        <w:rPr>
          <w:rFonts w:asciiTheme="minorHAnsi" w:hAnsiTheme="minorHAnsi"/>
          <w:sz w:val="24"/>
          <w:szCs w:val="24"/>
        </w:rPr>
        <w:t xml:space="preserve">na staż </w:t>
      </w:r>
      <w:r w:rsidRPr="000363D5">
        <w:rPr>
          <w:rFonts w:asciiTheme="minorHAnsi" w:hAnsiTheme="minorHAnsi"/>
          <w:sz w:val="24"/>
          <w:szCs w:val="24"/>
        </w:rPr>
        <w:t xml:space="preserve">skierował </w:t>
      </w:r>
      <w:r w:rsidR="0039692B" w:rsidRPr="000363D5">
        <w:rPr>
          <w:rFonts w:asciiTheme="minorHAnsi" w:hAnsiTheme="minorHAnsi"/>
          <w:sz w:val="24"/>
          <w:szCs w:val="24"/>
        </w:rPr>
        <w:t>28</w:t>
      </w:r>
      <w:r w:rsidR="004F2B91" w:rsidRPr="000363D5">
        <w:rPr>
          <w:rFonts w:asciiTheme="minorHAnsi" w:hAnsiTheme="minorHAnsi"/>
          <w:sz w:val="24"/>
          <w:szCs w:val="24"/>
        </w:rPr>
        <w:t xml:space="preserve">0 </w:t>
      </w:r>
      <w:r w:rsidRPr="000363D5">
        <w:rPr>
          <w:rFonts w:asciiTheme="minorHAnsi" w:hAnsiTheme="minorHAnsi"/>
          <w:sz w:val="24"/>
          <w:szCs w:val="24"/>
        </w:rPr>
        <w:t>os</w:t>
      </w:r>
      <w:r w:rsidR="004F2B91" w:rsidRPr="000363D5">
        <w:rPr>
          <w:rFonts w:asciiTheme="minorHAnsi" w:hAnsiTheme="minorHAnsi"/>
          <w:sz w:val="24"/>
          <w:szCs w:val="24"/>
        </w:rPr>
        <w:t>ó</w:t>
      </w:r>
      <w:r w:rsidR="00CB0A64" w:rsidRPr="000363D5">
        <w:rPr>
          <w:rFonts w:asciiTheme="minorHAnsi" w:hAnsiTheme="minorHAnsi"/>
          <w:sz w:val="24"/>
          <w:szCs w:val="24"/>
        </w:rPr>
        <w:t>b</w:t>
      </w:r>
      <w:r w:rsidRPr="000363D5">
        <w:rPr>
          <w:rFonts w:asciiTheme="minorHAnsi" w:hAnsiTheme="minorHAnsi"/>
          <w:sz w:val="24"/>
          <w:szCs w:val="24"/>
        </w:rPr>
        <w:t>, w tym 2</w:t>
      </w:r>
      <w:r w:rsidR="004F2B91" w:rsidRPr="000363D5">
        <w:rPr>
          <w:rFonts w:asciiTheme="minorHAnsi" w:hAnsiTheme="minorHAnsi"/>
          <w:sz w:val="24"/>
          <w:szCs w:val="24"/>
        </w:rPr>
        <w:t>1</w:t>
      </w:r>
      <w:r w:rsidR="0039692B" w:rsidRPr="000363D5">
        <w:rPr>
          <w:rFonts w:asciiTheme="minorHAnsi" w:hAnsiTheme="minorHAnsi"/>
          <w:sz w:val="24"/>
          <w:szCs w:val="24"/>
        </w:rPr>
        <w:t>2</w:t>
      </w:r>
      <w:r w:rsidRPr="000363D5">
        <w:rPr>
          <w:rFonts w:asciiTheme="minorHAnsi" w:hAnsiTheme="minorHAnsi"/>
          <w:sz w:val="24"/>
          <w:szCs w:val="24"/>
        </w:rPr>
        <w:t xml:space="preserve"> kobiet.</w:t>
      </w:r>
      <w:r w:rsidR="00DF0B30" w:rsidRPr="000363D5">
        <w:rPr>
          <w:rFonts w:asciiTheme="minorHAnsi" w:hAnsiTheme="minorHAnsi"/>
          <w:sz w:val="24"/>
          <w:szCs w:val="24"/>
        </w:rPr>
        <w:t xml:space="preserve"> </w:t>
      </w:r>
      <w:r w:rsidR="00B85763" w:rsidRPr="000363D5">
        <w:rPr>
          <w:rFonts w:asciiTheme="minorHAnsi" w:hAnsiTheme="minorHAnsi"/>
          <w:sz w:val="24"/>
          <w:szCs w:val="24"/>
        </w:rPr>
        <w:t>O</w:t>
      </w:r>
      <w:r w:rsidR="00DF0B30" w:rsidRPr="000363D5">
        <w:rPr>
          <w:rFonts w:asciiTheme="minorHAnsi" w:hAnsiTheme="minorHAnsi"/>
          <w:sz w:val="24"/>
          <w:szCs w:val="24"/>
        </w:rPr>
        <w:t xml:space="preserve">gółem </w:t>
      </w:r>
      <w:r w:rsidR="0039692B" w:rsidRPr="000363D5">
        <w:rPr>
          <w:rFonts w:asciiTheme="minorHAnsi" w:hAnsiTheme="minorHAnsi"/>
          <w:sz w:val="24"/>
          <w:szCs w:val="24"/>
        </w:rPr>
        <w:t xml:space="preserve">                          </w:t>
      </w:r>
      <w:r w:rsidR="00B85763" w:rsidRPr="000363D5">
        <w:rPr>
          <w:rFonts w:asciiTheme="minorHAnsi" w:hAnsiTheme="minorHAnsi"/>
          <w:sz w:val="24"/>
          <w:szCs w:val="24"/>
        </w:rPr>
        <w:t xml:space="preserve">w umowach stażowych </w:t>
      </w:r>
      <w:r w:rsidR="00DF0B30" w:rsidRPr="000363D5">
        <w:rPr>
          <w:rFonts w:asciiTheme="minorHAnsi" w:hAnsiTheme="minorHAnsi"/>
          <w:sz w:val="24"/>
          <w:szCs w:val="24"/>
        </w:rPr>
        <w:t>udział wzięł</w:t>
      </w:r>
      <w:r w:rsidR="00704ACF" w:rsidRPr="000363D5">
        <w:rPr>
          <w:rFonts w:asciiTheme="minorHAnsi" w:hAnsiTheme="minorHAnsi"/>
          <w:sz w:val="24"/>
          <w:szCs w:val="24"/>
        </w:rPr>
        <w:t>o</w:t>
      </w:r>
      <w:r w:rsidR="00DF0B30" w:rsidRPr="000363D5">
        <w:rPr>
          <w:rFonts w:asciiTheme="minorHAnsi" w:hAnsiTheme="minorHAnsi"/>
          <w:sz w:val="24"/>
          <w:szCs w:val="24"/>
        </w:rPr>
        <w:t xml:space="preserve"> 3</w:t>
      </w:r>
      <w:r w:rsidR="004F2B91" w:rsidRPr="000363D5">
        <w:rPr>
          <w:rFonts w:asciiTheme="minorHAnsi" w:hAnsiTheme="minorHAnsi"/>
          <w:sz w:val="24"/>
          <w:szCs w:val="24"/>
        </w:rPr>
        <w:t>12</w:t>
      </w:r>
      <w:r w:rsidR="00DF0B30" w:rsidRPr="000363D5">
        <w:rPr>
          <w:rFonts w:asciiTheme="minorHAnsi" w:hAnsiTheme="minorHAnsi"/>
          <w:sz w:val="24"/>
          <w:szCs w:val="24"/>
        </w:rPr>
        <w:t xml:space="preserve"> os</w:t>
      </w:r>
      <w:r w:rsidR="00B85763" w:rsidRPr="000363D5">
        <w:rPr>
          <w:rFonts w:asciiTheme="minorHAnsi" w:hAnsiTheme="minorHAnsi"/>
          <w:sz w:val="24"/>
          <w:szCs w:val="24"/>
        </w:rPr>
        <w:t>ób</w:t>
      </w:r>
      <w:r w:rsidR="00DF0B30" w:rsidRPr="000363D5">
        <w:rPr>
          <w:rFonts w:asciiTheme="minorHAnsi" w:hAnsiTheme="minorHAnsi"/>
          <w:sz w:val="24"/>
          <w:szCs w:val="24"/>
        </w:rPr>
        <w:t xml:space="preserve"> (3</w:t>
      </w:r>
      <w:r w:rsidR="004F2B91" w:rsidRPr="000363D5">
        <w:rPr>
          <w:rFonts w:asciiTheme="minorHAnsi" w:hAnsiTheme="minorHAnsi"/>
          <w:sz w:val="24"/>
          <w:szCs w:val="24"/>
        </w:rPr>
        <w:t xml:space="preserve">2 </w:t>
      </w:r>
      <w:r w:rsidR="00DF0B30" w:rsidRPr="000363D5">
        <w:rPr>
          <w:rFonts w:asciiTheme="minorHAnsi" w:hAnsiTheme="minorHAnsi"/>
          <w:sz w:val="24"/>
          <w:szCs w:val="24"/>
        </w:rPr>
        <w:t xml:space="preserve">przechodzących z umów </w:t>
      </w:r>
      <w:r w:rsidR="00B85763" w:rsidRPr="000363D5">
        <w:rPr>
          <w:rFonts w:asciiTheme="minorHAnsi" w:hAnsiTheme="minorHAnsi"/>
          <w:sz w:val="24"/>
          <w:szCs w:val="24"/>
        </w:rPr>
        <w:t xml:space="preserve">z </w:t>
      </w:r>
      <w:r w:rsidR="00DF0B30" w:rsidRPr="000363D5">
        <w:rPr>
          <w:rFonts w:asciiTheme="minorHAnsi" w:hAnsiTheme="minorHAnsi"/>
          <w:sz w:val="24"/>
          <w:szCs w:val="24"/>
        </w:rPr>
        <w:t>201</w:t>
      </w:r>
      <w:r w:rsidR="004F2B91" w:rsidRPr="000363D5">
        <w:rPr>
          <w:rFonts w:asciiTheme="minorHAnsi" w:hAnsiTheme="minorHAnsi"/>
          <w:sz w:val="24"/>
          <w:szCs w:val="24"/>
        </w:rPr>
        <w:t>4</w:t>
      </w:r>
      <w:r w:rsidR="00B85763" w:rsidRPr="000363D5">
        <w:rPr>
          <w:rFonts w:asciiTheme="minorHAnsi" w:hAnsiTheme="minorHAnsi"/>
          <w:sz w:val="24"/>
          <w:szCs w:val="24"/>
        </w:rPr>
        <w:t xml:space="preserve"> </w:t>
      </w:r>
      <w:r w:rsidR="00DF0B30" w:rsidRPr="000363D5">
        <w:rPr>
          <w:rFonts w:asciiTheme="minorHAnsi" w:hAnsiTheme="minorHAnsi"/>
          <w:sz w:val="24"/>
          <w:szCs w:val="24"/>
        </w:rPr>
        <w:t>r.)</w:t>
      </w:r>
      <w:r w:rsidR="00EA27BC" w:rsidRPr="000363D5">
        <w:rPr>
          <w:rFonts w:asciiTheme="minorHAnsi" w:hAnsiTheme="minorHAnsi"/>
          <w:sz w:val="24"/>
          <w:szCs w:val="24"/>
        </w:rPr>
        <w:t xml:space="preserve">. </w:t>
      </w:r>
      <w:r w:rsidR="007734AA">
        <w:rPr>
          <w:rFonts w:asciiTheme="minorHAnsi" w:hAnsiTheme="minorHAnsi"/>
          <w:sz w:val="24"/>
          <w:szCs w:val="24"/>
        </w:rPr>
        <w:br/>
        <w:t xml:space="preserve">W ogólnej liczbie osób odbywających staż było </w:t>
      </w:r>
      <w:r w:rsidR="0039692B" w:rsidRPr="000363D5">
        <w:rPr>
          <w:rFonts w:asciiTheme="minorHAnsi" w:hAnsiTheme="minorHAnsi"/>
          <w:sz w:val="24"/>
          <w:szCs w:val="24"/>
        </w:rPr>
        <w:t>17</w:t>
      </w:r>
      <w:r w:rsidR="007D7D37" w:rsidRPr="000363D5">
        <w:rPr>
          <w:rFonts w:asciiTheme="minorHAnsi" w:hAnsiTheme="minorHAnsi"/>
          <w:sz w:val="24"/>
          <w:szCs w:val="24"/>
        </w:rPr>
        <w:t xml:space="preserve"> osób </w:t>
      </w:r>
      <w:r w:rsidR="007734AA">
        <w:rPr>
          <w:rFonts w:asciiTheme="minorHAnsi" w:hAnsiTheme="minorHAnsi"/>
          <w:sz w:val="24"/>
          <w:szCs w:val="24"/>
        </w:rPr>
        <w:t>z orzeczeniem o</w:t>
      </w:r>
      <w:r w:rsidR="007D7D37" w:rsidRPr="000363D5">
        <w:rPr>
          <w:rFonts w:asciiTheme="minorHAnsi" w:hAnsiTheme="minorHAnsi"/>
          <w:sz w:val="24"/>
          <w:szCs w:val="24"/>
        </w:rPr>
        <w:t xml:space="preserve"> </w:t>
      </w:r>
      <w:r w:rsidR="007734AA">
        <w:rPr>
          <w:rFonts w:asciiTheme="minorHAnsi" w:hAnsiTheme="minorHAnsi"/>
          <w:sz w:val="24"/>
          <w:szCs w:val="24"/>
        </w:rPr>
        <w:t>n</w:t>
      </w:r>
      <w:r w:rsidR="007D7D37" w:rsidRPr="000363D5">
        <w:rPr>
          <w:rFonts w:asciiTheme="minorHAnsi" w:hAnsiTheme="minorHAnsi"/>
          <w:sz w:val="24"/>
          <w:szCs w:val="24"/>
        </w:rPr>
        <w:t>iepełnosprawn</w:t>
      </w:r>
      <w:r w:rsidR="007734AA">
        <w:rPr>
          <w:rFonts w:asciiTheme="minorHAnsi" w:hAnsiTheme="minorHAnsi"/>
          <w:sz w:val="24"/>
          <w:szCs w:val="24"/>
        </w:rPr>
        <w:t>ości</w:t>
      </w:r>
      <w:r w:rsidR="00EA27BC" w:rsidRPr="000363D5">
        <w:rPr>
          <w:rFonts w:asciiTheme="minorHAnsi" w:hAnsiTheme="minorHAnsi"/>
          <w:sz w:val="24"/>
          <w:szCs w:val="24"/>
        </w:rPr>
        <w:t>.</w:t>
      </w:r>
    </w:p>
    <w:p w:rsidR="00B85763" w:rsidRPr="000363D5" w:rsidRDefault="00B85763" w:rsidP="005821B2">
      <w:pPr>
        <w:pStyle w:val="Akapitzlist"/>
        <w:tabs>
          <w:tab w:val="center" w:pos="284"/>
        </w:tabs>
        <w:spacing w:line="360" w:lineRule="auto"/>
        <w:ind w:left="0"/>
        <w:jc w:val="both"/>
        <w:rPr>
          <w:rFonts w:asciiTheme="minorHAnsi" w:hAnsiTheme="minorHAnsi"/>
          <w:color w:val="FF0000"/>
          <w:sz w:val="24"/>
          <w:szCs w:val="24"/>
        </w:rPr>
      </w:pPr>
    </w:p>
    <w:p w:rsidR="00AC1F49" w:rsidRPr="00E74A06" w:rsidRDefault="00AC1F49" w:rsidP="00F0438A">
      <w:pPr>
        <w:pStyle w:val="Akapitzlist"/>
        <w:numPr>
          <w:ilvl w:val="0"/>
          <w:numId w:val="7"/>
        </w:numPr>
        <w:tabs>
          <w:tab w:val="center" w:pos="284"/>
        </w:tabs>
        <w:spacing w:after="0" w:line="360" w:lineRule="auto"/>
        <w:jc w:val="both"/>
        <w:rPr>
          <w:rFonts w:asciiTheme="minorHAnsi" w:hAnsiTheme="minorHAnsi"/>
          <w:i/>
          <w:sz w:val="24"/>
          <w:szCs w:val="24"/>
        </w:rPr>
      </w:pPr>
      <w:r w:rsidRPr="00E74A06">
        <w:rPr>
          <w:rFonts w:asciiTheme="minorHAnsi" w:hAnsiTheme="minorHAnsi"/>
          <w:i/>
          <w:sz w:val="24"/>
          <w:szCs w:val="24"/>
        </w:rPr>
        <w:t>bon</w:t>
      </w:r>
      <w:r w:rsidR="00B85763" w:rsidRPr="00E74A06">
        <w:rPr>
          <w:rFonts w:asciiTheme="minorHAnsi" w:hAnsiTheme="minorHAnsi"/>
          <w:i/>
          <w:sz w:val="24"/>
          <w:szCs w:val="24"/>
        </w:rPr>
        <w:t>y</w:t>
      </w:r>
      <w:r w:rsidRPr="00E74A06">
        <w:rPr>
          <w:rFonts w:asciiTheme="minorHAnsi" w:hAnsiTheme="minorHAnsi"/>
          <w:i/>
          <w:sz w:val="24"/>
          <w:szCs w:val="24"/>
        </w:rPr>
        <w:t xml:space="preserve"> stażow</w:t>
      </w:r>
      <w:r w:rsidR="00B85763" w:rsidRPr="00E74A06">
        <w:rPr>
          <w:rFonts w:asciiTheme="minorHAnsi" w:hAnsiTheme="minorHAnsi"/>
          <w:i/>
          <w:sz w:val="24"/>
          <w:szCs w:val="24"/>
        </w:rPr>
        <w:t>e</w:t>
      </w:r>
    </w:p>
    <w:p w:rsidR="00AC1F49" w:rsidRPr="000363D5" w:rsidRDefault="006529A7" w:rsidP="000840CA">
      <w:pPr>
        <w:tabs>
          <w:tab w:val="center" w:pos="284"/>
        </w:tabs>
        <w:spacing w:line="360" w:lineRule="auto"/>
        <w:jc w:val="both"/>
        <w:rPr>
          <w:rFonts w:asciiTheme="minorHAnsi" w:hAnsiTheme="minorHAnsi"/>
          <w:sz w:val="24"/>
          <w:szCs w:val="24"/>
        </w:rPr>
      </w:pPr>
      <w:r w:rsidRPr="000363D5">
        <w:rPr>
          <w:rFonts w:asciiTheme="minorHAnsi" w:hAnsiTheme="minorHAnsi"/>
          <w:sz w:val="24"/>
          <w:szCs w:val="24"/>
        </w:rPr>
        <w:tab/>
      </w:r>
      <w:r w:rsidR="00D732E3" w:rsidRPr="000363D5">
        <w:rPr>
          <w:rFonts w:asciiTheme="minorHAnsi" w:hAnsiTheme="minorHAnsi"/>
          <w:sz w:val="24"/>
          <w:szCs w:val="24"/>
        </w:rPr>
        <w:t xml:space="preserve">      </w:t>
      </w:r>
      <w:r w:rsidR="00CB0A64" w:rsidRPr="000363D5">
        <w:rPr>
          <w:rFonts w:asciiTheme="minorHAnsi" w:hAnsiTheme="minorHAnsi"/>
          <w:sz w:val="24"/>
          <w:szCs w:val="24"/>
        </w:rPr>
        <w:t>t</w:t>
      </w:r>
      <w:r w:rsidR="00AC1F49" w:rsidRPr="000363D5">
        <w:rPr>
          <w:rFonts w:asciiTheme="minorHAnsi" w:hAnsiTheme="minorHAnsi"/>
          <w:sz w:val="24"/>
          <w:szCs w:val="24"/>
        </w:rPr>
        <w:t>o organiz</w:t>
      </w:r>
      <w:r w:rsidR="00B85763" w:rsidRPr="000363D5">
        <w:rPr>
          <w:rFonts w:asciiTheme="minorHAnsi" w:hAnsiTheme="minorHAnsi"/>
          <w:sz w:val="24"/>
          <w:szCs w:val="24"/>
        </w:rPr>
        <w:t xml:space="preserve">owanie </w:t>
      </w:r>
      <w:r w:rsidR="00AC1F49" w:rsidRPr="000363D5">
        <w:rPr>
          <w:rFonts w:asciiTheme="minorHAnsi" w:hAnsiTheme="minorHAnsi"/>
          <w:sz w:val="24"/>
          <w:szCs w:val="24"/>
        </w:rPr>
        <w:t xml:space="preserve">umów stażowych </w:t>
      </w:r>
      <w:r w:rsidRPr="000363D5">
        <w:rPr>
          <w:rFonts w:asciiTheme="minorHAnsi" w:hAnsiTheme="minorHAnsi"/>
          <w:sz w:val="24"/>
          <w:szCs w:val="24"/>
        </w:rPr>
        <w:t xml:space="preserve">z inicjatywy </w:t>
      </w:r>
      <w:r w:rsidR="00AC1F49" w:rsidRPr="000363D5">
        <w:rPr>
          <w:rFonts w:asciiTheme="minorHAnsi" w:hAnsiTheme="minorHAnsi"/>
          <w:sz w:val="24"/>
          <w:szCs w:val="24"/>
        </w:rPr>
        <w:t xml:space="preserve">osoby bezrobotnej do 30 roku życia, na podstawie zawartej umowy </w:t>
      </w:r>
      <w:r w:rsidR="009366CA" w:rsidRPr="000363D5">
        <w:rPr>
          <w:rFonts w:asciiTheme="minorHAnsi" w:hAnsiTheme="minorHAnsi"/>
          <w:sz w:val="24"/>
          <w:szCs w:val="24"/>
        </w:rPr>
        <w:t xml:space="preserve">pomiędzy urzędem pracy a pracodawcą. Czas trwania </w:t>
      </w:r>
      <w:r w:rsidR="00B85763" w:rsidRPr="000363D5">
        <w:rPr>
          <w:rFonts w:asciiTheme="minorHAnsi" w:hAnsiTheme="minorHAnsi"/>
          <w:sz w:val="24"/>
          <w:szCs w:val="24"/>
        </w:rPr>
        <w:t xml:space="preserve">stażu </w:t>
      </w:r>
      <w:r w:rsidR="009366CA" w:rsidRPr="000363D5">
        <w:rPr>
          <w:rFonts w:asciiTheme="minorHAnsi" w:hAnsiTheme="minorHAnsi"/>
          <w:sz w:val="24"/>
          <w:szCs w:val="24"/>
        </w:rPr>
        <w:t xml:space="preserve">wynosi 6 miesięcy, gdzie urząd wypłaca </w:t>
      </w:r>
      <w:r w:rsidR="00CB0A64" w:rsidRPr="000363D5">
        <w:rPr>
          <w:rFonts w:asciiTheme="minorHAnsi" w:hAnsiTheme="minorHAnsi"/>
          <w:sz w:val="24"/>
          <w:szCs w:val="24"/>
        </w:rPr>
        <w:t>bezrobotnemu</w:t>
      </w:r>
      <w:r w:rsidR="009366CA" w:rsidRPr="000363D5">
        <w:rPr>
          <w:rFonts w:asciiTheme="minorHAnsi" w:hAnsiTheme="minorHAnsi"/>
          <w:sz w:val="24"/>
          <w:szCs w:val="24"/>
        </w:rPr>
        <w:t xml:space="preserve"> tzw. stypendium stażowe. Następnie pracodawca zatrudnienia stażyst</w:t>
      </w:r>
      <w:r w:rsidR="00B85763" w:rsidRPr="000363D5">
        <w:rPr>
          <w:rFonts w:asciiTheme="minorHAnsi" w:hAnsiTheme="minorHAnsi"/>
          <w:sz w:val="24"/>
          <w:szCs w:val="24"/>
        </w:rPr>
        <w:t>ę na umowę o prac</w:t>
      </w:r>
      <w:r w:rsidR="00EC4B66">
        <w:rPr>
          <w:rFonts w:asciiTheme="minorHAnsi" w:hAnsiTheme="minorHAnsi"/>
          <w:sz w:val="24"/>
          <w:szCs w:val="24"/>
        </w:rPr>
        <w:t>ę</w:t>
      </w:r>
      <w:r w:rsidR="00B85763" w:rsidRPr="000363D5">
        <w:rPr>
          <w:rFonts w:asciiTheme="minorHAnsi" w:hAnsiTheme="minorHAnsi"/>
          <w:sz w:val="24"/>
          <w:szCs w:val="24"/>
        </w:rPr>
        <w:t xml:space="preserve"> z własnych środków</w:t>
      </w:r>
      <w:r w:rsidR="009366CA" w:rsidRPr="000363D5">
        <w:rPr>
          <w:rFonts w:asciiTheme="minorHAnsi" w:hAnsiTheme="minorHAnsi"/>
          <w:sz w:val="24"/>
          <w:szCs w:val="24"/>
        </w:rPr>
        <w:t xml:space="preserve"> przez 6 m-</w:t>
      </w:r>
      <w:proofErr w:type="spellStart"/>
      <w:r w:rsidR="009366CA" w:rsidRPr="000363D5">
        <w:rPr>
          <w:rFonts w:asciiTheme="minorHAnsi" w:hAnsiTheme="minorHAnsi"/>
          <w:sz w:val="24"/>
          <w:szCs w:val="24"/>
        </w:rPr>
        <w:t>cy</w:t>
      </w:r>
      <w:proofErr w:type="spellEnd"/>
      <w:r w:rsidR="009366CA" w:rsidRPr="000363D5">
        <w:rPr>
          <w:rFonts w:asciiTheme="minorHAnsi" w:hAnsiTheme="minorHAnsi"/>
          <w:sz w:val="24"/>
          <w:szCs w:val="24"/>
        </w:rPr>
        <w:t xml:space="preserve">. </w:t>
      </w:r>
      <w:r w:rsidR="00A52F28" w:rsidRPr="000363D5">
        <w:rPr>
          <w:rFonts w:asciiTheme="minorHAnsi" w:hAnsiTheme="minorHAnsi"/>
          <w:sz w:val="24"/>
          <w:szCs w:val="24"/>
        </w:rPr>
        <w:t xml:space="preserve">                    </w:t>
      </w:r>
      <w:r w:rsidR="009366CA" w:rsidRPr="000363D5">
        <w:rPr>
          <w:rFonts w:asciiTheme="minorHAnsi" w:hAnsiTheme="minorHAnsi"/>
          <w:sz w:val="24"/>
          <w:szCs w:val="24"/>
        </w:rPr>
        <w:t xml:space="preserve">Po </w:t>
      </w:r>
      <w:r w:rsidR="00436556" w:rsidRPr="000363D5">
        <w:rPr>
          <w:rFonts w:asciiTheme="minorHAnsi" w:hAnsiTheme="minorHAnsi"/>
          <w:sz w:val="24"/>
          <w:szCs w:val="24"/>
        </w:rPr>
        <w:t>s</w:t>
      </w:r>
      <w:r w:rsidR="009366CA" w:rsidRPr="000363D5">
        <w:rPr>
          <w:rFonts w:asciiTheme="minorHAnsi" w:hAnsiTheme="minorHAnsi"/>
          <w:sz w:val="24"/>
          <w:szCs w:val="24"/>
        </w:rPr>
        <w:t>pełnieniu</w:t>
      </w:r>
      <w:r w:rsidR="00B85763" w:rsidRPr="000363D5">
        <w:rPr>
          <w:rFonts w:asciiTheme="minorHAnsi" w:hAnsiTheme="minorHAnsi"/>
          <w:sz w:val="24"/>
          <w:szCs w:val="24"/>
        </w:rPr>
        <w:t xml:space="preserve"> tego </w:t>
      </w:r>
      <w:r w:rsidR="009366CA" w:rsidRPr="000363D5">
        <w:rPr>
          <w:rFonts w:asciiTheme="minorHAnsi" w:hAnsiTheme="minorHAnsi"/>
          <w:sz w:val="24"/>
          <w:szCs w:val="24"/>
        </w:rPr>
        <w:t xml:space="preserve">warunku pracodawca może ubiegać się </w:t>
      </w:r>
      <w:r w:rsidRPr="000363D5">
        <w:rPr>
          <w:rFonts w:asciiTheme="minorHAnsi" w:hAnsiTheme="minorHAnsi"/>
          <w:sz w:val="24"/>
          <w:szCs w:val="24"/>
        </w:rPr>
        <w:t xml:space="preserve">o przyznanie  </w:t>
      </w:r>
      <w:r w:rsidR="009366CA" w:rsidRPr="000363D5">
        <w:rPr>
          <w:rFonts w:asciiTheme="minorHAnsi" w:hAnsiTheme="minorHAnsi"/>
          <w:sz w:val="24"/>
          <w:szCs w:val="24"/>
        </w:rPr>
        <w:t xml:space="preserve">premii </w:t>
      </w:r>
      <w:r w:rsidRPr="000363D5">
        <w:rPr>
          <w:rFonts w:asciiTheme="minorHAnsi" w:hAnsiTheme="minorHAnsi"/>
          <w:sz w:val="24"/>
          <w:szCs w:val="24"/>
        </w:rPr>
        <w:t xml:space="preserve">finansowej, </w:t>
      </w:r>
      <w:r w:rsidR="008B4B96" w:rsidRPr="000363D5">
        <w:rPr>
          <w:rFonts w:asciiTheme="minorHAnsi" w:hAnsiTheme="minorHAnsi"/>
          <w:sz w:val="24"/>
          <w:szCs w:val="24"/>
        </w:rPr>
        <w:t xml:space="preserve">             </w:t>
      </w:r>
      <w:r w:rsidR="009366CA" w:rsidRPr="000363D5">
        <w:rPr>
          <w:rFonts w:asciiTheme="minorHAnsi" w:hAnsiTheme="minorHAnsi"/>
          <w:sz w:val="24"/>
          <w:szCs w:val="24"/>
        </w:rPr>
        <w:t>w wysokości 1</w:t>
      </w:r>
      <w:r w:rsidRPr="000363D5">
        <w:rPr>
          <w:rFonts w:asciiTheme="minorHAnsi" w:hAnsiTheme="minorHAnsi"/>
          <w:sz w:val="24"/>
          <w:szCs w:val="24"/>
        </w:rPr>
        <w:t>.</w:t>
      </w:r>
      <w:r w:rsidR="009366CA" w:rsidRPr="000363D5">
        <w:rPr>
          <w:rFonts w:asciiTheme="minorHAnsi" w:hAnsiTheme="minorHAnsi"/>
          <w:sz w:val="24"/>
          <w:szCs w:val="24"/>
        </w:rPr>
        <w:t xml:space="preserve">519,00 zł. </w:t>
      </w:r>
      <w:r w:rsidRPr="000363D5">
        <w:rPr>
          <w:rFonts w:asciiTheme="minorHAnsi" w:hAnsiTheme="minorHAnsi"/>
          <w:sz w:val="24"/>
          <w:szCs w:val="24"/>
        </w:rPr>
        <w:t>W 201</w:t>
      </w:r>
      <w:r w:rsidR="0039692B" w:rsidRPr="000363D5">
        <w:rPr>
          <w:rFonts w:asciiTheme="minorHAnsi" w:hAnsiTheme="minorHAnsi"/>
          <w:sz w:val="24"/>
          <w:szCs w:val="24"/>
        </w:rPr>
        <w:t>5</w:t>
      </w:r>
      <w:r w:rsidRPr="000363D5">
        <w:rPr>
          <w:rFonts w:asciiTheme="minorHAnsi" w:hAnsiTheme="minorHAnsi"/>
          <w:sz w:val="24"/>
          <w:szCs w:val="24"/>
        </w:rPr>
        <w:t xml:space="preserve"> roku </w:t>
      </w:r>
      <w:r w:rsidR="00B85763" w:rsidRPr="000363D5">
        <w:rPr>
          <w:rFonts w:asciiTheme="minorHAnsi" w:hAnsiTheme="minorHAnsi"/>
          <w:sz w:val="24"/>
          <w:szCs w:val="24"/>
        </w:rPr>
        <w:t>w</w:t>
      </w:r>
      <w:r w:rsidR="009366CA" w:rsidRPr="000363D5">
        <w:rPr>
          <w:rFonts w:asciiTheme="minorHAnsi" w:hAnsiTheme="minorHAnsi"/>
          <w:sz w:val="24"/>
          <w:szCs w:val="24"/>
        </w:rPr>
        <w:t xml:space="preserve"> tej form</w:t>
      </w:r>
      <w:r w:rsidR="00B85763" w:rsidRPr="000363D5">
        <w:rPr>
          <w:rFonts w:asciiTheme="minorHAnsi" w:hAnsiTheme="minorHAnsi"/>
          <w:sz w:val="24"/>
          <w:szCs w:val="24"/>
        </w:rPr>
        <w:t xml:space="preserve">ie </w:t>
      </w:r>
      <w:r w:rsidR="009366CA" w:rsidRPr="000363D5">
        <w:rPr>
          <w:rFonts w:asciiTheme="minorHAnsi" w:hAnsiTheme="minorHAnsi"/>
          <w:sz w:val="24"/>
          <w:szCs w:val="24"/>
        </w:rPr>
        <w:t xml:space="preserve">wsparcia </w:t>
      </w:r>
      <w:r w:rsidR="00B85763" w:rsidRPr="000363D5">
        <w:rPr>
          <w:rFonts w:asciiTheme="minorHAnsi" w:hAnsiTheme="minorHAnsi"/>
          <w:sz w:val="24"/>
          <w:szCs w:val="24"/>
        </w:rPr>
        <w:t xml:space="preserve">uczestniczyło </w:t>
      </w:r>
      <w:r w:rsidR="00E720FD" w:rsidRPr="000363D5">
        <w:rPr>
          <w:rFonts w:asciiTheme="minorHAnsi" w:hAnsiTheme="minorHAnsi"/>
          <w:sz w:val="24"/>
          <w:szCs w:val="24"/>
        </w:rPr>
        <w:t>14</w:t>
      </w:r>
      <w:r w:rsidR="009366CA" w:rsidRPr="000363D5">
        <w:rPr>
          <w:rFonts w:asciiTheme="minorHAnsi" w:hAnsiTheme="minorHAnsi"/>
          <w:sz w:val="24"/>
          <w:szCs w:val="24"/>
        </w:rPr>
        <w:t xml:space="preserve"> osób, w tym </w:t>
      </w:r>
      <w:r w:rsidR="001474BD">
        <w:rPr>
          <w:rFonts w:asciiTheme="minorHAnsi" w:hAnsiTheme="minorHAnsi"/>
          <w:sz w:val="24"/>
          <w:szCs w:val="24"/>
        </w:rPr>
        <w:br/>
      </w:r>
      <w:r w:rsidR="00E720FD" w:rsidRPr="000363D5">
        <w:rPr>
          <w:rFonts w:asciiTheme="minorHAnsi" w:hAnsiTheme="minorHAnsi"/>
          <w:sz w:val="24"/>
          <w:szCs w:val="24"/>
        </w:rPr>
        <w:t>10</w:t>
      </w:r>
      <w:r w:rsidR="009366CA" w:rsidRPr="000363D5">
        <w:rPr>
          <w:rFonts w:asciiTheme="minorHAnsi" w:hAnsiTheme="minorHAnsi"/>
          <w:sz w:val="24"/>
          <w:szCs w:val="24"/>
        </w:rPr>
        <w:t xml:space="preserve"> kobiet.</w:t>
      </w:r>
    </w:p>
    <w:p w:rsidR="00CB0A64" w:rsidRPr="000363D5" w:rsidRDefault="00CB0A64" w:rsidP="000840CA">
      <w:pPr>
        <w:tabs>
          <w:tab w:val="center" w:pos="284"/>
        </w:tabs>
        <w:spacing w:line="360" w:lineRule="auto"/>
        <w:jc w:val="both"/>
        <w:rPr>
          <w:rFonts w:asciiTheme="minorHAnsi" w:hAnsiTheme="minorHAnsi"/>
          <w:sz w:val="24"/>
          <w:szCs w:val="24"/>
        </w:rPr>
      </w:pPr>
    </w:p>
    <w:p w:rsidR="0042482B" w:rsidRPr="00E74A06" w:rsidRDefault="0042482B" w:rsidP="00F0438A">
      <w:pPr>
        <w:pStyle w:val="Akapitzlist"/>
        <w:numPr>
          <w:ilvl w:val="0"/>
          <w:numId w:val="7"/>
        </w:numPr>
        <w:tabs>
          <w:tab w:val="center" w:pos="284"/>
        </w:tabs>
        <w:spacing w:line="360" w:lineRule="auto"/>
        <w:ind w:hanging="294"/>
        <w:jc w:val="both"/>
        <w:rPr>
          <w:rFonts w:asciiTheme="minorHAnsi" w:hAnsiTheme="minorHAnsi"/>
          <w:i/>
          <w:sz w:val="24"/>
          <w:szCs w:val="24"/>
        </w:rPr>
      </w:pPr>
      <w:r w:rsidRPr="00E74A06">
        <w:rPr>
          <w:rFonts w:asciiTheme="minorHAnsi" w:hAnsiTheme="minorHAnsi"/>
          <w:i/>
          <w:sz w:val="24"/>
          <w:szCs w:val="24"/>
        </w:rPr>
        <w:t>prace interwencyjne</w:t>
      </w:r>
    </w:p>
    <w:p w:rsidR="0042482B" w:rsidRPr="000363D5" w:rsidRDefault="000840CA" w:rsidP="000840CA">
      <w:pPr>
        <w:pStyle w:val="Akapitzlist"/>
        <w:tabs>
          <w:tab w:val="left" w:pos="284"/>
        </w:tabs>
        <w:spacing w:after="0" w:line="360" w:lineRule="auto"/>
        <w:ind w:left="0"/>
        <w:jc w:val="both"/>
        <w:rPr>
          <w:rFonts w:asciiTheme="minorHAnsi" w:hAnsiTheme="minorHAnsi"/>
          <w:sz w:val="24"/>
          <w:szCs w:val="24"/>
        </w:rPr>
      </w:pPr>
      <w:r w:rsidRPr="000363D5">
        <w:rPr>
          <w:rFonts w:asciiTheme="minorHAnsi" w:hAnsiTheme="minorHAnsi"/>
          <w:sz w:val="24"/>
          <w:szCs w:val="24"/>
        </w:rPr>
        <w:tab/>
      </w:r>
      <w:r w:rsidR="00EC04ED">
        <w:rPr>
          <w:rFonts w:asciiTheme="minorHAnsi" w:hAnsiTheme="minorHAnsi"/>
          <w:sz w:val="24"/>
          <w:szCs w:val="24"/>
        </w:rPr>
        <w:t xml:space="preserve">  Prace interwencyjne </w:t>
      </w:r>
      <w:r w:rsidR="00A52F28" w:rsidRPr="000363D5">
        <w:rPr>
          <w:rFonts w:asciiTheme="minorHAnsi" w:hAnsiTheme="minorHAnsi"/>
          <w:sz w:val="24"/>
          <w:szCs w:val="24"/>
        </w:rPr>
        <w:t>t</w:t>
      </w:r>
      <w:r w:rsidR="0042482B" w:rsidRPr="000363D5">
        <w:rPr>
          <w:rFonts w:asciiTheme="minorHAnsi" w:hAnsiTheme="minorHAnsi"/>
          <w:sz w:val="24"/>
          <w:szCs w:val="24"/>
        </w:rPr>
        <w:t>o zatrudnienie bezrobotnego przez pracodawcę, które nas</w:t>
      </w:r>
      <w:r w:rsidR="00431AC9" w:rsidRPr="000363D5">
        <w:rPr>
          <w:rFonts w:asciiTheme="minorHAnsi" w:hAnsiTheme="minorHAnsi"/>
          <w:sz w:val="24"/>
          <w:szCs w:val="24"/>
        </w:rPr>
        <w:t xml:space="preserve">tąpiło </w:t>
      </w:r>
      <w:r w:rsidR="00EC04ED">
        <w:rPr>
          <w:rFonts w:asciiTheme="minorHAnsi" w:hAnsiTheme="minorHAnsi"/>
          <w:sz w:val="24"/>
          <w:szCs w:val="24"/>
        </w:rPr>
        <w:br/>
      </w:r>
      <w:r w:rsidR="00431AC9" w:rsidRPr="000363D5">
        <w:rPr>
          <w:rFonts w:asciiTheme="minorHAnsi" w:hAnsiTheme="minorHAnsi"/>
          <w:sz w:val="24"/>
          <w:szCs w:val="24"/>
        </w:rPr>
        <w:t xml:space="preserve">w wyniku umowy </w:t>
      </w:r>
      <w:r w:rsidR="006A0E5C" w:rsidRPr="000363D5">
        <w:rPr>
          <w:rFonts w:asciiTheme="minorHAnsi" w:hAnsiTheme="minorHAnsi"/>
          <w:sz w:val="24"/>
          <w:szCs w:val="24"/>
        </w:rPr>
        <w:t xml:space="preserve">dot. refundacji części kosztów zatrudnienia, </w:t>
      </w:r>
      <w:r w:rsidR="00431AC9" w:rsidRPr="000363D5">
        <w:rPr>
          <w:rFonts w:asciiTheme="minorHAnsi" w:hAnsiTheme="minorHAnsi"/>
          <w:sz w:val="24"/>
          <w:szCs w:val="24"/>
        </w:rPr>
        <w:t>zawartej pomiędzy urzędem pracy a pracodawcą</w:t>
      </w:r>
      <w:r w:rsidR="00EC04ED">
        <w:rPr>
          <w:rFonts w:asciiTheme="minorHAnsi" w:hAnsiTheme="minorHAnsi"/>
          <w:sz w:val="24"/>
          <w:szCs w:val="24"/>
        </w:rPr>
        <w:t xml:space="preserve"> </w:t>
      </w:r>
      <w:r w:rsidR="006A0E5C" w:rsidRPr="000363D5">
        <w:rPr>
          <w:rFonts w:asciiTheme="minorHAnsi" w:hAnsiTheme="minorHAnsi"/>
          <w:sz w:val="24"/>
          <w:szCs w:val="24"/>
        </w:rPr>
        <w:t xml:space="preserve">(do 27 maja 2014 roku osoby bezrobotne z art. 49 </w:t>
      </w:r>
      <w:r w:rsidR="007734AA" w:rsidRPr="007734AA">
        <w:rPr>
          <w:rFonts w:asciiTheme="minorHAnsi" w:hAnsiTheme="minorHAnsi"/>
          <w:i/>
          <w:sz w:val="24"/>
          <w:szCs w:val="24"/>
        </w:rPr>
        <w:t>U</w:t>
      </w:r>
      <w:r w:rsidR="006A0E5C" w:rsidRPr="007734AA">
        <w:rPr>
          <w:rFonts w:asciiTheme="minorHAnsi" w:hAnsiTheme="minorHAnsi"/>
          <w:i/>
          <w:sz w:val="24"/>
          <w:szCs w:val="24"/>
        </w:rPr>
        <w:t>stawy o promocji zatrudnienia i ……</w:t>
      </w:r>
      <w:r w:rsidR="00436556" w:rsidRPr="000363D5">
        <w:rPr>
          <w:rFonts w:asciiTheme="minorHAnsi" w:hAnsiTheme="minorHAnsi"/>
          <w:sz w:val="24"/>
          <w:szCs w:val="24"/>
        </w:rPr>
        <w:t xml:space="preserve">, </w:t>
      </w:r>
      <w:r w:rsidR="006A0E5C" w:rsidRPr="000363D5">
        <w:rPr>
          <w:rFonts w:asciiTheme="minorHAnsi" w:hAnsiTheme="minorHAnsi"/>
          <w:sz w:val="24"/>
          <w:szCs w:val="24"/>
        </w:rPr>
        <w:t xml:space="preserve">po nowelizacji ustawy, osoby bezrobotne posiadające ustalony II profil pomocy). </w:t>
      </w:r>
      <w:r w:rsidR="00DF0B30" w:rsidRPr="000363D5">
        <w:rPr>
          <w:rFonts w:asciiTheme="minorHAnsi" w:hAnsiTheme="minorHAnsi"/>
          <w:sz w:val="24"/>
          <w:szCs w:val="24"/>
        </w:rPr>
        <w:t xml:space="preserve">Tę formę wsparcia </w:t>
      </w:r>
      <w:r w:rsidR="006529A7" w:rsidRPr="000363D5">
        <w:rPr>
          <w:rFonts w:asciiTheme="minorHAnsi" w:hAnsiTheme="minorHAnsi"/>
          <w:sz w:val="24"/>
          <w:szCs w:val="24"/>
        </w:rPr>
        <w:t>w 201</w:t>
      </w:r>
      <w:r w:rsidR="0039692B" w:rsidRPr="000363D5">
        <w:rPr>
          <w:rFonts w:asciiTheme="minorHAnsi" w:hAnsiTheme="minorHAnsi"/>
          <w:sz w:val="24"/>
          <w:szCs w:val="24"/>
        </w:rPr>
        <w:t>5</w:t>
      </w:r>
      <w:r w:rsidR="006529A7" w:rsidRPr="000363D5">
        <w:rPr>
          <w:rFonts w:asciiTheme="minorHAnsi" w:hAnsiTheme="minorHAnsi"/>
          <w:sz w:val="24"/>
          <w:szCs w:val="24"/>
        </w:rPr>
        <w:t xml:space="preserve"> roku </w:t>
      </w:r>
      <w:r w:rsidR="00DF0B30" w:rsidRPr="000363D5">
        <w:rPr>
          <w:rFonts w:asciiTheme="minorHAnsi" w:hAnsiTheme="minorHAnsi"/>
          <w:sz w:val="24"/>
          <w:szCs w:val="24"/>
        </w:rPr>
        <w:t xml:space="preserve">rozpoczęło </w:t>
      </w:r>
      <w:r w:rsidR="00C80EA8" w:rsidRPr="000363D5">
        <w:rPr>
          <w:rFonts w:asciiTheme="minorHAnsi" w:hAnsiTheme="minorHAnsi"/>
          <w:sz w:val="24"/>
          <w:szCs w:val="24"/>
        </w:rPr>
        <w:t>321</w:t>
      </w:r>
      <w:r w:rsidR="00DF0B30" w:rsidRPr="000363D5">
        <w:rPr>
          <w:rFonts w:asciiTheme="minorHAnsi" w:hAnsiTheme="minorHAnsi"/>
          <w:sz w:val="24"/>
          <w:szCs w:val="24"/>
        </w:rPr>
        <w:t xml:space="preserve"> os</w:t>
      </w:r>
      <w:r w:rsidR="007734AA">
        <w:rPr>
          <w:rFonts w:asciiTheme="minorHAnsi" w:hAnsiTheme="minorHAnsi"/>
          <w:sz w:val="24"/>
          <w:szCs w:val="24"/>
        </w:rPr>
        <w:t>ób</w:t>
      </w:r>
      <w:r w:rsidR="00DF0B30" w:rsidRPr="000363D5">
        <w:rPr>
          <w:rFonts w:asciiTheme="minorHAnsi" w:hAnsiTheme="minorHAnsi"/>
          <w:sz w:val="24"/>
          <w:szCs w:val="24"/>
        </w:rPr>
        <w:t>, w tym 1</w:t>
      </w:r>
      <w:r w:rsidR="00C80EA8" w:rsidRPr="000363D5">
        <w:rPr>
          <w:rFonts w:asciiTheme="minorHAnsi" w:hAnsiTheme="minorHAnsi"/>
          <w:sz w:val="24"/>
          <w:szCs w:val="24"/>
        </w:rPr>
        <w:t>75</w:t>
      </w:r>
      <w:r w:rsidR="00DF0B30" w:rsidRPr="000363D5">
        <w:rPr>
          <w:rFonts w:asciiTheme="minorHAnsi" w:hAnsiTheme="minorHAnsi"/>
          <w:sz w:val="24"/>
          <w:szCs w:val="24"/>
        </w:rPr>
        <w:t xml:space="preserve"> kobiet. Realizując umowy z poprzednich lat w prac</w:t>
      </w:r>
      <w:r w:rsidR="00704ACF" w:rsidRPr="000363D5">
        <w:rPr>
          <w:rFonts w:asciiTheme="minorHAnsi" w:hAnsiTheme="minorHAnsi"/>
          <w:sz w:val="24"/>
          <w:szCs w:val="24"/>
        </w:rPr>
        <w:t xml:space="preserve">ach </w:t>
      </w:r>
      <w:r w:rsidR="00DF0B30" w:rsidRPr="000363D5">
        <w:rPr>
          <w:rFonts w:asciiTheme="minorHAnsi" w:hAnsiTheme="minorHAnsi"/>
          <w:sz w:val="24"/>
          <w:szCs w:val="24"/>
        </w:rPr>
        <w:t>interwencyjnych</w:t>
      </w:r>
      <w:r w:rsidR="00DB1803" w:rsidRPr="000363D5">
        <w:rPr>
          <w:rFonts w:asciiTheme="minorHAnsi" w:hAnsiTheme="minorHAnsi"/>
          <w:sz w:val="24"/>
          <w:szCs w:val="24"/>
        </w:rPr>
        <w:t xml:space="preserve"> udział </w:t>
      </w:r>
      <w:r w:rsidR="006A0E5C" w:rsidRPr="000363D5">
        <w:rPr>
          <w:rFonts w:asciiTheme="minorHAnsi" w:hAnsiTheme="minorHAnsi"/>
          <w:sz w:val="24"/>
          <w:szCs w:val="24"/>
        </w:rPr>
        <w:t xml:space="preserve">brało łącznie </w:t>
      </w:r>
      <w:r w:rsidR="00DB1803" w:rsidRPr="000363D5">
        <w:rPr>
          <w:rFonts w:asciiTheme="minorHAnsi" w:hAnsiTheme="minorHAnsi"/>
          <w:sz w:val="24"/>
          <w:szCs w:val="24"/>
        </w:rPr>
        <w:t>4</w:t>
      </w:r>
      <w:r w:rsidR="00C80EA8" w:rsidRPr="000363D5">
        <w:rPr>
          <w:rFonts w:asciiTheme="minorHAnsi" w:hAnsiTheme="minorHAnsi"/>
          <w:sz w:val="24"/>
          <w:szCs w:val="24"/>
        </w:rPr>
        <w:t>58</w:t>
      </w:r>
      <w:r w:rsidR="00DB1803" w:rsidRPr="000363D5">
        <w:rPr>
          <w:rFonts w:asciiTheme="minorHAnsi" w:hAnsiTheme="minorHAnsi"/>
          <w:sz w:val="24"/>
          <w:szCs w:val="24"/>
        </w:rPr>
        <w:t xml:space="preserve"> osób</w:t>
      </w:r>
      <w:r w:rsidR="007D7D37" w:rsidRPr="000363D5">
        <w:rPr>
          <w:rFonts w:asciiTheme="minorHAnsi" w:hAnsiTheme="minorHAnsi"/>
          <w:sz w:val="24"/>
          <w:szCs w:val="24"/>
        </w:rPr>
        <w:t xml:space="preserve">, </w:t>
      </w:r>
      <w:r w:rsidR="006A0E5C" w:rsidRPr="000363D5">
        <w:rPr>
          <w:rFonts w:asciiTheme="minorHAnsi" w:hAnsiTheme="minorHAnsi"/>
          <w:sz w:val="24"/>
          <w:szCs w:val="24"/>
        </w:rPr>
        <w:t xml:space="preserve">co </w:t>
      </w:r>
      <w:r w:rsidR="007D7D37" w:rsidRPr="000363D5">
        <w:rPr>
          <w:rFonts w:asciiTheme="minorHAnsi" w:hAnsiTheme="minorHAnsi"/>
          <w:sz w:val="24"/>
          <w:szCs w:val="24"/>
        </w:rPr>
        <w:t>stanowi ponad 2</w:t>
      </w:r>
      <w:r w:rsidR="00A741FD" w:rsidRPr="000363D5">
        <w:rPr>
          <w:rFonts w:asciiTheme="minorHAnsi" w:hAnsiTheme="minorHAnsi"/>
          <w:sz w:val="24"/>
          <w:szCs w:val="24"/>
        </w:rPr>
        <w:t>2,05</w:t>
      </w:r>
      <w:r w:rsidR="007D7D37" w:rsidRPr="000363D5">
        <w:rPr>
          <w:rFonts w:asciiTheme="minorHAnsi" w:hAnsiTheme="minorHAnsi"/>
          <w:sz w:val="24"/>
          <w:szCs w:val="24"/>
        </w:rPr>
        <w:t>% wszystkich osób bezrobotnych</w:t>
      </w:r>
      <w:r w:rsidR="00704ACF" w:rsidRPr="000363D5">
        <w:rPr>
          <w:rFonts w:asciiTheme="minorHAnsi" w:hAnsiTheme="minorHAnsi"/>
          <w:sz w:val="24"/>
          <w:szCs w:val="24"/>
        </w:rPr>
        <w:t xml:space="preserve">, </w:t>
      </w:r>
      <w:r w:rsidR="007D7D37" w:rsidRPr="000363D5">
        <w:rPr>
          <w:rFonts w:asciiTheme="minorHAnsi" w:hAnsiTheme="minorHAnsi"/>
          <w:sz w:val="24"/>
          <w:szCs w:val="24"/>
        </w:rPr>
        <w:t>objętych</w:t>
      </w:r>
      <w:r w:rsidR="00787AAD" w:rsidRPr="000363D5">
        <w:rPr>
          <w:rFonts w:asciiTheme="minorHAnsi" w:hAnsiTheme="minorHAnsi"/>
          <w:sz w:val="24"/>
          <w:szCs w:val="24"/>
        </w:rPr>
        <w:t xml:space="preserve"> </w:t>
      </w:r>
      <w:r w:rsidR="006A0E5C" w:rsidRPr="000363D5">
        <w:rPr>
          <w:rFonts w:asciiTheme="minorHAnsi" w:hAnsiTheme="minorHAnsi"/>
          <w:sz w:val="24"/>
          <w:szCs w:val="24"/>
        </w:rPr>
        <w:t xml:space="preserve">programami rynku pracy </w:t>
      </w:r>
      <w:r w:rsidR="007734AA">
        <w:rPr>
          <w:rFonts w:asciiTheme="minorHAnsi" w:hAnsiTheme="minorHAnsi"/>
          <w:sz w:val="24"/>
          <w:szCs w:val="24"/>
        </w:rPr>
        <w:br/>
      </w:r>
      <w:r w:rsidR="006A0E5C" w:rsidRPr="000363D5">
        <w:rPr>
          <w:rFonts w:asciiTheme="minorHAnsi" w:hAnsiTheme="minorHAnsi"/>
          <w:sz w:val="24"/>
          <w:szCs w:val="24"/>
        </w:rPr>
        <w:t xml:space="preserve">w </w:t>
      </w:r>
      <w:r w:rsidR="00A52F28" w:rsidRPr="000363D5">
        <w:rPr>
          <w:rFonts w:asciiTheme="minorHAnsi" w:hAnsiTheme="minorHAnsi"/>
          <w:sz w:val="24"/>
          <w:szCs w:val="24"/>
        </w:rPr>
        <w:t xml:space="preserve">omawianym </w:t>
      </w:r>
      <w:r w:rsidR="00787AAD" w:rsidRPr="000363D5">
        <w:rPr>
          <w:rFonts w:asciiTheme="minorHAnsi" w:hAnsiTheme="minorHAnsi"/>
          <w:sz w:val="24"/>
          <w:szCs w:val="24"/>
        </w:rPr>
        <w:t>roku.</w:t>
      </w:r>
      <w:r w:rsidR="007D7D37" w:rsidRPr="000363D5">
        <w:rPr>
          <w:rFonts w:asciiTheme="minorHAnsi" w:hAnsiTheme="minorHAnsi"/>
          <w:sz w:val="24"/>
          <w:szCs w:val="24"/>
        </w:rPr>
        <w:t xml:space="preserve"> </w:t>
      </w:r>
    </w:p>
    <w:p w:rsidR="007D7D37" w:rsidRPr="00E74A06" w:rsidRDefault="006A0E5C" w:rsidP="00F0438A">
      <w:pPr>
        <w:pStyle w:val="Akapitzlist"/>
        <w:numPr>
          <w:ilvl w:val="0"/>
          <w:numId w:val="7"/>
        </w:numPr>
        <w:tabs>
          <w:tab w:val="left" w:pos="284"/>
        </w:tabs>
        <w:spacing w:after="0" w:line="360" w:lineRule="auto"/>
        <w:jc w:val="both"/>
        <w:rPr>
          <w:rFonts w:asciiTheme="minorHAnsi" w:hAnsiTheme="minorHAnsi"/>
          <w:i/>
          <w:sz w:val="24"/>
          <w:szCs w:val="24"/>
        </w:rPr>
      </w:pPr>
      <w:r w:rsidRPr="00E74A06">
        <w:rPr>
          <w:rFonts w:asciiTheme="minorHAnsi" w:hAnsiTheme="minorHAnsi"/>
          <w:i/>
          <w:sz w:val="24"/>
          <w:szCs w:val="24"/>
        </w:rPr>
        <w:lastRenderedPageBreak/>
        <w:t>b</w:t>
      </w:r>
      <w:r w:rsidR="007D7D37" w:rsidRPr="00E74A06">
        <w:rPr>
          <w:rFonts w:asciiTheme="minorHAnsi" w:hAnsiTheme="minorHAnsi"/>
          <w:i/>
          <w:sz w:val="24"/>
          <w:szCs w:val="24"/>
        </w:rPr>
        <w:t>on</w:t>
      </w:r>
      <w:r w:rsidRPr="00E74A06">
        <w:rPr>
          <w:rFonts w:asciiTheme="minorHAnsi" w:hAnsiTheme="minorHAnsi"/>
          <w:i/>
          <w:sz w:val="24"/>
          <w:szCs w:val="24"/>
        </w:rPr>
        <w:t xml:space="preserve">y </w:t>
      </w:r>
      <w:r w:rsidR="00C07197" w:rsidRPr="00E74A06">
        <w:rPr>
          <w:rFonts w:asciiTheme="minorHAnsi" w:hAnsiTheme="minorHAnsi"/>
          <w:i/>
          <w:sz w:val="24"/>
          <w:szCs w:val="24"/>
        </w:rPr>
        <w:t xml:space="preserve">na </w:t>
      </w:r>
      <w:r w:rsidR="007D7D37" w:rsidRPr="00E74A06">
        <w:rPr>
          <w:rFonts w:asciiTheme="minorHAnsi" w:hAnsiTheme="minorHAnsi"/>
          <w:i/>
          <w:sz w:val="24"/>
          <w:szCs w:val="24"/>
        </w:rPr>
        <w:t>zatrudnieni</w:t>
      </w:r>
      <w:r w:rsidR="00C07197" w:rsidRPr="00E74A06">
        <w:rPr>
          <w:rFonts w:asciiTheme="minorHAnsi" w:hAnsiTheme="minorHAnsi"/>
          <w:i/>
          <w:sz w:val="24"/>
          <w:szCs w:val="24"/>
        </w:rPr>
        <w:t>e</w:t>
      </w:r>
    </w:p>
    <w:p w:rsidR="007D7D37" w:rsidRPr="000363D5" w:rsidRDefault="000840CA" w:rsidP="00EC04ED">
      <w:pPr>
        <w:tabs>
          <w:tab w:val="left" w:pos="284"/>
        </w:tabs>
        <w:spacing w:line="360" w:lineRule="auto"/>
        <w:jc w:val="both"/>
        <w:rPr>
          <w:rFonts w:asciiTheme="minorHAnsi" w:hAnsiTheme="minorHAnsi"/>
          <w:sz w:val="24"/>
          <w:szCs w:val="24"/>
        </w:rPr>
      </w:pPr>
      <w:r w:rsidRPr="000363D5">
        <w:rPr>
          <w:rFonts w:asciiTheme="minorHAnsi" w:hAnsiTheme="minorHAnsi"/>
          <w:sz w:val="24"/>
          <w:szCs w:val="24"/>
        </w:rPr>
        <w:tab/>
      </w:r>
      <w:r w:rsidR="00EC04ED">
        <w:rPr>
          <w:rFonts w:asciiTheme="minorHAnsi" w:hAnsiTheme="minorHAnsi"/>
          <w:sz w:val="24"/>
          <w:szCs w:val="24"/>
        </w:rPr>
        <w:t xml:space="preserve">Wyżej wymienione bony </w:t>
      </w:r>
      <w:r w:rsidR="00A52F28" w:rsidRPr="000363D5">
        <w:rPr>
          <w:rFonts w:asciiTheme="minorHAnsi" w:hAnsiTheme="minorHAnsi"/>
          <w:sz w:val="24"/>
          <w:szCs w:val="24"/>
        </w:rPr>
        <w:t>t</w:t>
      </w:r>
      <w:r w:rsidR="007D7D37" w:rsidRPr="000363D5">
        <w:rPr>
          <w:rFonts w:asciiTheme="minorHAnsi" w:hAnsiTheme="minorHAnsi"/>
          <w:sz w:val="24"/>
          <w:szCs w:val="24"/>
        </w:rPr>
        <w:t>o zatrudnienie os</w:t>
      </w:r>
      <w:r w:rsidR="00BD2F03" w:rsidRPr="000363D5">
        <w:rPr>
          <w:rFonts w:asciiTheme="minorHAnsi" w:hAnsiTheme="minorHAnsi"/>
          <w:sz w:val="24"/>
          <w:szCs w:val="24"/>
        </w:rPr>
        <w:t>ó</w:t>
      </w:r>
      <w:r w:rsidR="007D7D37" w:rsidRPr="000363D5">
        <w:rPr>
          <w:rFonts w:asciiTheme="minorHAnsi" w:hAnsiTheme="minorHAnsi"/>
          <w:sz w:val="24"/>
          <w:szCs w:val="24"/>
        </w:rPr>
        <w:t>b młod</w:t>
      </w:r>
      <w:r w:rsidR="00BD2F03" w:rsidRPr="000363D5">
        <w:rPr>
          <w:rFonts w:asciiTheme="minorHAnsi" w:hAnsiTheme="minorHAnsi"/>
          <w:sz w:val="24"/>
          <w:szCs w:val="24"/>
        </w:rPr>
        <w:t xml:space="preserve">ych </w:t>
      </w:r>
      <w:r w:rsidR="007D7D37" w:rsidRPr="000363D5">
        <w:rPr>
          <w:rFonts w:asciiTheme="minorHAnsi" w:hAnsiTheme="minorHAnsi"/>
          <w:sz w:val="24"/>
          <w:szCs w:val="24"/>
        </w:rPr>
        <w:t>do 30 roku życia</w:t>
      </w:r>
      <w:r w:rsidR="006A0E5C" w:rsidRPr="000363D5">
        <w:rPr>
          <w:rFonts w:asciiTheme="minorHAnsi" w:hAnsiTheme="minorHAnsi"/>
          <w:sz w:val="24"/>
          <w:szCs w:val="24"/>
        </w:rPr>
        <w:t xml:space="preserve">, </w:t>
      </w:r>
      <w:r w:rsidR="007D7D37" w:rsidRPr="000363D5">
        <w:rPr>
          <w:rFonts w:asciiTheme="minorHAnsi" w:hAnsiTheme="minorHAnsi"/>
          <w:sz w:val="24"/>
          <w:szCs w:val="24"/>
        </w:rPr>
        <w:t xml:space="preserve"> </w:t>
      </w:r>
      <w:r w:rsidR="00704ACF" w:rsidRPr="000363D5">
        <w:rPr>
          <w:rFonts w:asciiTheme="minorHAnsi" w:hAnsiTheme="minorHAnsi"/>
          <w:sz w:val="24"/>
          <w:szCs w:val="24"/>
        </w:rPr>
        <w:t>w</w:t>
      </w:r>
      <w:r w:rsidR="007D7D37" w:rsidRPr="000363D5">
        <w:rPr>
          <w:rFonts w:asciiTheme="minorHAnsi" w:hAnsiTheme="minorHAnsi"/>
          <w:sz w:val="24"/>
          <w:szCs w:val="24"/>
        </w:rPr>
        <w:t>ynik</w:t>
      </w:r>
      <w:r w:rsidR="00BD2F03" w:rsidRPr="000363D5">
        <w:rPr>
          <w:rFonts w:asciiTheme="minorHAnsi" w:hAnsiTheme="minorHAnsi"/>
          <w:sz w:val="24"/>
          <w:szCs w:val="24"/>
        </w:rPr>
        <w:t>ające</w:t>
      </w:r>
      <w:r w:rsidR="00787AAD" w:rsidRPr="000363D5">
        <w:rPr>
          <w:rFonts w:asciiTheme="minorHAnsi" w:hAnsiTheme="minorHAnsi"/>
          <w:sz w:val="24"/>
          <w:szCs w:val="24"/>
        </w:rPr>
        <w:t xml:space="preserve"> z </w:t>
      </w:r>
      <w:r w:rsidR="00704ACF" w:rsidRPr="000363D5">
        <w:rPr>
          <w:rFonts w:asciiTheme="minorHAnsi" w:hAnsiTheme="minorHAnsi"/>
          <w:sz w:val="24"/>
          <w:szCs w:val="24"/>
        </w:rPr>
        <w:t xml:space="preserve">ich </w:t>
      </w:r>
      <w:r w:rsidR="007D7D37" w:rsidRPr="000363D5">
        <w:rPr>
          <w:rFonts w:asciiTheme="minorHAnsi" w:hAnsiTheme="minorHAnsi"/>
          <w:sz w:val="24"/>
          <w:szCs w:val="24"/>
        </w:rPr>
        <w:t>inicjatywy.</w:t>
      </w:r>
      <w:r w:rsidR="00BD2F03" w:rsidRPr="000363D5">
        <w:rPr>
          <w:rFonts w:asciiTheme="minorHAnsi" w:hAnsiTheme="minorHAnsi"/>
          <w:sz w:val="24"/>
          <w:szCs w:val="24"/>
        </w:rPr>
        <w:t xml:space="preserve"> </w:t>
      </w:r>
      <w:r w:rsidR="007D7D37" w:rsidRPr="000363D5">
        <w:rPr>
          <w:rFonts w:asciiTheme="minorHAnsi" w:hAnsiTheme="minorHAnsi"/>
          <w:sz w:val="24"/>
          <w:szCs w:val="24"/>
        </w:rPr>
        <w:t>Nastąpiło</w:t>
      </w:r>
      <w:r w:rsidRPr="000363D5">
        <w:rPr>
          <w:rFonts w:asciiTheme="minorHAnsi" w:hAnsiTheme="minorHAnsi"/>
          <w:sz w:val="24"/>
          <w:szCs w:val="24"/>
        </w:rPr>
        <w:t xml:space="preserve"> </w:t>
      </w:r>
      <w:r w:rsidR="007D7D37" w:rsidRPr="000363D5">
        <w:rPr>
          <w:rFonts w:asciiTheme="minorHAnsi" w:hAnsiTheme="minorHAnsi"/>
          <w:sz w:val="24"/>
          <w:szCs w:val="24"/>
        </w:rPr>
        <w:t xml:space="preserve">ono w wyniku umowy zawartej </w:t>
      </w:r>
      <w:r w:rsidR="00787AAD" w:rsidRPr="000363D5">
        <w:rPr>
          <w:rFonts w:asciiTheme="minorHAnsi" w:hAnsiTheme="minorHAnsi"/>
          <w:sz w:val="24"/>
          <w:szCs w:val="24"/>
        </w:rPr>
        <w:t xml:space="preserve">pomiędzy </w:t>
      </w:r>
      <w:r w:rsidR="00431AC9" w:rsidRPr="000363D5">
        <w:rPr>
          <w:rFonts w:asciiTheme="minorHAnsi" w:hAnsiTheme="minorHAnsi"/>
          <w:sz w:val="24"/>
          <w:szCs w:val="24"/>
        </w:rPr>
        <w:t xml:space="preserve">urzędem pracy </w:t>
      </w:r>
      <w:r w:rsidR="00EC04ED">
        <w:rPr>
          <w:rFonts w:asciiTheme="minorHAnsi" w:hAnsiTheme="minorHAnsi"/>
          <w:sz w:val="24"/>
          <w:szCs w:val="24"/>
        </w:rPr>
        <w:br/>
      </w:r>
      <w:r w:rsidR="00787AAD" w:rsidRPr="000363D5">
        <w:rPr>
          <w:rFonts w:asciiTheme="minorHAnsi" w:hAnsiTheme="minorHAnsi"/>
          <w:sz w:val="24"/>
          <w:szCs w:val="24"/>
        </w:rPr>
        <w:t>a pracodawcą</w:t>
      </w:r>
      <w:r w:rsidR="006A0E5C" w:rsidRPr="000363D5">
        <w:rPr>
          <w:rFonts w:asciiTheme="minorHAnsi" w:hAnsiTheme="minorHAnsi"/>
          <w:sz w:val="24"/>
          <w:szCs w:val="24"/>
        </w:rPr>
        <w:t xml:space="preserve">. </w:t>
      </w:r>
      <w:r w:rsidR="007D7D37" w:rsidRPr="000363D5">
        <w:rPr>
          <w:rFonts w:asciiTheme="minorHAnsi" w:hAnsiTheme="minorHAnsi"/>
          <w:sz w:val="24"/>
          <w:szCs w:val="24"/>
        </w:rPr>
        <w:t xml:space="preserve">Tą formą wsparcia objęto </w:t>
      </w:r>
      <w:r w:rsidR="00C80EA8" w:rsidRPr="000363D5">
        <w:rPr>
          <w:rFonts w:asciiTheme="minorHAnsi" w:hAnsiTheme="minorHAnsi"/>
          <w:sz w:val="24"/>
          <w:szCs w:val="24"/>
        </w:rPr>
        <w:t>47</w:t>
      </w:r>
      <w:r w:rsidR="007D7D37" w:rsidRPr="000363D5">
        <w:rPr>
          <w:rFonts w:asciiTheme="minorHAnsi" w:hAnsiTheme="minorHAnsi"/>
          <w:sz w:val="24"/>
          <w:szCs w:val="24"/>
        </w:rPr>
        <w:t xml:space="preserve"> os</w:t>
      </w:r>
      <w:r w:rsidR="00C80EA8" w:rsidRPr="000363D5">
        <w:rPr>
          <w:rFonts w:asciiTheme="minorHAnsi" w:hAnsiTheme="minorHAnsi"/>
          <w:sz w:val="24"/>
          <w:szCs w:val="24"/>
        </w:rPr>
        <w:t>ó</w:t>
      </w:r>
      <w:r w:rsidR="007D7D37" w:rsidRPr="000363D5">
        <w:rPr>
          <w:rFonts w:asciiTheme="minorHAnsi" w:hAnsiTheme="minorHAnsi"/>
          <w:sz w:val="24"/>
          <w:szCs w:val="24"/>
        </w:rPr>
        <w:t>b, w tym 2</w:t>
      </w:r>
      <w:r w:rsidR="00C80EA8" w:rsidRPr="000363D5">
        <w:rPr>
          <w:rFonts w:asciiTheme="minorHAnsi" w:hAnsiTheme="minorHAnsi"/>
          <w:sz w:val="24"/>
          <w:szCs w:val="24"/>
        </w:rPr>
        <w:t>6</w:t>
      </w:r>
      <w:r w:rsidR="007D7D37" w:rsidRPr="000363D5">
        <w:rPr>
          <w:rFonts w:asciiTheme="minorHAnsi" w:hAnsiTheme="minorHAnsi"/>
          <w:sz w:val="24"/>
          <w:szCs w:val="24"/>
        </w:rPr>
        <w:t xml:space="preserve"> kobiet. Czas trwania </w:t>
      </w:r>
      <w:r w:rsidR="00BD2F03" w:rsidRPr="000363D5">
        <w:rPr>
          <w:rFonts w:asciiTheme="minorHAnsi" w:hAnsiTheme="minorHAnsi"/>
          <w:sz w:val="24"/>
          <w:szCs w:val="24"/>
        </w:rPr>
        <w:t xml:space="preserve">umowy </w:t>
      </w:r>
      <w:r w:rsidR="00787AAD" w:rsidRPr="000363D5">
        <w:rPr>
          <w:rFonts w:asciiTheme="minorHAnsi" w:hAnsiTheme="minorHAnsi"/>
          <w:sz w:val="24"/>
          <w:szCs w:val="24"/>
        </w:rPr>
        <w:t xml:space="preserve">wynosi </w:t>
      </w:r>
      <w:r w:rsidR="007D7D37" w:rsidRPr="000363D5">
        <w:rPr>
          <w:rFonts w:asciiTheme="minorHAnsi" w:hAnsiTheme="minorHAnsi"/>
          <w:sz w:val="24"/>
          <w:szCs w:val="24"/>
        </w:rPr>
        <w:t xml:space="preserve">18 miesięcy, </w:t>
      </w:r>
      <w:r w:rsidR="00787AAD" w:rsidRPr="000363D5">
        <w:rPr>
          <w:rFonts w:asciiTheme="minorHAnsi" w:hAnsiTheme="minorHAnsi"/>
          <w:sz w:val="24"/>
          <w:szCs w:val="24"/>
        </w:rPr>
        <w:t xml:space="preserve">gdzie przez 12 miesięcy urząd pracy dokonuje </w:t>
      </w:r>
      <w:r w:rsidR="006A0E5C" w:rsidRPr="000363D5">
        <w:rPr>
          <w:rFonts w:asciiTheme="minorHAnsi" w:hAnsiTheme="minorHAnsi"/>
          <w:sz w:val="24"/>
          <w:szCs w:val="24"/>
        </w:rPr>
        <w:t>r</w:t>
      </w:r>
      <w:r w:rsidR="007D7D37" w:rsidRPr="000363D5">
        <w:rPr>
          <w:rFonts w:asciiTheme="minorHAnsi" w:hAnsiTheme="minorHAnsi"/>
          <w:sz w:val="24"/>
          <w:szCs w:val="24"/>
        </w:rPr>
        <w:t xml:space="preserve">efundacji </w:t>
      </w:r>
      <w:r w:rsidR="006A0E5C" w:rsidRPr="000363D5">
        <w:rPr>
          <w:rFonts w:asciiTheme="minorHAnsi" w:hAnsiTheme="minorHAnsi"/>
          <w:sz w:val="24"/>
          <w:szCs w:val="24"/>
        </w:rPr>
        <w:t xml:space="preserve">części kosztów </w:t>
      </w:r>
      <w:r w:rsidR="007D7D37" w:rsidRPr="000363D5">
        <w:rPr>
          <w:rFonts w:asciiTheme="minorHAnsi" w:hAnsiTheme="minorHAnsi"/>
          <w:sz w:val="24"/>
          <w:szCs w:val="24"/>
        </w:rPr>
        <w:t xml:space="preserve">wynagrodzenia, </w:t>
      </w:r>
      <w:r w:rsidR="00787AAD" w:rsidRPr="000363D5">
        <w:rPr>
          <w:rFonts w:asciiTheme="minorHAnsi" w:hAnsiTheme="minorHAnsi"/>
          <w:sz w:val="24"/>
          <w:szCs w:val="24"/>
        </w:rPr>
        <w:t>następne</w:t>
      </w:r>
      <w:r w:rsidR="001474BD">
        <w:rPr>
          <w:rFonts w:asciiTheme="minorHAnsi" w:hAnsiTheme="minorHAnsi"/>
          <w:sz w:val="24"/>
          <w:szCs w:val="24"/>
        </w:rPr>
        <w:t xml:space="preserve">  </w:t>
      </w:r>
      <w:r w:rsidR="00787AAD" w:rsidRPr="000363D5">
        <w:rPr>
          <w:rFonts w:asciiTheme="minorHAnsi" w:hAnsiTheme="minorHAnsi"/>
          <w:sz w:val="24"/>
          <w:szCs w:val="24"/>
        </w:rPr>
        <w:t xml:space="preserve">6 miesięcy </w:t>
      </w:r>
      <w:r w:rsidR="006A0E5C" w:rsidRPr="000363D5">
        <w:rPr>
          <w:rFonts w:asciiTheme="minorHAnsi" w:hAnsiTheme="minorHAnsi"/>
          <w:sz w:val="24"/>
          <w:szCs w:val="24"/>
        </w:rPr>
        <w:t xml:space="preserve">zatrudnienia </w:t>
      </w:r>
      <w:r w:rsidR="00787AAD" w:rsidRPr="000363D5">
        <w:rPr>
          <w:rFonts w:asciiTheme="minorHAnsi" w:hAnsiTheme="minorHAnsi"/>
          <w:sz w:val="24"/>
          <w:szCs w:val="24"/>
        </w:rPr>
        <w:t>to koszty pracodawcy</w:t>
      </w:r>
      <w:r w:rsidR="006A0E5C" w:rsidRPr="000363D5">
        <w:rPr>
          <w:rFonts w:asciiTheme="minorHAnsi" w:hAnsiTheme="minorHAnsi"/>
          <w:sz w:val="24"/>
          <w:szCs w:val="24"/>
        </w:rPr>
        <w:t>.</w:t>
      </w:r>
    </w:p>
    <w:p w:rsidR="00C80EA8" w:rsidRPr="000363D5" w:rsidRDefault="00C80EA8" w:rsidP="00D732E3">
      <w:pPr>
        <w:tabs>
          <w:tab w:val="left" w:pos="284"/>
        </w:tabs>
        <w:spacing w:line="360" w:lineRule="auto"/>
        <w:jc w:val="both"/>
        <w:rPr>
          <w:rFonts w:asciiTheme="minorHAnsi" w:hAnsiTheme="minorHAnsi"/>
          <w:sz w:val="24"/>
          <w:szCs w:val="24"/>
        </w:rPr>
      </w:pPr>
    </w:p>
    <w:p w:rsidR="0042482B" w:rsidRPr="00E74A06" w:rsidRDefault="0042482B" w:rsidP="00F0438A">
      <w:pPr>
        <w:pStyle w:val="Akapitzlist"/>
        <w:numPr>
          <w:ilvl w:val="0"/>
          <w:numId w:val="7"/>
        </w:numPr>
        <w:tabs>
          <w:tab w:val="left" w:pos="284"/>
        </w:tabs>
        <w:spacing w:after="0" w:line="360" w:lineRule="auto"/>
        <w:ind w:left="709" w:hanging="283"/>
        <w:jc w:val="both"/>
        <w:rPr>
          <w:rFonts w:asciiTheme="minorHAnsi" w:hAnsiTheme="minorHAnsi"/>
          <w:i/>
          <w:sz w:val="24"/>
          <w:szCs w:val="24"/>
        </w:rPr>
      </w:pPr>
      <w:r w:rsidRPr="00E74A06">
        <w:rPr>
          <w:rFonts w:asciiTheme="minorHAnsi" w:hAnsiTheme="minorHAnsi"/>
          <w:i/>
          <w:sz w:val="24"/>
          <w:szCs w:val="24"/>
        </w:rPr>
        <w:t>roboty publiczne</w:t>
      </w:r>
    </w:p>
    <w:p w:rsidR="00704ACF" w:rsidRPr="000363D5" w:rsidRDefault="000840CA" w:rsidP="000840CA">
      <w:pPr>
        <w:tabs>
          <w:tab w:val="left" w:pos="284"/>
        </w:tabs>
        <w:spacing w:line="360" w:lineRule="auto"/>
        <w:jc w:val="both"/>
        <w:rPr>
          <w:rFonts w:asciiTheme="minorHAnsi" w:hAnsiTheme="minorHAnsi"/>
          <w:sz w:val="24"/>
          <w:szCs w:val="24"/>
        </w:rPr>
      </w:pPr>
      <w:r w:rsidRPr="000363D5">
        <w:rPr>
          <w:rFonts w:asciiTheme="minorHAnsi" w:hAnsiTheme="minorHAnsi"/>
          <w:sz w:val="24"/>
          <w:szCs w:val="24"/>
        </w:rPr>
        <w:tab/>
        <w:t>W</w:t>
      </w:r>
      <w:r w:rsidR="0042482B" w:rsidRPr="000363D5">
        <w:rPr>
          <w:rFonts w:asciiTheme="minorHAnsi" w:hAnsiTheme="minorHAnsi"/>
          <w:sz w:val="24"/>
          <w:szCs w:val="24"/>
        </w:rPr>
        <w:t xml:space="preserve"> 201</w:t>
      </w:r>
      <w:r w:rsidR="00C80EA8" w:rsidRPr="000363D5">
        <w:rPr>
          <w:rFonts w:asciiTheme="minorHAnsi" w:hAnsiTheme="minorHAnsi"/>
          <w:sz w:val="24"/>
          <w:szCs w:val="24"/>
        </w:rPr>
        <w:t>5</w:t>
      </w:r>
      <w:r w:rsidR="00BD2F03" w:rsidRPr="000363D5">
        <w:rPr>
          <w:rFonts w:asciiTheme="minorHAnsi" w:hAnsiTheme="minorHAnsi"/>
          <w:sz w:val="24"/>
          <w:szCs w:val="24"/>
        </w:rPr>
        <w:t xml:space="preserve"> </w:t>
      </w:r>
      <w:r w:rsidR="0042482B" w:rsidRPr="000363D5">
        <w:rPr>
          <w:rFonts w:asciiTheme="minorHAnsi" w:hAnsiTheme="minorHAnsi"/>
          <w:sz w:val="24"/>
          <w:szCs w:val="24"/>
        </w:rPr>
        <w:t xml:space="preserve">r. </w:t>
      </w:r>
      <w:r w:rsidR="00B2280E" w:rsidRPr="000363D5">
        <w:rPr>
          <w:rFonts w:asciiTheme="minorHAnsi" w:hAnsiTheme="minorHAnsi"/>
          <w:sz w:val="24"/>
          <w:szCs w:val="24"/>
        </w:rPr>
        <w:t xml:space="preserve">na </w:t>
      </w:r>
      <w:r w:rsidR="002C1546">
        <w:rPr>
          <w:rFonts w:asciiTheme="minorHAnsi" w:hAnsiTheme="minorHAnsi"/>
          <w:sz w:val="24"/>
          <w:szCs w:val="24"/>
        </w:rPr>
        <w:t xml:space="preserve">utworzonych </w:t>
      </w:r>
      <w:r w:rsidR="002C1546" w:rsidRPr="002C1546">
        <w:rPr>
          <w:rFonts w:asciiTheme="minorHAnsi" w:hAnsiTheme="minorHAnsi"/>
          <w:sz w:val="24"/>
          <w:szCs w:val="24"/>
        </w:rPr>
        <w:t>2</w:t>
      </w:r>
      <w:r w:rsidR="00B2280E" w:rsidRPr="002C1546">
        <w:rPr>
          <w:rFonts w:asciiTheme="minorHAnsi" w:hAnsiTheme="minorHAnsi"/>
          <w:sz w:val="24"/>
          <w:szCs w:val="24"/>
        </w:rPr>
        <w:t xml:space="preserve">19 miejscach </w:t>
      </w:r>
      <w:r w:rsidR="002C1546" w:rsidRPr="002C1546">
        <w:rPr>
          <w:rFonts w:asciiTheme="minorHAnsi" w:hAnsiTheme="minorHAnsi"/>
          <w:sz w:val="24"/>
          <w:szCs w:val="24"/>
        </w:rPr>
        <w:t>zatrudnienia okresowego</w:t>
      </w:r>
      <w:r w:rsidR="002C1546">
        <w:rPr>
          <w:rFonts w:asciiTheme="minorHAnsi" w:hAnsiTheme="minorHAnsi"/>
          <w:sz w:val="24"/>
          <w:szCs w:val="24"/>
        </w:rPr>
        <w:t>,</w:t>
      </w:r>
      <w:r w:rsidR="002C1546" w:rsidRPr="002C1546">
        <w:rPr>
          <w:rFonts w:asciiTheme="minorHAnsi" w:hAnsiTheme="minorHAnsi"/>
          <w:sz w:val="24"/>
          <w:szCs w:val="24"/>
        </w:rPr>
        <w:t xml:space="preserve"> pracę podjęło  </w:t>
      </w:r>
      <w:r w:rsidR="0042482B" w:rsidRPr="002C1546">
        <w:rPr>
          <w:rFonts w:asciiTheme="minorHAnsi" w:hAnsiTheme="minorHAnsi"/>
          <w:sz w:val="24"/>
          <w:szCs w:val="24"/>
        </w:rPr>
        <w:t>1</w:t>
      </w:r>
      <w:r w:rsidR="00B2280E" w:rsidRPr="002C1546">
        <w:rPr>
          <w:rFonts w:asciiTheme="minorHAnsi" w:hAnsiTheme="minorHAnsi"/>
          <w:sz w:val="24"/>
          <w:szCs w:val="24"/>
        </w:rPr>
        <w:t>71</w:t>
      </w:r>
      <w:r w:rsidR="0042482B" w:rsidRPr="002C1546">
        <w:rPr>
          <w:rFonts w:asciiTheme="minorHAnsi" w:hAnsiTheme="minorHAnsi"/>
          <w:sz w:val="24"/>
          <w:szCs w:val="24"/>
        </w:rPr>
        <w:t xml:space="preserve"> o</w:t>
      </w:r>
      <w:r w:rsidR="002C1546">
        <w:rPr>
          <w:rFonts w:asciiTheme="minorHAnsi" w:hAnsiTheme="minorHAnsi"/>
          <w:sz w:val="24"/>
          <w:szCs w:val="24"/>
        </w:rPr>
        <w:t xml:space="preserve">sób </w:t>
      </w:r>
      <w:r w:rsidR="0042482B" w:rsidRPr="000363D5">
        <w:rPr>
          <w:rFonts w:asciiTheme="minorHAnsi" w:hAnsiTheme="minorHAnsi"/>
          <w:sz w:val="24"/>
          <w:szCs w:val="24"/>
        </w:rPr>
        <w:t>bezrobotn</w:t>
      </w:r>
      <w:r w:rsidR="002C1546">
        <w:rPr>
          <w:rFonts w:asciiTheme="minorHAnsi" w:hAnsiTheme="minorHAnsi"/>
          <w:sz w:val="24"/>
          <w:szCs w:val="24"/>
        </w:rPr>
        <w:t xml:space="preserve">ych (ten sam bezrobotny zatrudniony w ramach więcej niż jedna umowa </w:t>
      </w:r>
      <w:r w:rsidR="001474BD">
        <w:rPr>
          <w:rFonts w:asciiTheme="minorHAnsi" w:hAnsiTheme="minorHAnsi"/>
          <w:sz w:val="24"/>
          <w:szCs w:val="24"/>
        </w:rPr>
        <w:br/>
      </w:r>
      <w:r w:rsidR="002C1546">
        <w:rPr>
          <w:rFonts w:asciiTheme="minorHAnsi" w:hAnsiTheme="minorHAnsi"/>
          <w:sz w:val="24"/>
          <w:szCs w:val="24"/>
        </w:rPr>
        <w:t>z PUP)</w:t>
      </w:r>
      <w:r w:rsidR="00B2280E" w:rsidRPr="000363D5">
        <w:rPr>
          <w:rFonts w:asciiTheme="minorHAnsi" w:hAnsiTheme="minorHAnsi"/>
          <w:sz w:val="24"/>
          <w:szCs w:val="24"/>
        </w:rPr>
        <w:t xml:space="preserve">, w tym 41 kobiet. </w:t>
      </w:r>
      <w:r w:rsidR="0042482B" w:rsidRPr="000363D5">
        <w:rPr>
          <w:rFonts w:asciiTheme="minorHAnsi" w:hAnsiTheme="minorHAnsi"/>
          <w:sz w:val="24"/>
          <w:szCs w:val="24"/>
        </w:rPr>
        <w:t xml:space="preserve">Czas trwania robót, to </w:t>
      </w:r>
      <w:r w:rsidR="00A52F28" w:rsidRPr="000363D5">
        <w:rPr>
          <w:rFonts w:asciiTheme="minorHAnsi" w:hAnsiTheme="minorHAnsi"/>
          <w:sz w:val="24"/>
          <w:szCs w:val="24"/>
        </w:rPr>
        <w:t xml:space="preserve">zatrudnienie </w:t>
      </w:r>
      <w:r w:rsidR="0042482B" w:rsidRPr="000363D5">
        <w:rPr>
          <w:rFonts w:asciiTheme="minorHAnsi" w:hAnsiTheme="minorHAnsi"/>
          <w:sz w:val="24"/>
          <w:szCs w:val="24"/>
        </w:rPr>
        <w:t>do sześciu miesięcy</w:t>
      </w:r>
      <w:r w:rsidR="002C1546">
        <w:rPr>
          <w:rFonts w:asciiTheme="minorHAnsi" w:hAnsiTheme="minorHAnsi"/>
          <w:sz w:val="24"/>
          <w:szCs w:val="24"/>
        </w:rPr>
        <w:t xml:space="preserve"> na</w:t>
      </w:r>
      <w:r w:rsidR="0042482B" w:rsidRPr="000363D5">
        <w:rPr>
          <w:rFonts w:asciiTheme="minorHAnsi" w:hAnsiTheme="minorHAnsi"/>
          <w:sz w:val="24"/>
          <w:szCs w:val="24"/>
        </w:rPr>
        <w:t xml:space="preserve"> umow</w:t>
      </w:r>
      <w:r w:rsidR="002C1546">
        <w:rPr>
          <w:rFonts w:asciiTheme="minorHAnsi" w:hAnsiTheme="minorHAnsi"/>
          <w:sz w:val="24"/>
          <w:szCs w:val="24"/>
        </w:rPr>
        <w:t>ę</w:t>
      </w:r>
      <w:r w:rsidR="0042482B" w:rsidRPr="000363D5">
        <w:rPr>
          <w:rFonts w:asciiTheme="minorHAnsi" w:hAnsiTheme="minorHAnsi"/>
          <w:sz w:val="24"/>
          <w:szCs w:val="24"/>
        </w:rPr>
        <w:t xml:space="preserve"> </w:t>
      </w:r>
      <w:r w:rsidR="001474BD">
        <w:rPr>
          <w:rFonts w:asciiTheme="minorHAnsi" w:hAnsiTheme="minorHAnsi"/>
          <w:sz w:val="24"/>
          <w:szCs w:val="24"/>
        </w:rPr>
        <w:br/>
      </w:r>
      <w:r w:rsidR="0042482B" w:rsidRPr="000363D5">
        <w:rPr>
          <w:rFonts w:asciiTheme="minorHAnsi" w:hAnsiTheme="minorHAnsi"/>
          <w:sz w:val="24"/>
          <w:szCs w:val="24"/>
        </w:rPr>
        <w:t>o pracę</w:t>
      </w:r>
      <w:r w:rsidR="002C1546">
        <w:rPr>
          <w:rFonts w:asciiTheme="minorHAnsi" w:hAnsiTheme="minorHAnsi"/>
          <w:sz w:val="24"/>
          <w:szCs w:val="24"/>
        </w:rPr>
        <w:t xml:space="preserve"> w pełnym wymiarze czasu pracy</w:t>
      </w:r>
      <w:r w:rsidR="0042482B" w:rsidRPr="000363D5">
        <w:rPr>
          <w:rFonts w:asciiTheme="minorHAnsi" w:hAnsiTheme="minorHAnsi"/>
          <w:sz w:val="24"/>
          <w:szCs w:val="24"/>
        </w:rPr>
        <w:t>, gdzie urząd pracy dokonywał refundacji płac</w:t>
      </w:r>
      <w:r w:rsidR="00B2280E" w:rsidRPr="000363D5">
        <w:rPr>
          <w:rFonts w:asciiTheme="minorHAnsi" w:hAnsiTheme="minorHAnsi"/>
          <w:sz w:val="24"/>
          <w:szCs w:val="24"/>
        </w:rPr>
        <w:t xml:space="preserve"> </w:t>
      </w:r>
      <w:r w:rsidR="001474BD">
        <w:rPr>
          <w:rFonts w:asciiTheme="minorHAnsi" w:hAnsiTheme="minorHAnsi"/>
          <w:sz w:val="24"/>
          <w:szCs w:val="24"/>
        </w:rPr>
        <w:t xml:space="preserve">           </w:t>
      </w:r>
      <w:r w:rsidR="00A52F28" w:rsidRPr="000363D5">
        <w:rPr>
          <w:rFonts w:asciiTheme="minorHAnsi" w:hAnsiTheme="minorHAnsi"/>
          <w:sz w:val="24"/>
          <w:szCs w:val="24"/>
        </w:rPr>
        <w:t xml:space="preserve">w wysokości minimalnego wynagrodzenia </w:t>
      </w:r>
      <w:r w:rsidR="0042482B" w:rsidRPr="000363D5">
        <w:rPr>
          <w:rFonts w:asciiTheme="minorHAnsi" w:hAnsiTheme="minorHAnsi"/>
          <w:sz w:val="24"/>
          <w:szCs w:val="24"/>
        </w:rPr>
        <w:t xml:space="preserve">i składek ZUS. Organizatorami w/w robót są głównie  </w:t>
      </w:r>
      <w:r w:rsidR="002C1546">
        <w:rPr>
          <w:rFonts w:asciiTheme="minorHAnsi" w:hAnsiTheme="minorHAnsi"/>
          <w:sz w:val="24"/>
          <w:szCs w:val="24"/>
        </w:rPr>
        <w:t>urzędy miast i gmin oraz powiat.</w:t>
      </w:r>
    </w:p>
    <w:p w:rsidR="00057965" w:rsidRPr="000363D5" w:rsidRDefault="00704ACF" w:rsidP="000840CA">
      <w:pPr>
        <w:tabs>
          <w:tab w:val="left" w:pos="284"/>
        </w:tabs>
        <w:spacing w:line="360" w:lineRule="auto"/>
        <w:jc w:val="both"/>
        <w:rPr>
          <w:rFonts w:asciiTheme="minorHAnsi" w:hAnsiTheme="minorHAnsi"/>
          <w:sz w:val="24"/>
          <w:szCs w:val="24"/>
        </w:rPr>
      </w:pPr>
      <w:r w:rsidRPr="000363D5">
        <w:rPr>
          <w:rFonts w:asciiTheme="minorHAnsi" w:hAnsiTheme="minorHAnsi"/>
          <w:sz w:val="24"/>
          <w:szCs w:val="24"/>
        </w:rPr>
        <w:t xml:space="preserve"> </w:t>
      </w:r>
    </w:p>
    <w:p w:rsidR="0042482B" w:rsidRPr="00E74A06" w:rsidRDefault="0042482B" w:rsidP="00F0438A">
      <w:pPr>
        <w:pStyle w:val="Akapitzlist"/>
        <w:numPr>
          <w:ilvl w:val="0"/>
          <w:numId w:val="7"/>
        </w:numPr>
        <w:tabs>
          <w:tab w:val="left" w:pos="284"/>
        </w:tabs>
        <w:spacing w:after="0" w:line="360" w:lineRule="auto"/>
        <w:ind w:left="709" w:hanging="283"/>
        <w:jc w:val="both"/>
        <w:rPr>
          <w:rFonts w:asciiTheme="minorHAnsi" w:hAnsiTheme="minorHAnsi"/>
          <w:i/>
        </w:rPr>
      </w:pPr>
      <w:r w:rsidRPr="00E74A06">
        <w:rPr>
          <w:rFonts w:asciiTheme="minorHAnsi" w:hAnsiTheme="minorHAnsi"/>
          <w:i/>
          <w:sz w:val="24"/>
          <w:szCs w:val="24"/>
        </w:rPr>
        <w:t>zwrot kosztów dojazdu lub zakwaterowania</w:t>
      </w:r>
    </w:p>
    <w:p w:rsidR="0042482B" w:rsidRPr="000363D5" w:rsidRDefault="00EC04ED" w:rsidP="0042482B">
      <w:pPr>
        <w:tabs>
          <w:tab w:val="left" w:pos="284"/>
        </w:tabs>
        <w:spacing w:line="360" w:lineRule="auto"/>
        <w:ind w:firstLine="426"/>
        <w:jc w:val="both"/>
        <w:rPr>
          <w:rFonts w:asciiTheme="minorHAnsi" w:hAnsiTheme="minorHAnsi"/>
          <w:sz w:val="24"/>
          <w:szCs w:val="24"/>
        </w:rPr>
      </w:pPr>
      <w:r>
        <w:rPr>
          <w:rFonts w:asciiTheme="minorHAnsi" w:hAnsiTheme="minorHAnsi"/>
          <w:sz w:val="24"/>
          <w:szCs w:val="24"/>
        </w:rPr>
        <w:t>Z</w:t>
      </w:r>
      <w:r w:rsidR="0042482B" w:rsidRPr="000363D5">
        <w:rPr>
          <w:rFonts w:asciiTheme="minorHAnsi" w:hAnsiTheme="minorHAnsi"/>
          <w:sz w:val="24"/>
          <w:szCs w:val="24"/>
        </w:rPr>
        <w:t>wrot ten przysługuje osobie bezrobotnej</w:t>
      </w:r>
      <w:r w:rsidR="00A52F28" w:rsidRPr="000363D5">
        <w:rPr>
          <w:rFonts w:asciiTheme="minorHAnsi" w:hAnsiTheme="minorHAnsi"/>
          <w:sz w:val="24"/>
          <w:szCs w:val="24"/>
        </w:rPr>
        <w:t xml:space="preserve">, </w:t>
      </w:r>
      <w:r w:rsidR="0042482B" w:rsidRPr="000363D5">
        <w:rPr>
          <w:rFonts w:asciiTheme="minorHAnsi" w:hAnsiTheme="minorHAnsi"/>
          <w:sz w:val="24"/>
          <w:szCs w:val="24"/>
        </w:rPr>
        <w:t xml:space="preserve">która na podstawie skierowania z urzędu pracy podjęła zatrudnienie i uzyskuje wynagrodzenie nieprzekraczające 200% minimalnego  wynagrodzenia za pracę. Refundacja kosztów dojazdów z miejsca zamieszkania do miejsca zatrudnienia </w:t>
      </w:r>
      <w:r w:rsidR="006A0E5C" w:rsidRPr="000363D5">
        <w:rPr>
          <w:rFonts w:asciiTheme="minorHAnsi" w:hAnsiTheme="minorHAnsi"/>
          <w:sz w:val="24"/>
          <w:szCs w:val="24"/>
        </w:rPr>
        <w:t xml:space="preserve">i powrotu, </w:t>
      </w:r>
      <w:r w:rsidR="0042482B" w:rsidRPr="000363D5">
        <w:rPr>
          <w:rFonts w:asciiTheme="minorHAnsi" w:hAnsiTheme="minorHAnsi"/>
          <w:sz w:val="24"/>
          <w:szCs w:val="24"/>
        </w:rPr>
        <w:t xml:space="preserve">przysługuje przez okres do 12 miesięcy. Tą formą wsparcia łącznie objęto </w:t>
      </w:r>
      <w:r w:rsidR="00157713" w:rsidRPr="000363D5">
        <w:rPr>
          <w:rFonts w:asciiTheme="minorHAnsi" w:hAnsiTheme="minorHAnsi"/>
          <w:sz w:val="24"/>
          <w:szCs w:val="24"/>
        </w:rPr>
        <w:t>58</w:t>
      </w:r>
      <w:r w:rsidR="0042482B" w:rsidRPr="000363D5">
        <w:rPr>
          <w:rFonts w:asciiTheme="minorHAnsi" w:hAnsiTheme="minorHAnsi"/>
          <w:sz w:val="24"/>
          <w:szCs w:val="24"/>
        </w:rPr>
        <w:t xml:space="preserve"> os</w:t>
      </w:r>
      <w:r w:rsidR="00157713" w:rsidRPr="000363D5">
        <w:rPr>
          <w:rFonts w:asciiTheme="minorHAnsi" w:hAnsiTheme="minorHAnsi"/>
          <w:sz w:val="24"/>
          <w:szCs w:val="24"/>
        </w:rPr>
        <w:t>ó</w:t>
      </w:r>
      <w:r w:rsidR="00BD2F03" w:rsidRPr="000363D5">
        <w:rPr>
          <w:rFonts w:asciiTheme="minorHAnsi" w:hAnsiTheme="minorHAnsi"/>
          <w:sz w:val="24"/>
          <w:szCs w:val="24"/>
        </w:rPr>
        <w:t>b</w:t>
      </w:r>
      <w:r w:rsidR="0042482B" w:rsidRPr="000363D5">
        <w:rPr>
          <w:rFonts w:asciiTheme="minorHAnsi" w:hAnsiTheme="minorHAnsi"/>
          <w:sz w:val="24"/>
          <w:szCs w:val="24"/>
        </w:rPr>
        <w:t>.</w:t>
      </w:r>
    </w:p>
    <w:p w:rsidR="0043118D" w:rsidRPr="000363D5" w:rsidRDefault="0043118D" w:rsidP="0042482B">
      <w:pPr>
        <w:tabs>
          <w:tab w:val="left" w:pos="284"/>
        </w:tabs>
        <w:spacing w:line="360" w:lineRule="auto"/>
        <w:ind w:firstLine="426"/>
        <w:jc w:val="both"/>
        <w:rPr>
          <w:rFonts w:asciiTheme="minorHAnsi" w:hAnsiTheme="minorHAnsi"/>
          <w:sz w:val="24"/>
          <w:szCs w:val="24"/>
        </w:rPr>
      </w:pPr>
    </w:p>
    <w:p w:rsidR="009366CA" w:rsidRPr="00E74A06" w:rsidRDefault="009366CA" w:rsidP="00F0438A">
      <w:pPr>
        <w:pStyle w:val="Akapitzlist"/>
        <w:numPr>
          <w:ilvl w:val="0"/>
          <w:numId w:val="7"/>
        </w:numPr>
        <w:tabs>
          <w:tab w:val="left" w:pos="284"/>
        </w:tabs>
        <w:spacing w:after="0" w:line="360" w:lineRule="auto"/>
        <w:jc w:val="both"/>
        <w:rPr>
          <w:rFonts w:asciiTheme="minorHAnsi" w:hAnsiTheme="minorHAnsi"/>
          <w:i/>
          <w:sz w:val="24"/>
          <w:szCs w:val="24"/>
        </w:rPr>
      </w:pPr>
      <w:r w:rsidRPr="00E74A06">
        <w:rPr>
          <w:rFonts w:asciiTheme="minorHAnsi" w:hAnsiTheme="minorHAnsi"/>
          <w:i/>
          <w:sz w:val="24"/>
          <w:szCs w:val="24"/>
        </w:rPr>
        <w:t>bon</w:t>
      </w:r>
      <w:r w:rsidR="006A0E5C" w:rsidRPr="00E74A06">
        <w:rPr>
          <w:rFonts w:asciiTheme="minorHAnsi" w:hAnsiTheme="minorHAnsi"/>
          <w:i/>
          <w:sz w:val="24"/>
          <w:szCs w:val="24"/>
        </w:rPr>
        <w:t>y</w:t>
      </w:r>
      <w:r w:rsidRPr="00E74A06">
        <w:rPr>
          <w:rFonts w:asciiTheme="minorHAnsi" w:hAnsiTheme="minorHAnsi"/>
          <w:i/>
          <w:sz w:val="24"/>
          <w:szCs w:val="24"/>
        </w:rPr>
        <w:t xml:space="preserve"> na zasiedlenie</w:t>
      </w:r>
    </w:p>
    <w:p w:rsidR="0042482B" w:rsidRDefault="00262447" w:rsidP="00E74A06">
      <w:pPr>
        <w:tabs>
          <w:tab w:val="left" w:pos="284"/>
        </w:tabs>
        <w:spacing w:line="360" w:lineRule="auto"/>
        <w:jc w:val="both"/>
        <w:rPr>
          <w:rFonts w:asciiTheme="minorHAnsi" w:hAnsiTheme="minorHAnsi"/>
          <w:sz w:val="24"/>
          <w:szCs w:val="24"/>
        </w:rPr>
      </w:pPr>
      <w:r>
        <w:rPr>
          <w:rFonts w:asciiTheme="minorHAnsi" w:hAnsiTheme="minorHAnsi"/>
          <w:sz w:val="24"/>
          <w:szCs w:val="24"/>
        </w:rPr>
        <w:t xml:space="preserve">       T</w:t>
      </w:r>
      <w:r w:rsidR="00A52F28" w:rsidRPr="000363D5">
        <w:rPr>
          <w:rFonts w:asciiTheme="minorHAnsi" w:hAnsiTheme="minorHAnsi"/>
          <w:sz w:val="24"/>
          <w:szCs w:val="24"/>
        </w:rPr>
        <w:t xml:space="preserve">o pomoc </w:t>
      </w:r>
      <w:r w:rsidR="009366CA" w:rsidRPr="000363D5">
        <w:rPr>
          <w:rFonts w:asciiTheme="minorHAnsi" w:hAnsiTheme="minorHAnsi"/>
          <w:sz w:val="24"/>
          <w:szCs w:val="24"/>
        </w:rPr>
        <w:t>osob</w:t>
      </w:r>
      <w:r w:rsidR="00A52F28" w:rsidRPr="000363D5">
        <w:rPr>
          <w:rFonts w:asciiTheme="minorHAnsi" w:hAnsiTheme="minorHAnsi"/>
          <w:sz w:val="24"/>
          <w:szCs w:val="24"/>
        </w:rPr>
        <w:t>om</w:t>
      </w:r>
      <w:r w:rsidR="009366CA" w:rsidRPr="000363D5">
        <w:rPr>
          <w:rFonts w:asciiTheme="minorHAnsi" w:hAnsiTheme="minorHAnsi"/>
          <w:sz w:val="24"/>
          <w:szCs w:val="24"/>
        </w:rPr>
        <w:t xml:space="preserve"> młod</w:t>
      </w:r>
      <w:r w:rsidR="00A52F28" w:rsidRPr="000363D5">
        <w:rPr>
          <w:rFonts w:asciiTheme="minorHAnsi" w:hAnsiTheme="minorHAnsi"/>
          <w:sz w:val="24"/>
          <w:szCs w:val="24"/>
        </w:rPr>
        <w:t xml:space="preserve">ym </w:t>
      </w:r>
      <w:r w:rsidR="009366CA" w:rsidRPr="000363D5">
        <w:rPr>
          <w:rFonts w:asciiTheme="minorHAnsi" w:hAnsiTheme="minorHAnsi"/>
          <w:sz w:val="24"/>
          <w:szCs w:val="24"/>
        </w:rPr>
        <w:t xml:space="preserve">do 30 roku życia, które </w:t>
      </w:r>
      <w:r w:rsidR="00E8136C" w:rsidRPr="000363D5">
        <w:rPr>
          <w:rFonts w:asciiTheme="minorHAnsi" w:hAnsiTheme="minorHAnsi"/>
          <w:sz w:val="24"/>
          <w:szCs w:val="24"/>
        </w:rPr>
        <w:t xml:space="preserve">same </w:t>
      </w:r>
      <w:r w:rsidR="009366CA" w:rsidRPr="000363D5">
        <w:rPr>
          <w:rFonts w:asciiTheme="minorHAnsi" w:hAnsiTheme="minorHAnsi"/>
          <w:sz w:val="24"/>
          <w:szCs w:val="24"/>
        </w:rPr>
        <w:t xml:space="preserve">znajdą pracę poza </w:t>
      </w:r>
      <w:r w:rsidR="00704ACF" w:rsidRPr="000363D5">
        <w:rPr>
          <w:rFonts w:asciiTheme="minorHAnsi" w:hAnsiTheme="minorHAnsi"/>
          <w:sz w:val="24"/>
          <w:szCs w:val="24"/>
        </w:rPr>
        <w:t>miejscem</w:t>
      </w:r>
      <w:r w:rsidR="00436556" w:rsidRPr="000363D5">
        <w:rPr>
          <w:rFonts w:asciiTheme="minorHAnsi" w:hAnsiTheme="minorHAnsi"/>
          <w:sz w:val="24"/>
          <w:szCs w:val="24"/>
        </w:rPr>
        <w:t xml:space="preserve">  </w:t>
      </w:r>
      <w:r w:rsidR="009366CA" w:rsidRPr="000363D5">
        <w:rPr>
          <w:rFonts w:asciiTheme="minorHAnsi" w:hAnsiTheme="minorHAnsi"/>
          <w:sz w:val="24"/>
          <w:szCs w:val="24"/>
        </w:rPr>
        <w:t xml:space="preserve">zamieszkania. </w:t>
      </w:r>
      <w:r w:rsidR="006B1175" w:rsidRPr="000363D5">
        <w:rPr>
          <w:rFonts w:asciiTheme="minorHAnsi" w:hAnsiTheme="minorHAnsi"/>
          <w:sz w:val="24"/>
          <w:szCs w:val="24"/>
        </w:rPr>
        <w:t xml:space="preserve">Odległość od miejsca </w:t>
      </w:r>
      <w:r w:rsidR="006A0E5C" w:rsidRPr="000363D5">
        <w:rPr>
          <w:rFonts w:asciiTheme="minorHAnsi" w:hAnsiTheme="minorHAnsi"/>
          <w:sz w:val="24"/>
          <w:szCs w:val="24"/>
        </w:rPr>
        <w:t xml:space="preserve">dotychczasowego </w:t>
      </w:r>
      <w:r w:rsidR="006B1175" w:rsidRPr="000363D5">
        <w:rPr>
          <w:rFonts w:asciiTheme="minorHAnsi" w:hAnsiTheme="minorHAnsi"/>
          <w:sz w:val="24"/>
          <w:szCs w:val="24"/>
        </w:rPr>
        <w:t>zamieszkania do miejscowości</w:t>
      </w:r>
      <w:r w:rsidR="00A52F28" w:rsidRPr="000363D5">
        <w:rPr>
          <w:rFonts w:asciiTheme="minorHAnsi" w:hAnsiTheme="minorHAnsi"/>
          <w:sz w:val="24"/>
          <w:szCs w:val="24"/>
        </w:rPr>
        <w:t xml:space="preserve">, </w:t>
      </w:r>
      <w:r w:rsidR="00157713" w:rsidRPr="000363D5">
        <w:rPr>
          <w:rFonts w:asciiTheme="minorHAnsi" w:hAnsiTheme="minorHAnsi"/>
          <w:sz w:val="24"/>
          <w:szCs w:val="24"/>
        </w:rPr>
        <w:t xml:space="preserve">                            </w:t>
      </w:r>
      <w:r w:rsidR="006B1175" w:rsidRPr="000363D5">
        <w:rPr>
          <w:rFonts w:asciiTheme="minorHAnsi" w:hAnsiTheme="minorHAnsi"/>
          <w:sz w:val="24"/>
          <w:szCs w:val="24"/>
        </w:rPr>
        <w:t xml:space="preserve">w której bezrobotny zamieszka w związku z podjęciem zatrudnienia w ramach bonu na zasiedlenie </w:t>
      </w:r>
      <w:r w:rsidR="00657C17" w:rsidRPr="000363D5">
        <w:rPr>
          <w:rFonts w:asciiTheme="minorHAnsi" w:hAnsiTheme="minorHAnsi"/>
          <w:sz w:val="24"/>
          <w:szCs w:val="24"/>
        </w:rPr>
        <w:t xml:space="preserve">musi wynosić </w:t>
      </w:r>
      <w:r w:rsidR="009366CA" w:rsidRPr="000363D5">
        <w:rPr>
          <w:rFonts w:asciiTheme="minorHAnsi" w:hAnsiTheme="minorHAnsi"/>
          <w:sz w:val="24"/>
          <w:szCs w:val="24"/>
        </w:rPr>
        <w:t>ponad 80 km</w:t>
      </w:r>
      <w:r w:rsidR="00A52F28" w:rsidRPr="000363D5">
        <w:rPr>
          <w:rFonts w:asciiTheme="minorHAnsi" w:hAnsiTheme="minorHAnsi"/>
          <w:sz w:val="24"/>
          <w:szCs w:val="24"/>
        </w:rPr>
        <w:t xml:space="preserve"> </w:t>
      </w:r>
      <w:r w:rsidR="009366CA" w:rsidRPr="000363D5">
        <w:rPr>
          <w:rFonts w:asciiTheme="minorHAnsi" w:hAnsiTheme="minorHAnsi"/>
          <w:sz w:val="24"/>
          <w:szCs w:val="24"/>
        </w:rPr>
        <w:t xml:space="preserve">lub </w:t>
      </w:r>
      <w:r w:rsidR="006B1175" w:rsidRPr="000363D5">
        <w:rPr>
          <w:rFonts w:asciiTheme="minorHAnsi" w:hAnsiTheme="minorHAnsi"/>
          <w:sz w:val="24"/>
          <w:szCs w:val="24"/>
        </w:rPr>
        <w:t xml:space="preserve">czas </w:t>
      </w:r>
      <w:r w:rsidR="009366CA" w:rsidRPr="000363D5">
        <w:rPr>
          <w:rFonts w:asciiTheme="minorHAnsi" w:hAnsiTheme="minorHAnsi"/>
          <w:sz w:val="24"/>
          <w:szCs w:val="24"/>
        </w:rPr>
        <w:t>dojazd</w:t>
      </w:r>
      <w:r w:rsidR="006B1175" w:rsidRPr="000363D5">
        <w:rPr>
          <w:rFonts w:asciiTheme="minorHAnsi" w:hAnsiTheme="minorHAnsi"/>
          <w:sz w:val="24"/>
          <w:szCs w:val="24"/>
        </w:rPr>
        <w:t xml:space="preserve">u do tej miejscowości i powrotu do miejsca </w:t>
      </w:r>
      <w:r w:rsidR="00E74A06">
        <w:rPr>
          <w:rFonts w:asciiTheme="minorHAnsi" w:hAnsiTheme="minorHAnsi"/>
          <w:sz w:val="24"/>
          <w:szCs w:val="24"/>
        </w:rPr>
        <w:t>dotych</w:t>
      </w:r>
      <w:r w:rsidR="006B1175" w:rsidRPr="000363D5">
        <w:rPr>
          <w:rFonts w:asciiTheme="minorHAnsi" w:hAnsiTheme="minorHAnsi"/>
          <w:sz w:val="24"/>
          <w:szCs w:val="24"/>
        </w:rPr>
        <w:t xml:space="preserve">czasowego zamieszkania </w:t>
      </w:r>
      <w:r w:rsidR="009366CA" w:rsidRPr="000363D5">
        <w:rPr>
          <w:rFonts w:asciiTheme="minorHAnsi" w:hAnsiTheme="minorHAnsi"/>
          <w:sz w:val="24"/>
          <w:szCs w:val="24"/>
        </w:rPr>
        <w:t xml:space="preserve">przekracza </w:t>
      </w:r>
      <w:r w:rsidR="006B1175" w:rsidRPr="000363D5">
        <w:rPr>
          <w:rFonts w:asciiTheme="minorHAnsi" w:hAnsiTheme="minorHAnsi"/>
          <w:sz w:val="24"/>
          <w:szCs w:val="24"/>
        </w:rPr>
        <w:t>co najmniej 3 godziny dziennie.</w:t>
      </w:r>
      <w:r w:rsidR="009366CA" w:rsidRPr="000363D5">
        <w:rPr>
          <w:rFonts w:asciiTheme="minorHAnsi" w:hAnsiTheme="minorHAnsi"/>
          <w:sz w:val="24"/>
          <w:szCs w:val="24"/>
        </w:rPr>
        <w:t xml:space="preserve"> </w:t>
      </w:r>
      <w:r w:rsidR="001474BD">
        <w:rPr>
          <w:rFonts w:asciiTheme="minorHAnsi" w:hAnsiTheme="minorHAnsi"/>
          <w:sz w:val="24"/>
          <w:szCs w:val="24"/>
        </w:rPr>
        <w:br/>
      </w:r>
      <w:r w:rsidR="009366CA" w:rsidRPr="000363D5">
        <w:rPr>
          <w:rFonts w:asciiTheme="minorHAnsi" w:hAnsiTheme="minorHAnsi"/>
          <w:sz w:val="24"/>
          <w:szCs w:val="24"/>
        </w:rPr>
        <w:t>W okresie</w:t>
      </w:r>
      <w:r w:rsidR="00157713" w:rsidRPr="000363D5">
        <w:rPr>
          <w:rFonts w:asciiTheme="minorHAnsi" w:hAnsiTheme="minorHAnsi"/>
          <w:sz w:val="24"/>
          <w:szCs w:val="24"/>
        </w:rPr>
        <w:t xml:space="preserve"> </w:t>
      </w:r>
      <w:r w:rsidR="009366CA" w:rsidRPr="000363D5">
        <w:rPr>
          <w:rFonts w:asciiTheme="minorHAnsi" w:hAnsiTheme="minorHAnsi"/>
          <w:sz w:val="24"/>
          <w:szCs w:val="24"/>
        </w:rPr>
        <w:t>8 miesięcy od dnia podpisania umowy z urzędem osoba bezrobotna musi okazać się umową</w:t>
      </w:r>
      <w:r w:rsidR="00157713" w:rsidRPr="000363D5">
        <w:rPr>
          <w:rFonts w:asciiTheme="minorHAnsi" w:hAnsiTheme="minorHAnsi"/>
          <w:sz w:val="24"/>
          <w:szCs w:val="24"/>
        </w:rPr>
        <w:t xml:space="preserve"> </w:t>
      </w:r>
      <w:r w:rsidR="009366CA" w:rsidRPr="000363D5">
        <w:rPr>
          <w:rFonts w:asciiTheme="minorHAnsi" w:hAnsiTheme="minorHAnsi"/>
          <w:sz w:val="24"/>
          <w:szCs w:val="24"/>
        </w:rPr>
        <w:t xml:space="preserve">o pracę lub umowami, w ramach których przepracowała </w:t>
      </w:r>
      <w:r w:rsidR="00A52F28" w:rsidRPr="000363D5">
        <w:rPr>
          <w:rFonts w:asciiTheme="minorHAnsi" w:hAnsiTheme="minorHAnsi"/>
          <w:sz w:val="24"/>
          <w:szCs w:val="24"/>
        </w:rPr>
        <w:t xml:space="preserve">łącznie </w:t>
      </w:r>
      <w:r w:rsidR="009366CA" w:rsidRPr="000363D5">
        <w:rPr>
          <w:rFonts w:asciiTheme="minorHAnsi" w:hAnsiTheme="minorHAnsi"/>
          <w:sz w:val="24"/>
          <w:szCs w:val="24"/>
        </w:rPr>
        <w:t xml:space="preserve">6 miesięcy. </w:t>
      </w:r>
      <w:r w:rsidR="00BE3BE7">
        <w:rPr>
          <w:rFonts w:asciiTheme="minorHAnsi" w:hAnsiTheme="minorHAnsi"/>
          <w:sz w:val="24"/>
          <w:szCs w:val="24"/>
        </w:rPr>
        <w:br/>
      </w:r>
      <w:r w:rsidR="009366CA" w:rsidRPr="000363D5">
        <w:rPr>
          <w:rFonts w:asciiTheme="minorHAnsi" w:hAnsiTheme="minorHAnsi"/>
          <w:sz w:val="24"/>
          <w:szCs w:val="24"/>
        </w:rPr>
        <w:t>W 201</w:t>
      </w:r>
      <w:r w:rsidR="00157713" w:rsidRPr="000363D5">
        <w:rPr>
          <w:rFonts w:asciiTheme="minorHAnsi" w:hAnsiTheme="minorHAnsi"/>
          <w:sz w:val="24"/>
          <w:szCs w:val="24"/>
        </w:rPr>
        <w:t>5</w:t>
      </w:r>
      <w:r w:rsidR="009366CA" w:rsidRPr="000363D5">
        <w:rPr>
          <w:rFonts w:asciiTheme="minorHAnsi" w:hAnsiTheme="minorHAnsi"/>
          <w:sz w:val="24"/>
          <w:szCs w:val="24"/>
        </w:rPr>
        <w:t xml:space="preserve"> roku</w:t>
      </w:r>
      <w:r w:rsidR="00657C17" w:rsidRPr="000363D5">
        <w:rPr>
          <w:rFonts w:asciiTheme="minorHAnsi" w:hAnsiTheme="minorHAnsi"/>
          <w:sz w:val="24"/>
          <w:szCs w:val="24"/>
        </w:rPr>
        <w:t xml:space="preserve"> zrealizowano </w:t>
      </w:r>
      <w:r w:rsidR="00E8136C" w:rsidRPr="000363D5">
        <w:rPr>
          <w:rFonts w:asciiTheme="minorHAnsi" w:hAnsiTheme="minorHAnsi"/>
          <w:sz w:val="24"/>
          <w:szCs w:val="24"/>
        </w:rPr>
        <w:t>bon</w:t>
      </w:r>
      <w:r w:rsidR="00657C17" w:rsidRPr="000363D5">
        <w:rPr>
          <w:rFonts w:asciiTheme="minorHAnsi" w:hAnsiTheme="minorHAnsi"/>
          <w:sz w:val="24"/>
          <w:szCs w:val="24"/>
        </w:rPr>
        <w:t xml:space="preserve">y </w:t>
      </w:r>
      <w:r w:rsidR="00E8136C" w:rsidRPr="000363D5">
        <w:rPr>
          <w:rFonts w:asciiTheme="minorHAnsi" w:hAnsiTheme="minorHAnsi"/>
          <w:sz w:val="24"/>
          <w:szCs w:val="24"/>
        </w:rPr>
        <w:t xml:space="preserve">na </w:t>
      </w:r>
      <w:r w:rsidR="00BE3BE7">
        <w:rPr>
          <w:rFonts w:asciiTheme="minorHAnsi" w:hAnsiTheme="minorHAnsi"/>
          <w:sz w:val="24"/>
          <w:szCs w:val="24"/>
        </w:rPr>
        <w:t>zas</w:t>
      </w:r>
      <w:r w:rsidR="00E8136C" w:rsidRPr="000363D5">
        <w:rPr>
          <w:rFonts w:asciiTheme="minorHAnsi" w:hAnsiTheme="minorHAnsi"/>
          <w:sz w:val="24"/>
          <w:szCs w:val="24"/>
        </w:rPr>
        <w:t xml:space="preserve">iedlenie dla </w:t>
      </w:r>
      <w:r w:rsidR="00157713" w:rsidRPr="000363D5">
        <w:rPr>
          <w:rFonts w:asciiTheme="minorHAnsi" w:hAnsiTheme="minorHAnsi"/>
          <w:sz w:val="24"/>
          <w:szCs w:val="24"/>
        </w:rPr>
        <w:t>76</w:t>
      </w:r>
      <w:r w:rsidR="00E8136C" w:rsidRPr="000363D5">
        <w:rPr>
          <w:rFonts w:asciiTheme="minorHAnsi" w:hAnsiTheme="minorHAnsi"/>
          <w:sz w:val="24"/>
          <w:szCs w:val="24"/>
        </w:rPr>
        <w:t xml:space="preserve"> osób,</w:t>
      </w:r>
      <w:r w:rsidR="006B1175" w:rsidRPr="000363D5">
        <w:rPr>
          <w:rFonts w:asciiTheme="minorHAnsi" w:hAnsiTheme="minorHAnsi"/>
          <w:sz w:val="24"/>
          <w:szCs w:val="24"/>
        </w:rPr>
        <w:t xml:space="preserve"> </w:t>
      </w:r>
      <w:r w:rsidR="00E8136C" w:rsidRPr="000363D5">
        <w:rPr>
          <w:rFonts w:asciiTheme="minorHAnsi" w:hAnsiTheme="minorHAnsi"/>
          <w:sz w:val="24"/>
          <w:szCs w:val="24"/>
        </w:rPr>
        <w:t xml:space="preserve">z czego </w:t>
      </w:r>
      <w:r w:rsidR="00157713" w:rsidRPr="000363D5">
        <w:rPr>
          <w:rFonts w:asciiTheme="minorHAnsi" w:hAnsiTheme="minorHAnsi"/>
          <w:sz w:val="24"/>
          <w:szCs w:val="24"/>
        </w:rPr>
        <w:t xml:space="preserve">56 spełniło warunek </w:t>
      </w:r>
      <w:r w:rsidR="00157713" w:rsidRPr="000363D5">
        <w:rPr>
          <w:rFonts w:asciiTheme="minorHAnsi" w:hAnsiTheme="minorHAnsi"/>
          <w:sz w:val="24"/>
          <w:szCs w:val="24"/>
        </w:rPr>
        <w:lastRenderedPageBreak/>
        <w:t>zatrudnienia</w:t>
      </w:r>
      <w:r w:rsidR="00BE3BE7">
        <w:rPr>
          <w:rFonts w:asciiTheme="minorHAnsi" w:hAnsiTheme="minorHAnsi"/>
          <w:sz w:val="24"/>
          <w:szCs w:val="24"/>
        </w:rPr>
        <w:t xml:space="preserve"> min 6 m-</w:t>
      </w:r>
      <w:proofErr w:type="spellStart"/>
      <w:r w:rsidR="00BE3BE7">
        <w:rPr>
          <w:rFonts w:asciiTheme="minorHAnsi" w:hAnsiTheme="minorHAnsi"/>
          <w:sz w:val="24"/>
          <w:szCs w:val="24"/>
        </w:rPr>
        <w:t>cy</w:t>
      </w:r>
      <w:proofErr w:type="spellEnd"/>
      <w:r w:rsidR="00157713" w:rsidRPr="000363D5">
        <w:rPr>
          <w:rFonts w:asciiTheme="minorHAnsi" w:hAnsiTheme="minorHAnsi"/>
          <w:sz w:val="24"/>
          <w:szCs w:val="24"/>
        </w:rPr>
        <w:t xml:space="preserve">, a </w:t>
      </w:r>
      <w:r w:rsidR="00BE3BE7">
        <w:rPr>
          <w:rFonts w:asciiTheme="minorHAnsi" w:hAnsiTheme="minorHAnsi"/>
          <w:sz w:val="24"/>
          <w:szCs w:val="24"/>
        </w:rPr>
        <w:t xml:space="preserve">w tym </w:t>
      </w:r>
      <w:r w:rsidR="00157713" w:rsidRPr="000363D5">
        <w:rPr>
          <w:rFonts w:asciiTheme="minorHAnsi" w:hAnsiTheme="minorHAnsi"/>
          <w:sz w:val="24"/>
          <w:szCs w:val="24"/>
        </w:rPr>
        <w:t xml:space="preserve">50 osób pozostało w </w:t>
      </w:r>
      <w:r w:rsidR="00BE3BE7">
        <w:rPr>
          <w:rFonts w:asciiTheme="minorHAnsi" w:hAnsiTheme="minorHAnsi"/>
          <w:sz w:val="24"/>
          <w:szCs w:val="24"/>
        </w:rPr>
        <w:t xml:space="preserve">dalszym </w:t>
      </w:r>
      <w:r w:rsidR="00157713" w:rsidRPr="000363D5">
        <w:rPr>
          <w:rFonts w:asciiTheme="minorHAnsi" w:hAnsiTheme="minorHAnsi"/>
          <w:sz w:val="24"/>
          <w:szCs w:val="24"/>
        </w:rPr>
        <w:t>zatrudnieniu</w:t>
      </w:r>
      <w:r w:rsidR="00BE3BE7">
        <w:rPr>
          <w:rFonts w:asciiTheme="minorHAnsi" w:hAnsiTheme="minorHAnsi"/>
          <w:sz w:val="24"/>
          <w:szCs w:val="24"/>
        </w:rPr>
        <w:t xml:space="preserve"> (6 osób powróciło do ewidencji PUP)</w:t>
      </w:r>
      <w:r w:rsidR="006B1175" w:rsidRPr="000363D5">
        <w:rPr>
          <w:rFonts w:asciiTheme="minorHAnsi" w:hAnsiTheme="minorHAnsi"/>
          <w:sz w:val="24"/>
          <w:szCs w:val="24"/>
        </w:rPr>
        <w:t>.</w:t>
      </w:r>
      <w:r w:rsidR="00E8136C" w:rsidRPr="000363D5">
        <w:rPr>
          <w:rFonts w:asciiTheme="minorHAnsi" w:hAnsiTheme="minorHAnsi"/>
          <w:sz w:val="24"/>
          <w:szCs w:val="24"/>
        </w:rPr>
        <w:t xml:space="preserve"> </w:t>
      </w:r>
    </w:p>
    <w:p w:rsidR="00262447" w:rsidRPr="000363D5" w:rsidRDefault="00262447" w:rsidP="00E74A06">
      <w:pPr>
        <w:tabs>
          <w:tab w:val="left" w:pos="284"/>
        </w:tabs>
        <w:spacing w:line="360" w:lineRule="auto"/>
        <w:jc w:val="both"/>
        <w:rPr>
          <w:rFonts w:asciiTheme="minorHAnsi" w:hAnsiTheme="minorHAnsi"/>
          <w:sz w:val="24"/>
          <w:szCs w:val="24"/>
        </w:rPr>
      </w:pPr>
    </w:p>
    <w:p w:rsidR="0042482B" w:rsidRPr="00E74A06" w:rsidRDefault="000840CA" w:rsidP="00F0438A">
      <w:pPr>
        <w:pStyle w:val="Akapitzlist"/>
        <w:numPr>
          <w:ilvl w:val="0"/>
          <w:numId w:val="7"/>
        </w:numPr>
        <w:tabs>
          <w:tab w:val="left" w:pos="284"/>
        </w:tabs>
        <w:spacing w:after="0" w:line="360" w:lineRule="auto"/>
        <w:ind w:left="709" w:hanging="283"/>
        <w:jc w:val="both"/>
        <w:rPr>
          <w:rFonts w:asciiTheme="minorHAnsi" w:hAnsiTheme="minorHAnsi"/>
          <w:i/>
          <w:sz w:val="24"/>
          <w:szCs w:val="24"/>
        </w:rPr>
      </w:pPr>
      <w:r w:rsidRPr="00E74A06">
        <w:rPr>
          <w:rFonts w:asciiTheme="minorHAnsi" w:hAnsiTheme="minorHAnsi"/>
          <w:i/>
          <w:sz w:val="24"/>
          <w:szCs w:val="24"/>
        </w:rPr>
        <w:t xml:space="preserve">kontynowanie </w:t>
      </w:r>
      <w:r w:rsidR="0042482B" w:rsidRPr="00E74A06">
        <w:rPr>
          <w:rFonts w:asciiTheme="minorHAnsi" w:hAnsiTheme="minorHAnsi"/>
          <w:i/>
          <w:sz w:val="24"/>
          <w:szCs w:val="24"/>
        </w:rPr>
        <w:t>nauk</w:t>
      </w:r>
      <w:r w:rsidR="008B3CF7" w:rsidRPr="00E74A06">
        <w:rPr>
          <w:rFonts w:asciiTheme="minorHAnsi" w:hAnsiTheme="minorHAnsi"/>
          <w:i/>
          <w:sz w:val="24"/>
          <w:szCs w:val="24"/>
        </w:rPr>
        <w:t>i</w:t>
      </w:r>
    </w:p>
    <w:p w:rsidR="0042482B" w:rsidRPr="000363D5" w:rsidRDefault="00262447" w:rsidP="00A52F28">
      <w:pPr>
        <w:tabs>
          <w:tab w:val="left" w:pos="284"/>
        </w:tabs>
        <w:spacing w:line="360" w:lineRule="auto"/>
        <w:ind w:firstLine="426"/>
        <w:jc w:val="both"/>
        <w:rPr>
          <w:rFonts w:asciiTheme="minorHAnsi" w:hAnsiTheme="minorHAnsi"/>
          <w:sz w:val="24"/>
          <w:szCs w:val="24"/>
        </w:rPr>
      </w:pPr>
      <w:r>
        <w:rPr>
          <w:rFonts w:asciiTheme="minorHAnsi" w:hAnsiTheme="minorHAnsi"/>
          <w:sz w:val="24"/>
          <w:szCs w:val="24"/>
        </w:rPr>
        <w:t>Jest t</w:t>
      </w:r>
      <w:r w:rsidR="0042482B" w:rsidRPr="000363D5">
        <w:rPr>
          <w:rFonts w:asciiTheme="minorHAnsi" w:hAnsiTheme="minorHAnsi"/>
          <w:sz w:val="24"/>
          <w:szCs w:val="24"/>
        </w:rPr>
        <w:t>o wsparcia kierowan</w:t>
      </w:r>
      <w:r w:rsidR="00A52F28" w:rsidRPr="000363D5">
        <w:rPr>
          <w:rFonts w:asciiTheme="minorHAnsi" w:hAnsiTheme="minorHAnsi"/>
          <w:sz w:val="24"/>
          <w:szCs w:val="24"/>
        </w:rPr>
        <w:t>e</w:t>
      </w:r>
      <w:r w:rsidR="0042482B" w:rsidRPr="000363D5">
        <w:rPr>
          <w:rFonts w:asciiTheme="minorHAnsi" w:hAnsiTheme="minorHAnsi"/>
          <w:sz w:val="24"/>
          <w:szCs w:val="24"/>
        </w:rPr>
        <w:t xml:space="preserve"> do osób bezrobotnych bez kwalifikacji zawodowych, którzy </w:t>
      </w:r>
      <w:r w:rsidR="00A52F28" w:rsidRPr="000363D5">
        <w:rPr>
          <w:rFonts w:asciiTheme="minorHAnsi" w:hAnsiTheme="minorHAnsi"/>
          <w:sz w:val="24"/>
          <w:szCs w:val="24"/>
        </w:rPr>
        <w:t xml:space="preserve">                  </w:t>
      </w:r>
      <w:r w:rsidR="0042482B" w:rsidRPr="000363D5">
        <w:rPr>
          <w:rFonts w:asciiTheme="minorHAnsi" w:hAnsiTheme="minorHAnsi"/>
          <w:sz w:val="24"/>
          <w:szCs w:val="24"/>
        </w:rPr>
        <w:t xml:space="preserve">w okresie 12 miesięcy od dnia zarejestrowania w urzędzie pracy podjęli naukę </w:t>
      </w:r>
      <w:r w:rsidR="00A52F28" w:rsidRPr="000363D5">
        <w:rPr>
          <w:rFonts w:asciiTheme="minorHAnsi" w:hAnsiTheme="minorHAnsi"/>
          <w:sz w:val="24"/>
          <w:szCs w:val="24"/>
        </w:rPr>
        <w:t xml:space="preserve">                        </w:t>
      </w:r>
      <w:r w:rsidR="0042482B" w:rsidRPr="000363D5">
        <w:rPr>
          <w:rFonts w:asciiTheme="minorHAnsi" w:hAnsiTheme="minorHAnsi"/>
          <w:sz w:val="24"/>
          <w:szCs w:val="24"/>
        </w:rPr>
        <w:t>w szkole ponadgimnazjalnej dla dorosłych</w:t>
      </w:r>
      <w:r w:rsidR="006B1175" w:rsidRPr="000363D5">
        <w:rPr>
          <w:rFonts w:asciiTheme="minorHAnsi" w:hAnsiTheme="minorHAnsi"/>
          <w:sz w:val="24"/>
          <w:szCs w:val="24"/>
        </w:rPr>
        <w:t>, b</w:t>
      </w:r>
      <w:r w:rsidR="0042482B" w:rsidRPr="000363D5">
        <w:rPr>
          <w:rFonts w:asciiTheme="minorHAnsi" w:hAnsiTheme="minorHAnsi"/>
          <w:sz w:val="24"/>
          <w:szCs w:val="24"/>
        </w:rPr>
        <w:t>ędącej szkoł</w:t>
      </w:r>
      <w:r w:rsidR="006B1175" w:rsidRPr="000363D5">
        <w:rPr>
          <w:rFonts w:asciiTheme="minorHAnsi" w:hAnsiTheme="minorHAnsi"/>
          <w:sz w:val="24"/>
          <w:szCs w:val="24"/>
        </w:rPr>
        <w:t>ą</w:t>
      </w:r>
      <w:r w:rsidR="0042482B" w:rsidRPr="000363D5">
        <w:rPr>
          <w:rFonts w:asciiTheme="minorHAnsi" w:hAnsiTheme="minorHAnsi"/>
          <w:sz w:val="24"/>
          <w:szCs w:val="24"/>
        </w:rPr>
        <w:t xml:space="preserve"> publiczną lub niepubliczną </w:t>
      </w:r>
      <w:r w:rsidR="0042482B" w:rsidRPr="000363D5">
        <w:rPr>
          <w:rFonts w:asciiTheme="minorHAnsi" w:hAnsiTheme="minorHAnsi"/>
          <w:sz w:val="24"/>
          <w:szCs w:val="24"/>
        </w:rPr>
        <w:br/>
        <w:t>o uprawnieniach szkoły publicznej. Z tego tytułu osoba bezrobotna otrzymuje stypendium,  przez okres 12 miesięcy od daty rozpoczęcia nauki. Przysługuje ono jednak pod warunkiem nieprzekroczenia wysokości dochodu na osobę w rodzinie w rozumieniu przepisów</w:t>
      </w:r>
      <w:r w:rsidR="0074605F">
        <w:rPr>
          <w:rFonts w:asciiTheme="minorHAnsi" w:hAnsiTheme="minorHAnsi"/>
          <w:sz w:val="24"/>
          <w:szCs w:val="24"/>
        </w:rPr>
        <w:t xml:space="preserve"> ustawy </w:t>
      </w:r>
      <w:r w:rsidR="0042482B" w:rsidRPr="000363D5">
        <w:rPr>
          <w:rFonts w:asciiTheme="minorHAnsi" w:hAnsiTheme="minorHAnsi"/>
          <w:sz w:val="24"/>
          <w:szCs w:val="24"/>
        </w:rPr>
        <w:t xml:space="preserve"> </w:t>
      </w:r>
      <w:r w:rsidR="001474BD">
        <w:rPr>
          <w:rFonts w:asciiTheme="minorHAnsi" w:hAnsiTheme="minorHAnsi"/>
          <w:sz w:val="24"/>
          <w:szCs w:val="24"/>
        </w:rPr>
        <w:t xml:space="preserve">                </w:t>
      </w:r>
      <w:r w:rsidR="0042482B" w:rsidRPr="000363D5">
        <w:rPr>
          <w:rFonts w:asciiTheme="minorHAnsi" w:hAnsiTheme="minorHAnsi"/>
          <w:sz w:val="24"/>
          <w:szCs w:val="24"/>
        </w:rPr>
        <w:t>o pomocy społecznej. Do dochodu nie wlicza się kwoty tego stypendium.</w:t>
      </w:r>
      <w:r w:rsidR="006B1175" w:rsidRPr="000363D5">
        <w:rPr>
          <w:rFonts w:asciiTheme="minorHAnsi" w:hAnsiTheme="minorHAnsi"/>
          <w:sz w:val="24"/>
          <w:szCs w:val="24"/>
        </w:rPr>
        <w:t xml:space="preserve"> </w:t>
      </w:r>
      <w:r w:rsidR="0042482B" w:rsidRPr="000363D5">
        <w:rPr>
          <w:rFonts w:asciiTheme="minorHAnsi" w:hAnsiTheme="minorHAnsi"/>
          <w:sz w:val="24"/>
          <w:szCs w:val="24"/>
        </w:rPr>
        <w:t>W 201</w:t>
      </w:r>
      <w:r w:rsidR="00157713" w:rsidRPr="000363D5">
        <w:rPr>
          <w:rFonts w:asciiTheme="minorHAnsi" w:hAnsiTheme="minorHAnsi"/>
          <w:sz w:val="24"/>
          <w:szCs w:val="24"/>
        </w:rPr>
        <w:t>5</w:t>
      </w:r>
      <w:r w:rsidR="0042482B" w:rsidRPr="000363D5">
        <w:rPr>
          <w:rFonts w:asciiTheme="minorHAnsi" w:hAnsiTheme="minorHAnsi"/>
          <w:sz w:val="24"/>
          <w:szCs w:val="24"/>
        </w:rPr>
        <w:t xml:space="preserve"> roku z tej formy pomocy skorzystał</w:t>
      </w:r>
      <w:r w:rsidR="004E6DC1">
        <w:rPr>
          <w:rFonts w:asciiTheme="minorHAnsi" w:hAnsiTheme="minorHAnsi"/>
          <w:sz w:val="24"/>
          <w:szCs w:val="24"/>
        </w:rPr>
        <w:t xml:space="preserve">y </w:t>
      </w:r>
      <w:r w:rsidR="00157713" w:rsidRPr="000363D5">
        <w:rPr>
          <w:rFonts w:asciiTheme="minorHAnsi" w:hAnsiTheme="minorHAnsi"/>
          <w:sz w:val="24"/>
          <w:szCs w:val="24"/>
        </w:rPr>
        <w:t>4</w:t>
      </w:r>
      <w:r w:rsidR="0042482B" w:rsidRPr="000363D5">
        <w:rPr>
          <w:rFonts w:asciiTheme="minorHAnsi" w:hAnsiTheme="minorHAnsi"/>
          <w:sz w:val="24"/>
          <w:szCs w:val="24"/>
        </w:rPr>
        <w:t xml:space="preserve"> os</w:t>
      </w:r>
      <w:r w:rsidR="00157713" w:rsidRPr="000363D5">
        <w:rPr>
          <w:rFonts w:asciiTheme="minorHAnsi" w:hAnsiTheme="minorHAnsi"/>
          <w:sz w:val="24"/>
          <w:szCs w:val="24"/>
        </w:rPr>
        <w:t>oby</w:t>
      </w:r>
      <w:r w:rsidR="0042482B" w:rsidRPr="000363D5">
        <w:rPr>
          <w:rFonts w:asciiTheme="minorHAnsi" w:hAnsiTheme="minorHAnsi"/>
          <w:sz w:val="24"/>
          <w:szCs w:val="24"/>
        </w:rPr>
        <w:t>.</w:t>
      </w:r>
    </w:p>
    <w:p w:rsidR="00401D68" w:rsidRPr="000363D5" w:rsidRDefault="00401D68" w:rsidP="000840CA">
      <w:pPr>
        <w:tabs>
          <w:tab w:val="left" w:pos="284"/>
        </w:tabs>
        <w:spacing w:line="360" w:lineRule="auto"/>
        <w:ind w:firstLine="426"/>
        <w:jc w:val="both"/>
        <w:rPr>
          <w:rFonts w:asciiTheme="minorHAnsi" w:hAnsiTheme="minorHAnsi"/>
          <w:sz w:val="24"/>
          <w:szCs w:val="24"/>
        </w:rPr>
      </w:pPr>
    </w:p>
    <w:p w:rsidR="0042482B" w:rsidRPr="00E74A06" w:rsidRDefault="0042482B" w:rsidP="00F0438A">
      <w:pPr>
        <w:pStyle w:val="Akapitzlist"/>
        <w:numPr>
          <w:ilvl w:val="0"/>
          <w:numId w:val="7"/>
        </w:numPr>
        <w:tabs>
          <w:tab w:val="left" w:pos="284"/>
        </w:tabs>
        <w:spacing w:after="0" w:line="360" w:lineRule="auto"/>
        <w:jc w:val="both"/>
        <w:rPr>
          <w:rFonts w:asciiTheme="minorHAnsi" w:hAnsiTheme="minorHAnsi"/>
          <w:i/>
          <w:sz w:val="24"/>
          <w:szCs w:val="24"/>
        </w:rPr>
      </w:pPr>
      <w:r w:rsidRPr="00E74A06">
        <w:rPr>
          <w:rFonts w:asciiTheme="minorHAnsi" w:hAnsiTheme="minorHAnsi"/>
          <w:i/>
          <w:sz w:val="24"/>
          <w:szCs w:val="24"/>
        </w:rPr>
        <w:t>prace społecznie</w:t>
      </w:r>
      <w:r w:rsidR="000840CA" w:rsidRPr="00E74A06">
        <w:rPr>
          <w:rFonts w:asciiTheme="minorHAnsi" w:hAnsiTheme="minorHAnsi"/>
          <w:i/>
          <w:sz w:val="24"/>
          <w:szCs w:val="24"/>
        </w:rPr>
        <w:t xml:space="preserve"> </w:t>
      </w:r>
      <w:r w:rsidRPr="00E74A06">
        <w:rPr>
          <w:rFonts w:asciiTheme="minorHAnsi" w:hAnsiTheme="minorHAnsi"/>
          <w:i/>
          <w:sz w:val="24"/>
          <w:szCs w:val="24"/>
        </w:rPr>
        <w:t>użyteczne</w:t>
      </w:r>
    </w:p>
    <w:p w:rsidR="0042482B" w:rsidRPr="00F12C33" w:rsidRDefault="00262447" w:rsidP="00A52F28">
      <w:pPr>
        <w:pStyle w:val="Akapitzlist"/>
        <w:tabs>
          <w:tab w:val="left" w:pos="284"/>
        </w:tabs>
        <w:spacing w:after="0" w:line="360" w:lineRule="auto"/>
        <w:ind w:left="0" w:firstLine="426"/>
        <w:jc w:val="both"/>
        <w:rPr>
          <w:rFonts w:asciiTheme="minorHAnsi" w:hAnsiTheme="minorHAnsi"/>
          <w:sz w:val="24"/>
          <w:szCs w:val="24"/>
        </w:rPr>
      </w:pPr>
      <w:r>
        <w:rPr>
          <w:rFonts w:asciiTheme="minorHAnsi" w:hAnsiTheme="minorHAnsi"/>
          <w:sz w:val="24"/>
          <w:szCs w:val="24"/>
        </w:rPr>
        <w:t>Są t</w:t>
      </w:r>
      <w:r w:rsidR="0042482B" w:rsidRPr="000363D5">
        <w:rPr>
          <w:rFonts w:asciiTheme="minorHAnsi" w:hAnsiTheme="minorHAnsi"/>
          <w:sz w:val="24"/>
          <w:szCs w:val="24"/>
        </w:rPr>
        <w:t>o prace wykonywane przez osoby bezrobotne bez prawa do zasiłku, będąc</w:t>
      </w:r>
      <w:r w:rsidR="00EC4B66">
        <w:rPr>
          <w:rFonts w:asciiTheme="minorHAnsi" w:hAnsiTheme="minorHAnsi"/>
          <w:sz w:val="24"/>
          <w:szCs w:val="24"/>
        </w:rPr>
        <w:t>e</w:t>
      </w:r>
      <w:r w:rsidR="0042482B" w:rsidRPr="000363D5">
        <w:rPr>
          <w:rFonts w:asciiTheme="minorHAnsi" w:hAnsiTheme="minorHAnsi"/>
          <w:sz w:val="24"/>
          <w:szCs w:val="24"/>
        </w:rPr>
        <w:t xml:space="preserve"> jednocześnie</w:t>
      </w:r>
      <w:r w:rsidR="00EC4B66">
        <w:rPr>
          <w:rFonts w:asciiTheme="minorHAnsi" w:hAnsiTheme="minorHAnsi"/>
          <w:sz w:val="24"/>
          <w:szCs w:val="24"/>
        </w:rPr>
        <w:t xml:space="preserve"> </w:t>
      </w:r>
      <w:r w:rsidR="0042482B" w:rsidRPr="000363D5">
        <w:rPr>
          <w:rFonts w:asciiTheme="minorHAnsi" w:hAnsiTheme="minorHAnsi"/>
          <w:sz w:val="24"/>
          <w:szCs w:val="24"/>
        </w:rPr>
        <w:t>świadczeniobiorcami opieki społecznej. Organizowane są przez gmin</w:t>
      </w:r>
      <w:r w:rsidR="004E6DC1">
        <w:rPr>
          <w:rFonts w:asciiTheme="minorHAnsi" w:hAnsiTheme="minorHAnsi"/>
          <w:sz w:val="24"/>
          <w:szCs w:val="24"/>
        </w:rPr>
        <w:t>y</w:t>
      </w:r>
      <w:r w:rsidR="0042482B" w:rsidRPr="000363D5">
        <w:rPr>
          <w:rFonts w:asciiTheme="minorHAnsi" w:hAnsiTheme="minorHAnsi"/>
          <w:sz w:val="24"/>
          <w:szCs w:val="24"/>
        </w:rPr>
        <w:t xml:space="preserve"> </w:t>
      </w:r>
      <w:r w:rsidR="0042482B" w:rsidRPr="000363D5">
        <w:rPr>
          <w:rFonts w:asciiTheme="minorHAnsi" w:hAnsiTheme="minorHAnsi"/>
          <w:sz w:val="24"/>
          <w:szCs w:val="24"/>
        </w:rPr>
        <w:br/>
        <w:t xml:space="preserve">w jednostkach </w:t>
      </w:r>
      <w:r w:rsidR="00657C17" w:rsidRPr="000363D5">
        <w:rPr>
          <w:rFonts w:asciiTheme="minorHAnsi" w:hAnsiTheme="minorHAnsi"/>
          <w:sz w:val="24"/>
          <w:szCs w:val="24"/>
        </w:rPr>
        <w:t>p</w:t>
      </w:r>
      <w:r w:rsidR="0042482B" w:rsidRPr="000363D5">
        <w:rPr>
          <w:rFonts w:asciiTheme="minorHAnsi" w:hAnsiTheme="minorHAnsi"/>
          <w:sz w:val="24"/>
          <w:szCs w:val="24"/>
        </w:rPr>
        <w:t>omocy społecznej, organizacjach  lub instytucjach statusowo zajmujących się pomocą charytatywn</w:t>
      </w:r>
      <w:r w:rsidR="00EC4B66">
        <w:rPr>
          <w:rFonts w:asciiTheme="minorHAnsi" w:hAnsiTheme="minorHAnsi"/>
          <w:sz w:val="24"/>
          <w:szCs w:val="24"/>
        </w:rPr>
        <w:t>ą</w:t>
      </w:r>
      <w:r w:rsidR="0042482B" w:rsidRPr="000363D5">
        <w:rPr>
          <w:rFonts w:asciiTheme="minorHAnsi" w:hAnsiTheme="minorHAnsi"/>
          <w:sz w:val="24"/>
          <w:szCs w:val="24"/>
        </w:rPr>
        <w:t xml:space="preserve"> lub na rzecz społeczności lokalnej. </w:t>
      </w:r>
      <w:r w:rsidR="00F12C33" w:rsidRPr="000363D5">
        <w:rPr>
          <w:rFonts w:asciiTheme="minorHAnsi" w:hAnsiTheme="minorHAnsi"/>
          <w:sz w:val="24"/>
          <w:szCs w:val="24"/>
        </w:rPr>
        <w:t xml:space="preserve">Bezrobotny </w:t>
      </w:r>
      <w:r w:rsidR="004E6DC1">
        <w:rPr>
          <w:rFonts w:asciiTheme="minorHAnsi" w:hAnsiTheme="minorHAnsi"/>
          <w:sz w:val="24"/>
          <w:szCs w:val="24"/>
        </w:rPr>
        <w:t>pracują</w:t>
      </w:r>
      <w:r w:rsidR="00F12C33" w:rsidRPr="000363D5">
        <w:rPr>
          <w:rFonts w:asciiTheme="minorHAnsi" w:hAnsiTheme="minorHAnsi"/>
          <w:sz w:val="24"/>
          <w:szCs w:val="24"/>
        </w:rPr>
        <w:t xml:space="preserve"> średnio </w:t>
      </w:r>
      <w:r w:rsidR="001474BD">
        <w:rPr>
          <w:rFonts w:asciiTheme="minorHAnsi" w:hAnsiTheme="minorHAnsi"/>
          <w:sz w:val="24"/>
          <w:szCs w:val="24"/>
        </w:rPr>
        <w:br/>
      </w:r>
      <w:r w:rsidR="00F12C33" w:rsidRPr="000363D5">
        <w:rPr>
          <w:rFonts w:asciiTheme="minorHAnsi" w:hAnsiTheme="minorHAnsi"/>
          <w:sz w:val="24"/>
          <w:szCs w:val="24"/>
        </w:rPr>
        <w:t>2 godziny dziennie - 10 godzin tygodniowo, a w miesiącu czas zatrudnienia nie może  przekroczyć 40 godzin. Za godzinę pracy bezrobotny otrzymuje wynagrodzenie w kwocie 8,10 zł. (60% koszty PUP, 40% koszty gminy).</w:t>
      </w:r>
      <w:r w:rsidR="00F12C33">
        <w:rPr>
          <w:rFonts w:asciiTheme="minorHAnsi" w:hAnsiTheme="minorHAnsi"/>
          <w:sz w:val="24"/>
          <w:szCs w:val="24"/>
        </w:rPr>
        <w:t xml:space="preserve"> </w:t>
      </w:r>
      <w:r w:rsidR="0042482B" w:rsidRPr="000363D5">
        <w:rPr>
          <w:rFonts w:asciiTheme="minorHAnsi" w:hAnsiTheme="minorHAnsi"/>
          <w:sz w:val="24"/>
          <w:szCs w:val="24"/>
        </w:rPr>
        <w:t>Cechą charakterystyczną wykonywania tych prac</w:t>
      </w:r>
      <w:r w:rsidR="00657C17" w:rsidRPr="000363D5">
        <w:rPr>
          <w:rFonts w:asciiTheme="minorHAnsi" w:hAnsiTheme="minorHAnsi"/>
          <w:sz w:val="24"/>
          <w:szCs w:val="24"/>
        </w:rPr>
        <w:t xml:space="preserve">, </w:t>
      </w:r>
      <w:r w:rsidR="0042482B" w:rsidRPr="000363D5">
        <w:rPr>
          <w:rFonts w:asciiTheme="minorHAnsi" w:hAnsiTheme="minorHAnsi"/>
          <w:sz w:val="24"/>
          <w:szCs w:val="24"/>
        </w:rPr>
        <w:t>jest to, że osoba skierowana może być zatrudniona kilka razy w roku (w zależności od potrzeb organizatora)</w:t>
      </w:r>
      <w:r w:rsidR="006B1175" w:rsidRPr="000363D5">
        <w:rPr>
          <w:rFonts w:asciiTheme="minorHAnsi" w:hAnsiTheme="minorHAnsi"/>
          <w:sz w:val="24"/>
          <w:szCs w:val="24"/>
        </w:rPr>
        <w:t xml:space="preserve">. </w:t>
      </w:r>
      <w:r w:rsidR="00F12C33" w:rsidRPr="00F12C33">
        <w:rPr>
          <w:rFonts w:asciiTheme="minorHAnsi" w:hAnsiTheme="minorHAnsi"/>
          <w:sz w:val="24"/>
          <w:szCs w:val="24"/>
        </w:rPr>
        <w:t xml:space="preserve">W omawianym roku </w:t>
      </w:r>
      <w:r w:rsidR="00F974C4">
        <w:rPr>
          <w:rFonts w:asciiTheme="minorHAnsi" w:hAnsiTheme="minorHAnsi"/>
          <w:sz w:val="24"/>
          <w:szCs w:val="24"/>
        </w:rPr>
        <w:t>w ramach tej</w:t>
      </w:r>
      <w:r w:rsidR="00F12C33" w:rsidRPr="00F12C33">
        <w:rPr>
          <w:rFonts w:asciiTheme="minorHAnsi" w:hAnsiTheme="minorHAnsi"/>
          <w:sz w:val="24"/>
          <w:szCs w:val="24"/>
        </w:rPr>
        <w:t xml:space="preserve"> formy wsparcia zostało zatrudnionych 292 bezrobotnych, w tym 222 kobiety na utworzonych 318 miejscach pracy. </w:t>
      </w:r>
    </w:p>
    <w:p w:rsidR="004976E9" w:rsidRPr="000363D5" w:rsidRDefault="004976E9" w:rsidP="000840CA">
      <w:pPr>
        <w:pStyle w:val="Akapitzlist"/>
        <w:tabs>
          <w:tab w:val="left" w:pos="284"/>
        </w:tabs>
        <w:spacing w:after="0" w:line="360" w:lineRule="auto"/>
        <w:ind w:left="0" w:firstLine="426"/>
        <w:jc w:val="both"/>
        <w:rPr>
          <w:rFonts w:asciiTheme="minorHAnsi" w:hAnsiTheme="minorHAnsi"/>
          <w:sz w:val="24"/>
          <w:szCs w:val="24"/>
        </w:rPr>
      </w:pPr>
    </w:p>
    <w:p w:rsidR="0042482B" w:rsidRPr="00E74A06" w:rsidRDefault="0042482B" w:rsidP="00F0438A">
      <w:pPr>
        <w:pStyle w:val="Akapitzlist"/>
        <w:numPr>
          <w:ilvl w:val="0"/>
          <w:numId w:val="7"/>
        </w:numPr>
        <w:tabs>
          <w:tab w:val="left" w:pos="284"/>
        </w:tabs>
        <w:spacing w:after="0" w:line="360" w:lineRule="auto"/>
        <w:ind w:left="709" w:hanging="283"/>
        <w:jc w:val="both"/>
        <w:rPr>
          <w:rFonts w:asciiTheme="minorHAnsi" w:hAnsiTheme="minorHAnsi"/>
          <w:i/>
          <w:sz w:val="24"/>
          <w:szCs w:val="24"/>
        </w:rPr>
      </w:pPr>
      <w:r w:rsidRPr="00E74A06">
        <w:rPr>
          <w:rFonts w:asciiTheme="minorHAnsi" w:hAnsiTheme="minorHAnsi"/>
          <w:i/>
          <w:sz w:val="24"/>
          <w:szCs w:val="24"/>
        </w:rPr>
        <w:t xml:space="preserve">dotacje dla pracodawców na wyposażenie lub </w:t>
      </w:r>
      <w:r w:rsidR="005C17D1" w:rsidRPr="00E74A06">
        <w:rPr>
          <w:rFonts w:asciiTheme="minorHAnsi" w:hAnsiTheme="minorHAnsi"/>
          <w:i/>
          <w:sz w:val="24"/>
          <w:szCs w:val="24"/>
        </w:rPr>
        <w:t>do</w:t>
      </w:r>
      <w:r w:rsidRPr="00E74A06">
        <w:rPr>
          <w:rFonts w:asciiTheme="minorHAnsi" w:hAnsiTheme="minorHAnsi"/>
          <w:i/>
          <w:sz w:val="24"/>
          <w:szCs w:val="24"/>
        </w:rPr>
        <w:t>posażenie stanowisk pracy</w:t>
      </w:r>
    </w:p>
    <w:p w:rsidR="0042482B" w:rsidRPr="000363D5" w:rsidRDefault="0042482B" w:rsidP="00FC652E">
      <w:pPr>
        <w:tabs>
          <w:tab w:val="left" w:pos="284"/>
        </w:tabs>
        <w:spacing w:line="360" w:lineRule="auto"/>
        <w:ind w:firstLine="426"/>
        <w:jc w:val="both"/>
        <w:rPr>
          <w:rFonts w:asciiTheme="minorHAnsi" w:hAnsiTheme="minorHAnsi"/>
          <w:sz w:val="24"/>
          <w:szCs w:val="24"/>
        </w:rPr>
      </w:pPr>
      <w:r w:rsidRPr="000363D5">
        <w:rPr>
          <w:rFonts w:asciiTheme="minorHAnsi" w:hAnsiTheme="minorHAnsi"/>
          <w:sz w:val="24"/>
          <w:szCs w:val="24"/>
        </w:rPr>
        <w:t>W 201</w:t>
      </w:r>
      <w:r w:rsidR="004E6DC1">
        <w:rPr>
          <w:rFonts w:asciiTheme="minorHAnsi" w:hAnsiTheme="minorHAnsi"/>
          <w:sz w:val="24"/>
          <w:szCs w:val="24"/>
        </w:rPr>
        <w:t>5</w:t>
      </w:r>
      <w:r w:rsidRPr="000363D5">
        <w:rPr>
          <w:rFonts w:asciiTheme="minorHAnsi" w:hAnsiTheme="minorHAnsi"/>
          <w:sz w:val="24"/>
          <w:szCs w:val="24"/>
        </w:rPr>
        <w:t xml:space="preserve"> roku dotacje na </w:t>
      </w:r>
      <w:r w:rsidR="00EF2FDD" w:rsidRPr="000363D5">
        <w:rPr>
          <w:rFonts w:asciiTheme="minorHAnsi" w:hAnsiTheme="minorHAnsi"/>
          <w:sz w:val="24"/>
          <w:szCs w:val="24"/>
        </w:rPr>
        <w:t xml:space="preserve">pokrycie kosztów </w:t>
      </w:r>
      <w:r w:rsidRPr="000363D5">
        <w:rPr>
          <w:rFonts w:asciiTheme="minorHAnsi" w:hAnsiTheme="minorHAnsi"/>
          <w:sz w:val="24"/>
          <w:szCs w:val="24"/>
        </w:rPr>
        <w:t>wyposażenia</w:t>
      </w:r>
      <w:r w:rsidR="00A52F28" w:rsidRPr="000363D5">
        <w:rPr>
          <w:rFonts w:asciiTheme="minorHAnsi" w:hAnsiTheme="minorHAnsi"/>
          <w:sz w:val="24"/>
          <w:szCs w:val="24"/>
        </w:rPr>
        <w:t xml:space="preserve"> lub </w:t>
      </w:r>
      <w:r w:rsidRPr="000363D5">
        <w:rPr>
          <w:rFonts w:asciiTheme="minorHAnsi" w:hAnsiTheme="minorHAnsi"/>
          <w:sz w:val="24"/>
          <w:szCs w:val="24"/>
        </w:rPr>
        <w:t xml:space="preserve">doposażenia miejsc pracy  przyznano </w:t>
      </w:r>
      <w:r w:rsidR="00D93E6C" w:rsidRPr="000363D5">
        <w:rPr>
          <w:rFonts w:asciiTheme="minorHAnsi" w:hAnsiTheme="minorHAnsi"/>
          <w:sz w:val="24"/>
          <w:szCs w:val="24"/>
        </w:rPr>
        <w:t>80</w:t>
      </w:r>
      <w:r w:rsidRPr="000363D5">
        <w:rPr>
          <w:rFonts w:asciiTheme="minorHAnsi" w:hAnsiTheme="minorHAnsi"/>
          <w:sz w:val="24"/>
          <w:szCs w:val="24"/>
        </w:rPr>
        <w:t xml:space="preserve"> pracodawcom, któr</w:t>
      </w:r>
      <w:r w:rsidR="00EF2FDD" w:rsidRPr="000363D5">
        <w:rPr>
          <w:rFonts w:asciiTheme="minorHAnsi" w:hAnsiTheme="minorHAnsi"/>
          <w:sz w:val="24"/>
          <w:szCs w:val="24"/>
        </w:rPr>
        <w:t>z</w:t>
      </w:r>
      <w:r w:rsidRPr="000363D5">
        <w:rPr>
          <w:rFonts w:asciiTheme="minorHAnsi" w:hAnsiTheme="minorHAnsi"/>
          <w:sz w:val="24"/>
          <w:szCs w:val="24"/>
        </w:rPr>
        <w:t>y utworz</w:t>
      </w:r>
      <w:r w:rsidR="00EF2FDD" w:rsidRPr="000363D5">
        <w:rPr>
          <w:rFonts w:asciiTheme="minorHAnsi" w:hAnsiTheme="minorHAnsi"/>
          <w:sz w:val="24"/>
          <w:szCs w:val="24"/>
        </w:rPr>
        <w:t xml:space="preserve">yli łącznie </w:t>
      </w:r>
      <w:r w:rsidR="00E74284" w:rsidRPr="000363D5">
        <w:rPr>
          <w:rFonts w:asciiTheme="minorHAnsi" w:hAnsiTheme="minorHAnsi"/>
          <w:sz w:val="24"/>
          <w:szCs w:val="24"/>
        </w:rPr>
        <w:t>1</w:t>
      </w:r>
      <w:r w:rsidR="00D93E6C" w:rsidRPr="000363D5">
        <w:rPr>
          <w:rFonts w:asciiTheme="minorHAnsi" w:hAnsiTheme="minorHAnsi"/>
          <w:sz w:val="24"/>
          <w:szCs w:val="24"/>
        </w:rPr>
        <w:t>18</w:t>
      </w:r>
      <w:r w:rsidRPr="000363D5">
        <w:rPr>
          <w:rFonts w:asciiTheme="minorHAnsi" w:hAnsiTheme="minorHAnsi"/>
          <w:sz w:val="24"/>
          <w:szCs w:val="24"/>
        </w:rPr>
        <w:t xml:space="preserve"> nowych miejsc pracy. Zawarta umowa o sfinansowanie </w:t>
      </w:r>
      <w:r w:rsidR="00A52F28" w:rsidRPr="000363D5">
        <w:rPr>
          <w:rFonts w:asciiTheme="minorHAnsi" w:hAnsiTheme="minorHAnsi"/>
          <w:sz w:val="24"/>
          <w:szCs w:val="24"/>
        </w:rPr>
        <w:t xml:space="preserve">kosztów utworzenia stanowiska </w:t>
      </w:r>
      <w:r w:rsidRPr="000363D5">
        <w:rPr>
          <w:rFonts w:asciiTheme="minorHAnsi" w:hAnsiTheme="minorHAnsi"/>
          <w:sz w:val="24"/>
          <w:szCs w:val="24"/>
        </w:rPr>
        <w:t xml:space="preserve">pracy, zobowiązuje pracodawcę </w:t>
      </w:r>
      <w:r w:rsidR="00A52F28" w:rsidRPr="000363D5">
        <w:rPr>
          <w:rFonts w:asciiTheme="minorHAnsi" w:hAnsiTheme="minorHAnsi"/>
          <w:sz w:val="24"/>
          <w:szCs w:val="24"/>
        </w:rPr>
        <w:t xml:space="preserve">                       </w:t>
      </w:r>
      <w:r w:rsidRPr="000363D5">
        <w:rPr>
          <w:rFonts w:asciiTheme="minorHAnsi" w:hAnsiTheme="minorHAnsi"/>
          <w:sz w:val="24"/>
          <w:szCs w:val="24"/>
        </w:rPr>
        <w:t xml:space="preserve">do utrzymania </w:t>
      </w:r>
      <w:r w:rsidR="00A52F28" w:rsidRPr="000363D5">
        <w:rPr>
          <w:rFonts w:asciiTheme="minorHAnsi" w:hAnsiTheme="minorHAnsi"/>
          <w:sz w:val="24"/>
          <w:szCs w:val="24"/>
        </w:rPr>
        <w:t xml:space="preserve">miejsca </w:t>
      </w:r>
      <w:r w:rsidRPr="000363D5">
        <w:rPr>
          <w:rFonts w:asciiTheme="minorHAnsi" w:hAnsiTheme="minorHAnsi"/>
          <w:sz w:val="24"/>
          <w:szCs w:val="24"/>
        </w:rPr>
        <w:t>pracy przez okres 2 lat, a tym samym do zatrudniania os</w:t>
      </w:r>
      <w:r w:rsidR="00A52F28" w:rsidRPr="000363D5">
        <w:rPr>
          <w:rFonts w:asciiTheme="minorHAnsi" w:hAnsiTheme="minorHAnsi"/>
          <w:sz w:val="24"/>
          <w:szCs w:val="24"/>
        </w:rPr>
        <w:t>oby</w:t>
      </w:r>
      <w:r w:rsidRPr="000363D5">
        <w:rPr>
          <w:rFonts w:asciiTheme="minorHAnsi" w:hAnsiTheme="minorHAnsi"/>
          <w:sz w:val="24"/>
          <w:szCs w:val="24"/>
        </w:rPr>
        <w:t xml:space="preserve"> bezrobotn</w:t>
      </w:r>
      <w:r w:rsidR="00A52F28" w:rsidRPr="000363D5">
        <w:rPr>
          <w:rFonts w:asciiTheme="minorHAnsi" w:hAnsiTheme="minorHAnsi"/>
          <w:sz w:val="24"/>
          <w:szCs w:val="24"/>
        </w:rPr>
        <w:t>ej</w:t>
      </w:r>
      <w:r w:rsidRPr="000363D5">
        <w:rPr>
          <w:rFonts w:asciiTheme="minorHAnsi" w:hAnsiTheme="minorHAnsi"/>
          <w:sz w:val="24"/>
          <w:szCs w:val="24"/>
        </w:rPr>
        <w:t xml:space="preserve"> skierowan</w:t>
      </w:r>
      <w:r w:rsidR="00A52F28" w:rsidRPr="000363D5">
        <w:rPr>
          <w:rFonts w:asciiTheme="minorHAnsi" w:hAnsiTheme="minorHAnsi"/>
          <w:sz w:val="24"/>
          <w:szCs w:val="24"/>
        </w:rPr>
        <w:t xml:space="preserve">ej </w:t>
      </w:r>
      <w:r w:rsidRPr="000363D5">
        <w:rPr>
          <w:rFonts w:asciiTheme="minorHAnsi" w:hAnsiTheme="minorHAnsi"/>
          <w:sz w:val="24"/>
          <w:szCs w:val="24"/>
        </w:rPr>
        <w:t>przez urząd pracy, zgodnie z kwalifikacjami</w:t>
      </w:r>
      <w:r w:rsidR="00A52F28" w:rsidRPr="000363D5">
        <w:rPr>
          <w:rFonts w:asciiTheme="minorHAnsi" w:hAnsiTheme="minorHAnsi"/>
          <w:sz w:val="24"/>
          <w:szCs w:val="24"/>
        </w:rPr>
        <w:t xml:space="preserve"> i </w:t>
      </w:r>
      <w:r w:rsidRPr="000363D5">
        <w:rPr>
          <w:rFonts w:asciiTheme="minorHAnsi" w:hAnsiTheme="minorHAnsi"/>
          <w:sz w:val="24"/>
          <w:szCs w:val="24"/>
        </w:rPr>
        <w:t>uprawnieniami</w:t>
      </w:r>
      <w:r w:rsidR="00A52F28" w:rsidRPr="000363D5">
        <w:rPr>
          <w:rFonts w:asciiTheme="minorHAnsi" w:hAnsiTheme="minorHAnsi"/>
          <w:sz w:val="24"/>
          <w:szCs w:val="24"/>
        </w:rPr>
        <w:t xml:space="preserve"> wymaganymi przy </w:t>
      </w:r>
      <w:r w:rsidRPr="000363D5">
        <w:rPr>
          <w:rFonts w:asciiTheme="minorHAnsi" w:hAnsiTheme="minorHAnsi"/>
          <w:sz w:val="24"/>
          <w:szCs w:val="24"/>
        </w:rPr>
        <w:t>tworzon</w:t>
      </w:r>
      <w:r w:rsidR="00A52F28" w:rsidRPr="000363D5">
        <w:rPr>
          <w:rFonts w:asciiTheme="minorHAnsi" w:hAnsiTheme="minorHAnsi"/>
          <w:sz w:val="24"/>
          <w:szCs w:val="24"/>
        </w:rPr>
        <w:t>ym</w:t>
      </w:r>
      <w:r w:rsidRPr="000363D5">
        <w:rPr>
          <w:rFonts w:asciiTheme="minorHAnsi" w:hAnsiTheme="minorHAnsi"/>
          <w:sz w:val="24"/>
          <w:szCs w:val="24"/>
        </w:rPr>
        <w:t xml:space="preserve"> stanowisk</w:t>
      </w:r>
      <w:r w:rsidR="00A52F28" w:rsidRPr="000363D5">
        <w:rPr>
          <w:rFonts w:asciiTheme="minorHAnsi" w:hAnsiTheme="minorHAnsi"/>
          <w:sz w:val="24"/>
          <w:szCs w:val="24"/>
        </w:rPr>
        <w:t>u</w:t>
      </w:r>
      <w:r w:rsidRPr="000363D5">
        <w:rPr>
          <w:rFonts w:asciiTheme="minorHAnsi" w:hAnsiTheme="minorHAnsi"/>
          <w:sz w:val="24"/>
          <w:szCs w:val="24"/>
        </w:rPr>
        <w:t xml:space="preserve"> pracy.</w:t>
      </w:r>
      <w:r w:rsidR="000D1DA8" w:rsidRPr="000363D5">
        <w:rPr>
          <w:rFonts w:asciiTheme="minorHAnsi" w:hAnsiTheme="minorHAnsi"/>
          <w:sz w:val="24"/>
          <w:szCs w:val="24"/>
        </w:rPr>
        <w:t xml:space="preserve"> </w:t>
      </w:r>
      <w:r w:rsidRPr="000363D5">
        <w:rPr>
          <w:rFonts w:asciiTheme="minorHAnsi" w:hAnsiTheme="minorHAnsi"/>
          <w:sz w:val="24"/>
          <w:szCs w:val="24"/>
        </w:rPr>
        <w:t xml:space="preserve">W </w:t>
      </w:r>
      <w:r w:rsidR="005C17D1" w:rsidRPr="000363D5">
        <w:rPr>
          <w:rFonts w:asciiTheme="minorHAnsi" w:hAnsiTheme="minorHAnsi"/>
          <w:sz w:val="24"/>
          <w:szCs w:val="24"/>
        </w:rPr>
        <w:t>ramach</w:t>
      </w:r>
      <w:r w:rsidRPr="000363D5">
        <w:rPr>
          <w:rFonts w:asciiTheme="minorHAnsi" w:hAnsiTheme="minorHAnsi"/>
          <w:sz w:val="24"/>
          <w:szCs w:val="24"/>
        </w:rPr>
        <w:t xml:space="preserve"> zawartych umów w roku 201</w:t>
      </w:r>
      <w:r w:rsidR="00D93E6C" w:rsidRPr="000363D5">
        <w:rPr>
          <w:rFonts w:asciiTheme="minorHAnsi" w:hAnsiTheme="minorHAnsi"/>
          <w:sz w:val="24"/>
          <w:szCs w:val="24"/>
        </w:rPr>
        <w:t>5</w:t>
      </w:r>
      <w:r w:rsidRPr="000363D5">
        <w:rPr>
          <w:rFonts w:asciiTheme="minorHAnsi" w:hAnsiTheme="minorHAnsi"/>
          <w:sz w:val="24"/>
          <w:szCs w:val="24"/>
        </w:rPr>
        <w:t xml:space="preserve"> </w:t>
      </w:r>
      <w:r w:rsidRPr="000363D5">
        <w:rPr>
          <w:rFonts w:asciiTheme="minorHAnsi" w:hAnsiTheme="minorHAnsi"/>
          <w:sz w:val="24"/>
          <w:szCs w:val="24"/>
        </w:rPr>
        <w:lastRenderedPageBreak/>
        <w:t xml:space="preserve">oraz </w:t>
      </w:r>
      <w:r w:rsidR="005C17D1" w:rsidRPr="000363D5">
        <w:rPr>
          <w:rFonts w:asciiTheme="minorHAnsi" w:hAnsiTheme="minorHAnsi"/>
          <w:sz w:val="24"/>
          <w:szCs w:val="24"/>
        </w:rPr>
        <w:t xml:space="preserve">umów </w:t>
      </w:r>
      <w:r w:rsidRPr="000363D5">
        <w:rPr>
          <w:rFonts w:asciiTheme="minorHAnsi" w:hAnsiTheme="minorHAnsi"/>
          <w:sz w:val="24"/>
          <w:szCs w:val="24"/>
        </w:rPr>
        <w:t xml:space="preserve">z poprzednich okresów zatrudnionych było </w:t>
      </w:r>
      <w:r w:rsidR="00D93E6C" w:rsidRPr="000363D5">
        <w:rPr>
          <w:rFonts w:asciiTheme="minorHAnsi" w:hAnsiTheme="minorHAnsi"/>
          <w:sz w:val="24"/>
          <w:szCs w:val="24"/>
        </w:rPr>
        <w:t>416</w:t>
      </w:r>
      <w:r w:rsidRPr="000363D5">
        <w:rPr>
          <w:rFonts w:asciiTheme="minorHAnsi" w:hAnsiTheme="minorHAnsi"/>
          <w:sz w:val="24"/>
          <w:szCs w:val="24"/>
        </w:rPr>
        <w:t xml:space="preserve"> </w:t>
      </w:r>
      <w:r w:rsidR="005C17D1" w:rsidRPr="000363D5">
        <w:rPr>
          <w:rFonts w:asciiTheme="minorHAnsi" w:hAnsiTheme="minorHAnsi"/>
          <w:sz w:val="24"/>
          <w:szCs w:val="24"/>
        </w:rPr>
        <w:t>bezrobotnych</w:t>
      </w:r>
      <w:r w:rsidRPr="000363D5">
        <w:rPr>
          <w:rFonts w:asciiTheme="minorHAnsi" w:hAnsiTheme="minorHAnsi"/>
          <w:sz w:val="24"/>
          <w:szCs w:val="24"/>
        </w:rPr>
        <w:t xml:space="preserve">, w tym </w:t>
      </w:r>
      <w:r w:rsidR="00D93E6C" w:rsidRPr="000363D5">
        <w:rPr>
          <w:rFonts w:asciiTheme="minorHAnsi" w:hAnsiTheme="minorHAnsi"/>
          <w:sz w:val="24"/>
          <w:szCs w:val="24"/>
        </w:rPr>
        <w:t>81</w:t>
      </w:r>
      <w:r w:rsidRPr="000363D5">
        <w:rPr>
          <w:rFonts w:asciiTheme="minorHAnsi" w:hAnsiTheme="minorHAnsi"/>
          <w:sz w:val="24"/>
          <w:szCs w:val="24"/>
        </w:rPr>
        <w:t xml:space="preserve"> kobiet. Koszty</w:t>
      </w:r>
      <w:r w:rsidR="00FC652E">
        <w:rPr>
          <w:rFonts w:asciiTheme="minorHAnsi" w:hAnsiTheme="minorHAnsi"/>
          <w:sz w:val="24"/>
          <w:szCs w:val="24"/>
        </w:rPr>
        <w:t xml:space="preserve"> </w:t>
      </w:r>
      <w:r w:rsidRPr="000363D5">
        <w:rPr>
          <w:rFonts w:asciiTheme="minorHAnsi" w:hAnsiTheme="minorHAnsi"/>
          <w:sz w:val="24"/>
          <w:szCs w:val="24"/>
        </w:rPr>
        <w:t>Funduszu</w:t>
      </w:r>
      <w:r w:rsidR="00FC652E">
        <w:rPr>
          <w:rFonts w:asciiTheme="minorHAnsi" w:hAnsiTheme="minorHAnsi"/>
          <w:sz w:val="24"/>
          <w:szCs w:val="24"/>
        </w:rPr>
        <w:t xml:space="preserve"> </w:t>
      </w:r>
      <w:r w:rsidRPr="000363D5">
        <w:rPr>
          <w:rFonts w:asciiTheme="minorHAnsi" w:hAnsiTheme="minorHAnsi"/>
          <w:sz w:val="24"/>
          <w:szCs w:val="24"/>
        </w:rPr>
        <w:t>Pracy wydatkowane na t</w:t>
      </w:r>
      <w:r w:rsidR="005C17D1" w:rsidRPr="000363D5">
        <w:rPr>
          <w:rFonts w:asciiTheme="minorHAnsi" w:hAnsiTheme="minorHAnsi"/>
          <w:sz w:val="24"/>
          <w:szCs w:val="24"/>
        </w:rPr>
        <w:t>ę</w:t>
      </w:r>
      <w:r w:rsidRPr="000363D5">
        <w:rPr>
          <w:rFonts w:asciiTheme="minorHAnsi" w:hAnsiTheme="minorHAnsi"/>
          <w:sz w:val="24"/>
          <w:szCs w:val="24"/>
        </w:rPr>
        <w:t xml:space="preserve"> formę wsparcia, to</w:t>
      </w:r>
      <w:r w:rsidR="00FC652E">
        <w:rPr>
          <w:rFonts w:asciiTheme="minorHAnsi" w:hAnsiTheme="minorHAnsi"/>
          <w:sz w:val="24"/>
          <w:szCs w:val="24"/>
        </w:rPr>
        <w:t xml:space="preserve"> </w:t>
      </w:r>
      <w:r w:rsidR="00D93E6C" w:rsidRPr="000363D5">
        <w:rPr>
          <w:rFonts w:asciiTheme="minorHAnsi" w:hAnsiTheme="minorHAnsi"/>
          <w:sz w:val="24"/>
          <w:szCs w:val="24"/>
        </w:rPr>
        <w:t>2</w:t>
      </w:r>
      <w:r w:rsidRPr="000363D5">
        <w:rPr>
          <w:rFonts w:asciiTheme="minorHAnsi" w:hAnsiTheme="minorHAnsi"/>
          <w:sz w:val="24"/>
          <w:szCs w:val="24"/>
        </w:rPr>
        <w:t>.</w:t>
      </w:r>
      <w:r w:rsidR="00D93E6C" w:rsidRPr="000363D5">
        <w:rPr>
          <w:rFonts w:asciiTheme="minorHAnsi" w:hAnsiTheme="minorHAnsi"/>
          <w:sz w:val="24"/>
          <w:szCs w:val="24"/>
        </w:rPr>
        <w:t>559,9</w:t>
      </w:r>
      <w:r w:rsidR="005C17D1" w:rsidRPr="000363D5">
        <w:rPr>
          <w:rFonts w:asciiTheme="minorHAnsi" w:hAnsiTheme="minorHAnsi"/>
          <w:sz w:val="24"/>
          <w:szCs w:val="24"/>
        </w:rPr>
        <w:t xml:space="preserve"> </w:t>
      </w:r>
      <w:r w:rsidRPr="000363D5">
        <w:rPr>
          <w:rFonts w:asciiTheme="minorHAnsi" w:hAnsiTheme="minorHAnsi"/>
          <w:sz w:val="24"/>
          <w:szCs w:val="24"/>
        </w:rPr>
        <w:t>tys</w:t>
      </w:r>
      <w:r w:rsidR="005C17D1" w:rsidRPr="000363D5">
        <w:rPr>
          <w:rFonts w:asciiTheme="minorHAnsi" w:hAnsiTheme="minorHAnsi"/>
          <w:sz w:val="24"/>
          <w:szCs w:val="24"/>
        </w:rPr>
        <w:t xml:space="preserve">. </w:t>
      </w:r>
      <w:r w:rsidRPr="000363D5">
        <w:rPr>
          <w:rFonts w:asciiTheme="minorHAnsi" w:hAnsiTheme="minorHAnsi"/>
          <w:sz w:val="24"/>
          <w:szCs w:val="24"/>
        </w:rPr>
        <w:t xml:space="preserve">zł., </w:t>
      </w:r>
      <w:r w:rsidR="00F33B43" w:rsidRPr="000363D5">
        <w:rPr>
          <w:rFonts w:asciiTheme="minorHAnsi" w:hAnsiTheme="minorHAnsi"/>
          <w:sz w:val="24"/>
          <w:szCs w:val="24"/>
        </w:rPr>
        <w:t xml:space="preserve"> </w:t>
      </w:r>
      <w:r w:rsidR="005C17D1" w:rsidRPr="000363D5">
        <w:rPr>
          <w:rFonts w:asciiTheme="minorHAnsi" w:hAnsiTheme="minorHAnsi"/>
          <w:sz w:val="24"/>
          <w:szCs w:val="24"/>
        </w:rPr>
        <w:t xml:space="preserve">co stanowi </w:t>
      </w:r>
      <w:r w:rsidR="00E74284" w:rsidRPr="000363D5">
        <w:rPr>
          <w:rFonts w:asciiTheme="minorHAnsi" w:hAnsiTheme="minorHAnsi"/>
          <w:sz w:val="24"/>
          <w:szCs w:val="24"/>
        </w:rPr>
        <w:t>2</w:t>
      </w:r>
      <w:r w:rsidR="00E14A9E" w:rsidRPr="000363D5">
        <w:rPr>
          <w:rFonts w:asciiTheme="minorHAnsi" w:hAnsiTheme="minorHAnsi"/>
          <w:sz w:val="24"/>
          <w:szCs w:val="24"/>
        </w:rPr>
        <w:t>1</w:t>
      </w:r>
      <w:r w:rsidR="00E74284" w:rsidRPr="000363D5">
        <w:rPr>
          <w:rFonts w:asciiTheme="minorHAnsi" w:hAnsiTheme="minorHAnsi"/>
          <w:sz w:val="24"/>
          <w:szCs w:val="24"/>
        </w:rPr>
        <w:t>,</w:t>
      </w:r>
      <w:r w:rsidR="000B44B1" w:rsidRPr="000363D5">
        <w:rPr>
          <w:rFonts w:asciiTheme="minorHAnsi" w:hAnsiTheme="minorHAnsi"/>
          <w:sz w:val="24"/>
          <w:szCs w:val="24"/>
        </w:rPr>
        <w:t>1</w:t>
      </w:r>
      <w:r w:rsidRPr="000363D5">
        <w:rPr>
          <w:rFonts w:asciiTheme="minorHAnsi" w:hAnsiTheme="minorHAnsi"/>
          <w:sz w:val="24"/>
          <w:szCs w:val="24"/>
        </w:rPr>
        <w:t>% wy</w:t>
      </w:r>
      <w:r w:rsidR="005C17D1" w:rsidRPr="000363D5">
        <w:rPr>
          <w:rFonts w:asciiTheme="minorHAnsi" w:hAnsiTheme="minorHAnsi"/>
          <w:sz w:val="24"/>
          <w:szCs w:val="24"/>
        </w:rPr>
        <w:t xml:space="preserve">datków </w:t>
      </w:r>
      <w:r w:rsidR="00A52F28" w:rsidRPr="000363D5">
        <w:rPr>
          <w:rFonts w:asciiTheme="minorHAnsi" w:hAnsiTheme="minorHAnsi"/>
          <w:sz w:val="24"/>
          <w:szCs w:val="24"/>
        </w:rPr>
        <w:t xml:space="preserve">poniesionych </w:t>
      </w:r>
      <w:r w:rsidR="005C17D1" w:rsidRPr="000363D5">
        <w:rPr>
          <w:rFonts w:asciiTheme="minorHAnsi" w:hAnsiTheme="minorHAnsi"/>
          <w:sz w:val="24"/>
          <w:szCs w:val="24"/>
        </w:rPr>
        <w:t>na programy rynku pracy.</w:t>
      </w:r>
      <w:r w:rsidRPr="000363D5">
        <w:rPr>
          <w:rFonts w:asciiTheme="minorHAnsi" w:hAnsiTheme="minorHAnsi"/>
          <w:sz w:val="24"/>
          <w:szCs w:val="24"/>
        </w:rPr>
        <w:t xml:space="preserve"> </w:t>
      </w:r>
    </w:p>
    <w:p w:rsidR="0039692B" w:rsidRPr="000363D5" w:rsidRDefault="0039692B" w:rsidP="00A52F28">
      <w:pPr>
        <w:tabs>
          <w:tab w:val="left" w:pos="284"/>
        </w:tabs>
        <w:spacing w:line="360" w:lineRule="auto"/>
        <w:ind w:firstLine="426"/>
        <w:jc w:val="both"/>
        <w:rPr>
          <w:rFonts w:asciiTheme="minorHAnsi" w:hAnsiTheme="minorHAnsi"/>
          <w:sz w:val="24"/>
          <w:szCs w:val="24"/>
        </w:rPr>
      </w:pPr>
    </w:p>
    <w:p w:rsidR="0042482B" w:rsidRPr="00E74A06" w:rsidRDefault="0042482B" w:rsidP="00F0438A">
      <w:pPr>
        <w:pStyle w:val="Akapitzlist"/>
        <w:numPr>
          <w:ilvl w:val="0"/>
          <w:numId w:val="7"/>
        </w:numPr>
        <w:tabs>
          <w:tab w:val="left" w:pos="142"/>
        </w:tabs>
        <w:spacing w:after="0" w:line="360" w:lineRule="auto"/>
        <w:ind w:hanging="294"/>
        <w:jc w:val="both"/>
        <w:rPr>
          <w:rFonts w:asciiTheme="minorHAnsi" w:hAnsiTheme="minorHAnsi"/>
          <w:i/>
          <w:sz w:val="24"/>
          <w:szCs w:val="24"/>
        </w:rPr>
      </w:pPr>
      <w:r w:rsidRPr="00E74A06">
        <w:rPr>
          <w:rFonts w:asciiTheme="minorHAnsi" w:hAnsiTheme="minorHAnsi"/>
          <w:i/>
          <w:sz w:val="24"/>
          <w:szCs w:val="24"/>
        </w:rPr>
        <w:t>dotacje dla osób bezrobotnych</w:t>
      </w:r>
      <w:r w:rsidR="000840CA" w:rsidRPr="00E74A06">
        <w:rPr>
          <w:rFonts w:asciiTheme="minorHAnsi" w:hAnsiTheme="minorHAnsi"/>
          <w:i/>
          <w:sz w:val="24"/>
          <w:szCs w:val="24"/>
        </w:rPr>
        <w:t xml:space="preserve"> na rozpoczęcie działalności gospodarczej</w:t>
      </w:r>
    </w:p>
    <w:p w:rsidR="0042482B" w:rsidRPr="000363D5" w:rsidRDefault="00262447" w:rsidP="000840CA">
      <w:pPr>
        <w:tabs>
          <w:tab w:val="left" w:pos="284"/>
        </w:tabs>
        <w:spacing w:line="360" w:lineRule="auto"/>
        <w:ind w:firstLine="426"/>
        <w:jc w:val="both"/>
        <w:rPr>
          <w:rFonts w:asciiTheme="minorHAnsi" w:hAnsiTheme="minorHAnsi"/>
          <w:sz w:val="24"/>
          <w:szCs w:val="24"/>
        </w:rPr>
      </w:pPr>
      <w:r>
        <w:rPr>
          <w:rFonts w:asciiTheme="minorHAnsi" w:hAnsiTheme="minorHAnsi"/>
          <w:sz w:val="24"/>
          <w:szCs w:val="24"/>
        </w:rPr>
        <w:t xml:space="preserve">Jest </w:t>
      </w:r>
      <w:r w:rsidR="0042482B" w:rsidRPr="000363D5">
        <w:rPr>
          <w:rFonts w:asciiTheme="minorHAnsi" w:hAnsiTheme="minorHAnsi"/>
          <w:sz w:val="24"/>
          <w:szCs w:val="24"/>
        </w:rPr>
        <w:t xml:space="preserve">to </w:t>
      </w:r>
      <w:r w:rsidR="00A52F28" w:rsidRPr="000363D5">
        <w:rPr>
          <w:rFonts w:asciiTheme="minorHAnsi" w:hAnsiTheme="minorHAnsi"/>
          <w:sz w:val="24"/>
          <w:szCs w:val="24"/>
        </w:rPr>
        <w:t xml:space="preserve">pomoc finansowa </w:t>
      </w:r>
      <w:r w:rsidR="0042482B" w:rsidRPr="000363D5">
        <w:rPr>
          <w:rFonts w:asciiTheme="minorHAnsi" w:hAnsiTheme="minorHAnsi"/>
          <w:sz w:val="24"/>
          <w:szCs w:val="24"/>
        </w:rPr>
        <w:t xml:space="preserve">ciesząca się od kilku lat </w:t>
      </w:r>
      <w:r w:rsidR="000840CA" w:rsidRPr="000363D5">
        <w:rPr>
          <w:rFonts w:asciiTheme="minorHAnsi" w:hAnsiTheme="minorHAnsi"/>
          <w:sz w:val="24"/>
          <w:szCs w:val="24"/>
        </w:rPr>
        <w:t>d</w:t>
      </w:r>
      <w:r w:rsidR="0042482B" w:rsidRPr="000363D5">
        <w:rPr>
          <w:rFonts w:asciiTheme="minorHAnsi" w:hAnsiTheme="minorHAnsi"/>
          <w:sz w:val="24"/>
          <w:szCs w:val="24"/>
        </w:rPr>
        <w:t>użym zainteresowaniem wśród osób bezrobotnych</w:t>
      </w:r>
      <w:r w:rsidR="000B44B1" w:rsidRPr="000363D5">
        <w:rPr>
          <w:rFonts w:asciiTheme="minorHAnsi" w:hAnsiTheme="minorHAnsi"/>
          <w:sz w:val="24"/>
          <w:szCs w:val="24"/>
        </w:rPr>
        <w:t xml:space="preserve">. </w:t>
      </w:r>
      <w:r w:rsidR="00A52F28" w:rsidRPr="000363D5">
        <w:rPr>
          <w:rFonts w:asciiTheme="minorHAnsi" w:hAnsiTheme="minorHAnsi"/>
          <w:sz w:val="24"/>
          <w:szCs w:val="24"/>
        </w:rPr>
        <w:t>Dotacje s</w:t>
      </w:r>
      <w:r w:rsidR="0042482B" w:rsidRPr="000363D5">
        <w:rPr>
          <w:rFonts w:asciiTheme="minorHAnsi" w:hAnsiTheme="minorHAnsi"/>
          <w:sz w:val="24"/>
          <w:szCs w:val="24"/>
        </w:rPr>
        <w:t>ą szansą na stworzenia sobie miejsca pracy</w:t>
      </w:r>
      <w:r w:rsidR="00A52F28" w:rsidRPr="000363D5">
        <w:rPr>
          <w:rFonts w:asciiTheme="minorHAnsi" w:hAnsiTheme="minorHAnsi"/>
          <w:sz w:val="24"/>
          <w:szCs w:val="24"/>
        </w:rPr>
        <w:t xml:space="preserve"> (samozatrudnienie)</w:t>
      </w:r>
      <w:r w:rsidR="0042482B" w:rsidRPr="000363D5">
        <w:rPr>
          <w:rFonts w:asciiTheme="minorHAnsi" w:hAnsiTheme="minorHAnsi"/>
          <w:sz w:val="24"/>
          <w:szCs w:val="24"/>
        </w:rPr>
        <w:t>,</w:t>
      </w:r>
      <w:r w:rsidR="00A52F28" w:rsidRPr="000363D5">
        <w:rPr>
          <w:rFonts w:asciiTheme="minorHAnsi" w:hAnsiTheme="minorHAnsi"/>
          <w:sz w:val="24"/>
          <w:szCs w:val="24"/>
        </w:rPr>
        <w:t xml:space="preserve">                      </w:t>
      </w:r>
      <w:r w:rsidR="0042482B" w:rsidRPr="000363D5">
        <w:rPr>
          <w:rFonts w:asciiTheme="minorHAnsi" w:hAnsiTheme="minorHAnsi"/>
          <w:sz w:val="24"/>
          <w:szCs w:val="24"/>
        </w:rPr>
        <w:t xml:space="preserve"> a w przyszłości </w:t>
      </w:r>
      <w:r w:rsidR="005A6C77" w:rsidRPr="000363D5">
        <w:rPr>
          <w:rFonts w:asciiTheme="minorHAnsi" w:hAnsiTheme="minorHAnsi"/>
          <w:sz w:val="24"/>
          <w:szCs w:val="24"/>
        </w:rPr>
        <w:t xml:space="preserve">właściciel firmy może </w:t>
      </w:r>
      <w:r w:rsidR="004E6DC1">
        <w:rPr>
          <w:rFonts w:asciiTheme="minorHAnsi" w:hAnsiTheme="minorHAnsi"/>
          <w:sz w:val="24"/>
          <w:szCs w:val="24"/>
        </w:rPr>
        <w:t>s</w:t>
      </w:r>
      <w:r w:rsidR="005A6C77" w:rsidRPr="000363D5">
        <w:rPr>
          <w:rFonts w:asciiTheme="minorHAnsi" w:hAnsiTheme="minorHAnsi"/>
          <w:sz w:val="24"/>
          <w:szCs w:val="24"/>
        </w:rPr>
        <w:t>tać</w:t>
      </w:r>
      <w:r w:rsidR="004E6DC1">
        <w:rPr>
          <w:rFonts w:asciiTheme="minorHAnsi" w:hAnsiTheme="minorHAnsi"/>
          <w:sz w:val="24"/>
          <w:szCs w:val="24"/>
        </w:rPr>
        <w:t xml:space="preserve"> się</w:t>
      </w:r>
      <w:r w:rsidR="005A6C77" w:rsidRPr="000363D5">
        <w:rPr>
          <w:rFonts w:asciiTheme="minorHAnsi" w:hAnsiTheme="minorHAnsi"/>
          <w:sz w:val="24"/>
          <w:szCs w:val="24"/>
        </w:rPr>
        <w:t xml:space="preserve"> pracodawcą dla kolejnych osób bezrobotnych.</w:t>
      </w:r>
      <w:r w:rsidR="0042482B" w:rsidRPr="000363D5">
        <w:rPr>
          <w:rFonts w:asciiTheme="minorHAnsi" w:hAnsiTheme="minorHAnsi"/>
          <w:sz w:val="24"/>
          <w:szCs w:val="24"/>
        </w:rPr>
        <w:t xml:space="preserve"> </w:t>
      </w:r>
      <w:r w:rsidR="000B44B1" w:rsidRPr="000363D5">
        <w:rPr>
          <w:rFonts w:asciiTheme="minorHAnsi" w:hAnsiTheme="minorHAnsi"/>
          <w:sz w:val="24"/>
          <w:szCs w:val="24"/>
        </w:rPr>
        <w:t xml:space="preserve">                     </w:t>
      </w:r>
      <w:r w:rsidR="0042482B" w:rsidRPr="000363D5">
        <w:rPr>
          <w:rFonts w:asciiTheme="minorHAnsi" w:hAnsiTheme="minorHAnsi"/>
          <w:sz w:val="24"/>
          <w:szCs w:val="24"/>
        </w:rPr>
        <w:t>W 201</w:t>
      </w:r>
      <w:r w:rsidR="00D93E6C" w:rsidRPr="000363D5">
        <w:rPr>
          <w:rFonts w:asciiTheme="minorHAnsi" w:hAnsiTheme="minorHAnsi"/>
          <w:sz w:val="24"/>
          <w:szCs w:val="24"/>
        </w:rPr>
        <w:t>5</w:t>
      </w:r>
      <w:r w:rsidR="0042482B" w:rsidRPr="000363D5">
        <w:rPr>
          <w:rFonts w:asciiTheme="minorHAnsi" w:hAnsiTheme="minorHAnsi"/>
          <w:sz w:val="24"/>
          <w:szCs w:val="24"/>
        </w:rPr>
        <w:t xml:space="preserve"> roku </w:t>
      </w:r>
      <w:r w:rsidR="000B44B1" w:rsidRPr="000363D5">
        <w:rPr>
          <w:rFonts w:asciiTheme="minorHAnsi" w:hAnsiTheme="minorHAnsi"/>
          <w:sz w:val="24"/>
          <w:szCs w:val="24"/>
        </w:rPr>
        <w:t>u</w:t>
      </w:r>
      <w:r w:rsidR="0042482B" w:rsidRPr="000363D5">
        <w:rPr>
          <w:rFonts w:asciiTheme="minorHAnsi" w:hAnsiTheme="minorHAnsi"/>
          <w:sz w:val="24"/>
          <w:szCs w:val="24"/>
        </w:rPr>
        <w:t>rząd udzielił wsparcia 1</w:t>
      </w:r>
      <w:r w:rsidR="00D93E6C" w:rsidRPr="000363D5">
        <w:rPr>
          <w:rFonts w:asciiTheme="minorHAnsi" w:hAnsiTheme="minorHAnsi"/>
          <w:sz w:val="24"/>
          <w:szCs w:val="24"/>
        </w:rPr>
        <w:t>08</w:t>
      </w:r>
      <w:r w:rsidR="0042482B" w:rsidRPr="000363D5">
        <w:rPr>
          <w:rFonts w:asciiTheme="minorHAnsi" w:hAnsiTheme="minorHAnsi"/>
          <w:sz w:val="24"/>
          <w:szCs w:val="24"/>
        </w:rPr>
        <w:t xml:space="preserve"> osobom</w:t>
      </w:r>
      <w:r w:rsidR="005C17D1" w:rsidRPr="000363D5">
        <w:rPr>
          <w:rFonts w:asciiTheme="minorHAnsi" w:hAnsiTheme="minorHAnsi"/>
          <w:sz w:val="24"/>
          <w:szCs w:val="24"/>
        </w:rPr>
        <w:t xml:space="preserve"> (</w:t>
      </w:r>
      <w:r w:rsidR="0042482B" w:rsidRPr="000363D5">
        <w:rPr>
          <w:rFonts w:asciiTheme="minorHAnsi" w:hAnsiTheme="minorHAnsi"/>
          <w:sz w:val="24"/>
          <w:szCs w:val="24"/>
        </w:rPr>
        <w:t xml:space="preserve">w tym </w:t>
      </w:r>
      <w:r w:rsidR="00D93E6C" w:rsidRPr="000363D5">
        <w:rPr>
          <w:rFonts w:asciiTheme="minorHAnsi" w:hAnsiTheme="minorHAnsi"/>
          <w:sz w:val="24"/>
          <w:szCs w:val="24"/>
        </w:rPr>
        <w:t>30</w:t>
      </w:r>
      <w:r w:rsidR="0042482B" w:rsidRPr="000363D5">
        <w:rPr>
          <w:rFonts w:asciiTheme="minorHAnsi" w:hAnsiTheme="minorHAnsi"/>
          <w:sz w:val="24"/>
          <w:szCs w:val="24"/>
        </w:rPr>
        <w:t xml:space="preserve"> kobiet</w:t>
      </w:r>
      <w:r w:rsidR="005C17D1" w:rsidRPr="000363D5">
        <w:rPr>
          <w:rFonts w:asciiTheme="minorHAnsi" w:hAnsiTheme="minorHAnsi"/>
          <w:sz w:val="24"/>
          <w:szCs w:val="24"/>
        </w:rPr>
        <w:t>)</w:t>
      </w:r>
      <w:r w:rsidR="0042482B" w:rsidRPr="000363D5">
        <w:rPr>
          <w:rFonts w:asciiTheme="minorHAnsi" w:hAnsiTheme="minorHAnsi"/>
          <w:sz w:val="24"/>
          <w:szCs w:val="24"/>
        </w:rPr>
        <w:t>, któr</w:t>
      </w:r>
      <w:r w:rsidR="005C17D1" w:rsidRPr="000363D5">
        <w:rPr>
          <w:rFonts w:asciiTheme="minorHAnsi" w:hAnsiTheme="minorHAnsi"/>
          <w:sz w:val="24"/>
          <w:szCs w:val="24"/>
        </w:rPr>
        <w:t>e</w:t>
      </w:r>
      <w:r w:rsidR="0042482B" w:rsidRPr="000363D5">
        <w:rPr>
          <w:rFonts w:asciiTheme="minorHAnsi" w:hAnsiTheme="minorHAnsi"/>
          <w:sz w:val="24"/>
          <w:szCs w:val="24"/>
        </w:rPr>
        <w:t xml:space="preserve"> rozpocz</w:t>
      </w:r>
      <w:r w:rsidR="004E6DC1">
        <w:rPr>
          <w:rFonts w:asciiTheme="minorHAnsi" w:hAnsiTheme="minorHAnsi"/>
          <w:sz w:val="24"/>
          <w:szCs w:val="24"/>
        </w:rPr>
        <w:t>ęły</w:t>
      </w:r>
      <w:r w:rsidR="0042482B" w:rsidRPr="000363D5">
        <w:rPr>
          <w:rFonts w:asciiTheme="minorHAnsi" w:hAnsiTheme="minorHAnsi"/>
          <w:sz w:val="24"/>
          <w:szCs w:val="24"/>
        </w:rPr>
        <w:t xml:space="preserve"> działalność</w:t>
      </w:r>
      <w:r w:rsidR="0043118D" w:rsidRPr="000363D5">
        <w:rPr>
          <w:rFonts w:asciiTheme="minorHAnsi" w:hAnsiTheme="minorHAnsi"/>
          <w:sz w:val="24"/>
          <w:szCs w:val="24"/>
        </w:rPr>
        <w:t xml:space="preserve"> </w:t>
      </w:r>
      <w:r w:rsidR="0042482B" w:rsidRPr="000363D5">
        <w:rPr>
          <w:rFonts w:asciiTheme="minorHAnsi" w:hAnsiTheme="minorHAnsi"/>
          <w:sz w:val="24"/>
          <w:szCs w:val="24"/>
        </w:rPr>
        <w:t xml:space="preserve">gospodarczą. Na ten cel wydatkowano </w:t>
      </w:r>
      <w:r w:rsidR="00D93E6C" w:rsidRPr="000363D5">
        <w:rPr>
          <w:rFonts w:asciiTheme="minorHAnsi" w:hAnsiTheme="minorHAnsi"/>
          <w:sz w:val="24"/>
          <w:szCs w:val="24"/>
        </w:rPr>
        <w:t>2</w:t>
      </w:r>
      <w:r w:rsidR="0042482B" w:rsidRPr="000363D5">
        <w:rPr>
          <w:rFonts w:asciiTheme="minorHAnsi" w:hAnsiTheme="minorHAnsi"/>
          <w:sz w:val="24"/>
          <w:szCs w:val="24"/>
        </w:rPr>
        <w:t>.</w:t>
      </w:r>
      <w:r w:rsidR="00D93E6C" w:rsidRPr="000363D5">
        <w:rPr>
          <w:rFonts w:asciiTheme="minorHAnsi" w:hAnsiTheme="minorHAnsi"/>
          <w:sz w:val="24"/>
          <w:szCs w:val="24"/>
        </w:rPr>
        <w:t>415,7</w:t>
      </w:r>
      <w:r w:rsidR="0042482B" w:rsidRPr="000363D5">
        <w:rPr>
          <w:rFonts w:asciiTheme="minorHAnsi" w:hAnsiTheme="minorHAnsi"/>
          <w:sz w:val="24"/>
          <w:szCs w:val="24"/>
        </w:rPr>
        <w:t xml:space="preserve"> </w:t>
      </w:r>
      <w:r w:rsidR="005C17D1" w:rsidRPr="000363D5">
        <w:rPr>
          <w:rFonts w:asciiTheme="minorHAnsi" w:hAnsiTheme="minorHAnsi"/>
          <w:sz w:val="24"/>
          <w:szCs w:val="24"/>
        </w:rPr>
        <w:t xml:space="preserve">tys. </w:t>
      </w:r>
      <w:r w:rsidR="0042482B" w:rsidRPr="000363D5">
        <w:rPr>
          <w:rFonts w:asciiTheme="minorHAnsi" w:hAnsiTheme="minorHAnsi"/>
          <w:sz w:val="24"/>
          <w:szCs w:val="24"/>
        </w:rPr>
        <w:t xml:space="preserve">zł. Najczęściej nowi przedsiębiorcy na lokalnym </w:t>
      </w:r>
      <w:r w:rsidR="005A6C77" w:rsidRPr="000363D5">
        <w:rPr>
          <w:rFonts w:asciiTheme="minorHAnsi" w:hAnsiTheme="minorHAnsi"/>
          <w:sz w:val="24"/>
          <w:szCs w:val="24"/>
        </w:rPr>
        <w:t>rynku, otwierali firmy w branży usługowej, tj.</w:t>
      </w:r>
      <w:r w:rsidR="0042482B" w:rsidRPr="000363D5">
        <w:rPr>
          <w:rFonts w:asciiTheme="minorHAnsi" w:hAnsiTheme="minorHAnsi"/>
          <w:sz w:val="24"/>
          <w:szCs w:val="24"/>
        </w:rPr>
        <w:t xml:space="preserve">: handel, usługi budowlane, </w:t>
      </w:r>
      <w:r w:rsidR="005C17D1" w:rsidRPr="000363D5">
        <w:rPr>
          <w:rFonts w:asciiTheme="minorHAnsi" w:hAnsiTheme="minorHAnsi"/>
          <w:sz w:val="24"/>
          <w:szCs w:val="24"/>
        </w:rPr>
        <w:t xml:space="preserve">kosmetyczne, </w:t>
      </w:r>
      <w:r w:rsidR="0042482B" w:rsidRPr="000363D5">
        <w:rPr>
          <w:rFonts w:asciiTheme="minorHAnsi" w:hAnsiTheme="minorHAnsi"/>
          <w:sz w:val="24"/>
          <w:szCs w:val="24"/>
        </w:rPr>
        <w:t>transportowe, mechaniczne, itp.</w:t>
      </w:r>
    </w:p>
    <w:p w:rsidR="008D1FBC" w:rsidRPr="000363D5" w:rsidRDefault="008D1FBC" w:rsidP="000840CA">
      <w:pPr>
        <w:tabs>
          <w:tab w:val="left" w:pos="284"/>
        </w:tabs>
        <w:spacing w:line="360" w:lineRule="auto"/>
        <w:ind w:firstLine="426"/>
        <w:jc w:val="both"/>
        <w:rPr>
          <w:rFonts w:asciiTheme="minorHAnsi" w:hAnsiTheme="minorHAnsi"/>
          <w:sz w:val="24"/>
          <w:szCs w:val="24"/>
        </w:rPr>
      </w:pPr>
    </w:p>
    <w:p w:rsidR="0042482B" w:rsidRPr="000363D5" w:rsidRDefault="005C17D1" w:rsidP="005C17D1">
      <w:pPr>
        <w:tabs>
          <w:tab w:val="left" w:pos="284"/>
        </w:tabs>
        <w:spacing w:line="360" w:lineRule="auto"/>
        <w:jc w:val="center"/>
        <w:rPr>
          <w:rFonts w:asciiTheme="minorHAnsi" w:hAnsiTheme="minorHAnsi"/>
        </w:rPr>
      </w:pPr>
      <w:r w:rsidRPr="000363D5">
        <w:rPr>
          <w:rFonts w:asciiTheme="minorHAnsi" w:hAnsiTheme="minorHAnsi"/>
          <w:sz w:val="24"/>
          <w:szCs w:val="24"/>
        </w:rPr>
        <w:t xml:space="preserve">Zestawienie źródeł finansowania samozatrudnienia w ostatnich </w:t>
      </w:r>
      <w:r w:rsidR="0039692B" w:rsidRPr="000363D5">
        <w:rPr>
          <w:rFonts w:asciiTheme="minorHAnsi" w:hAnsiTheme="minorHAnsi"/>
          <w:sz w:val="24"/>
          <w:szCs w:val="24"/>
        </w:rPr>
        <w:t>3</w:t>
      </w:r>
      <w:r w:rsidRPr="000363D5">
        <w:rPr>
          <w:rFonts w:asciiTheme="minorHAnsi" w:hAnsiTheme="minorHAnsi"/>
          <w:sz w:val="24"/>
          <w:szCs w:val="24"/>
        </w:rPr>
        <w:t xml:space="preserve"> latach</w:t>
      </w:r>
      <w:r w:rsidR="0042482B" w:rsidRPr="000363D5">
        <w:rPr>
          <w:rFonts w:asciiTheme="minorHAnsi" w:hAnsiTheme="minorHAnsi"/>
          <w:sz w:val="24"/>
          <w:szCs w:val="24"/>
        </w:rPr>
        <w:t xml:space="preserve"> </w:t>
      </w:r>
      <w:r w:rsidRPr="000363D5">
        <w:rPr>
          <w:rFonts w:asciiTheme="minorHAnsi" w:hAnsiTheme="minorHAnsi"/>
          <w:sz w:val="24"/>
          <w:szCs w:val="24"/>
        </w:rPr>
        <w:t>(</w:t>
      </w:r>
      <w:r w:rsidRPr="000363D5">
        <w:rPr>
          <w:rFonts w:asciiTheme="minorHAnsi" w:hAnsiTheme="minorHAnsi"/>
        </w:rPr>
        <w:t>w tys. zł.)</w:t>
      </w:r>
    </w:p>
    <w:p w:rsidR="008D1FBC" w:rsidRPr="000363D5" w:rsidRDefault="008D1FBC" w:rsidP="005C17D1">
      <w:pPr>
        <w:tabs>
          <w:tab w:val="left" w:pos="284"/>
        </w:tabs>
        <w:spacing w:line="360" w:lineRule="auto"/>
        <w:jc w:val="center"/>
        <w:rPr>
          <w:rFonts w:asciiTheme="minorHAnsi" w:hAnsiTheme="minorHAnsi"/>
        </w:rPr>
      </w:pPr>
    </w:p>
    <w:tbl>
      <w:tblPr>
        <w:tblW w:w="8484" w:type="dxa"/>
        <w:jc w:val="center"/>
        <w:tblCellMar>
          <w:left w:w="70" w:type="dxa"/>
          <w:right w:w="70" w:type="dxa"/>
        </w:tblCellMar>
        <w:tblLook w:val="04A0" w:firstRow="1" w:lastRow="0" w:firstColumn="1" w:lastColumn="0" w:noHBand="0" w:noVBand="1"/>
      </w:tblPr>
      <w:tblGrid>
        <w:gridCol w:w="416"/>
        <w:gridCol w:w="1843"/>
        <w:gridCol w:w="992"/>
        <w:gridCol w:w="992"/>
        <w:gridCol w:w="993"/>
        <w:gridCol w:w="992"/>
        <w:gridCol w:w="1134"/>
        <w:gridCol w:w="1122"/>
      </w:tblGrid>
      <w:tr w:rsidR="0039692B" w:rsidRPr="000363D5" w:rsidTr="009511C6">
        <w:trPr>
          <w:trHeight w:val="385"/>
          <w:jc w:val="center"/>
        </w:trPr>
        <w:tc>
          <w:tcPr>
            <w:tcW w:w="41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9692B" w:rsidRPr="000363D5" w:rsidRDefault="0039692B" w:rsidP="008D1FBC">
            <w:pPr>
              <w:jc w:val="center"/>
              <w:rPr>
                <w:rFonts w:asciiTheme="minorHAnsi" w:hAnsiTheme="minorHAnsi"/>
                <w:color w:val="000000"/>
                <w:sz w:val="22"/>
                <w:szCs w:val="22"/>
              </w:rPr>
            </w:pPr>
            <w:r w:rsidRPr="000363D5">
              <w:rPr>
                <w:rFonts w:asciiTheme="minorHAnsi" w:hAnsiTheme="minorHAnsi"/>
                <w:color w:val="000000"/>
                <w:sz w:val="22"/>
                <w:szCs w:val="22"/>
              </w:rPr>
              <w:t>Lp.</w:t>
            </w:r>
          </w:p>
        </w:tc>
        <w:tc>
          <w:tcPr>
            <w:tcW w:w="1843"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9692B" w:rsidRPr="000363D5" w:rsidRDefault="0039692B" w:rsidP="008D1FBC">
            <w:pPr>
              <w:jc w:val="center"/>
              <w:rPr>
                <w:rFonts w:asciiTheme="minorHAnsi" w:hAnsiTheme="minorHAnsi"/>
                <w:color w:val="000000"/>
                <w:sz w:val="22"/>
                <w:szCs w:val="22"/>
              </w:rPr>
            </w:pPr>
            <w:r w:rsidRPr="000363D5">
              <w:rPr>
                <w:rFonts w:asciiTheme="minorHAnsi" w:hAnsiTheme="minorHAnsi"/>
                <w:color w:val="000000"/>
                <w:sz w:val="22"/>
                <w:szCs w:val="22"/>
              </w:rPr>
              <w:t>Źródło                  finansowania</w:t>
            </w:r>
          </w:p>
        </w:tc>
        <w:tc>
          <w:tcPr>
            <w:tcW w:w="1984" w:type="dxa"/>
            <w:gridSpan w:val="2"/>
            <w:tcBorders>
              <w:top w:val="single" w:sz="4" w:space="0" w:color="auto"/>
              <w:left w:val="nil"/>
              <w:bottom w:val="single" w:sz="4" w:space="0" w:color="auto"/>
              <w:right w:val="single" w:sz="4" w:space="0" w:color="auto"/>
            </w:tcBorders>
            <w:shd w:val="clear" w:color="auto" w:fill="auto"/>
            <w:noWrap/>
            <w:vAlign w:val="center"/>
          </w:tcPr>
          <w:p w:rsidR="0039692B" w:rsidRPr="000363D5" w:rsidRDefault="0039692B" w:rsidP="008D1FBC">
            <w:pPr>
              <w:jc w:val="center"/>
              <w:rPr>
                <w:rFonts w:asciiTheme="minorHAnsi" w:hAnsiTheme="minorHAnsi"/>
                <w:color w:val="000000"/>
                <w:sz w:val="22"/>
                <w:szCs w:val="22"/>
              </w:rPr>
            </w:pPr>
            <w:r w:rsidRPr="000363D5">
              <w:rPr>
                <w:rFonts w:asciiTheme="minorHAnsi" w:hAnsiTheme="minorHAnsi"/>
                <w:color w:val="000000"/>
                <w:sz w:val="22"/>
                <w:szCs w:val="22"/>
              </w:rPr>
              <w:t>2013 r.</w:t>
            </w:r>
          </w:p>
        </w:tc>
        <w:tc>
          <w:tcPr>
            <w:tcW w:w="1985" w:type="dxa"/>
            <w:gridSpan w:val="2"/>
            <w:tcBorders>
              <w:top w:val="single" w:sz="4" w:space="0" w:color="auto"/>
              <w:left w:val="nil"/>
              <w:bottom w:val="single" w:sz="4" w:space="0" w:color="auto"/>
              <w:right w:val="single" w:sz="4" w:space="0" w:color="auto"/>
            </w:tcBorders>
            <w:shd w:val="clear" w:color="auto" w:fill="auto"/>
            <w:noWrap/>
            <w:vAlign w:val="center"/>
            <w:hideMark/>
          </w:tcPr>
          <w:p w:rsidR="0039692B" w:rsidRPr="000363D5" w:rsidRDefault="0039692B" w:rsidP="008D1FBC">
            <w:pPr>
              <w:jc w:val="center"/>
              <w:rPr>
                <w:rFonts w:asciiTheme="minorHAnsi" w:hAnsiTheme="minorHAnsi"/>
                <w:color w:val="000000"/>
                <w:sz w:val="22"/>
                <w:szCs w:val="22"/>
              </w:rPr>
            </w:pPr>
            <w:r w:rsidRPr="000363D5">
              <w:rPr>
                <w:rFonts w:asciiTheme="minorHAnsi" w:hAnsiTheme="minorHAnsi"/>
                <w:color w:val="000000"/>
                <w:sz w:val="22"/>
                <w:szCs w:val="22"/>
              </w:rPr>
              <w:t>2014 r.</w:t>
            </w:r>
          </w:p>
        </w:tc>
        <w:tc>
          <w:tcPr>
            <w:tcW w:w="2256" w:type="dxa"/>
            <w:gridSpan w:val="2"/>
            <w:tcBorders>
              <w:top w:val="single" w:sz="4" w:space="0" w:color="auto"/>
              <w:left w:val="nil"/>
              <w:bottom w:val="single" w:sz="4" w:space="0" w:color="auto"/>
              <w:right w:val="single" w:sz="4" w:space="0" w:color="auto"/>
            </w:tcBorders>
            <w:vAlign w:val="center"/>
          </w:tcPr>
          <w:p w:rsidR="0039692B" w:rsidRPr="000363D5" w:rsidRDefault="0039692B" w:rsidP="008D1FBC">
            <w:pPr>
              <w:jc w:val="center"/>
              <w:rPr>
                <w:rFonts w:asciiTheme="minorHAnsi" w:hAnsiTheme="minorHAnsi"/>
                <w:color w:val="000000"/>
                <w:sz w:val="22"/>
                <w:szCs w:val="22"/>
              </w:rPr>
            </w:pPr>
            <w:r w:rsidRPr="000363D5">
              <w:rPr>
                <w:rFonts w:asciiTheme="minorHAnsi" w:hAnsiTheme="minorHAnsi"/>
                <w:color w:val="000000"/>
                <w:sz w:val="22"/>
                <w:szCs w:val="22"/>
              </w:rPr>
              <w:t>2015 r.</w:t>
            </w:r>
          </w:p>
        </w:tc>
      </w:tr>
      <w:tr w:rsidR="0039692B" w:rsidRPr="000363D5" w:rsidTr="009511C6">
        <w:trPr>
          <w:trHeight w:val="420"/>
          <w:jc w:val="center"/>
        </w:trPr>
        <w:tc>
          <w:tcPr>
            <w:tcW w:w="416" w:type="dxa"/>
            <w:vMerge/>
            <w:tcBorders>
              <w:top w:val="single" w:sz="4" w:space="0" w:color="auto"/>
              <w:left w:val="single" w:sz="4" w:space="0" w:color="auto"/>
              <w:bottom w:val="single" w:sz="4" w:space="0" w:color="000000"/>
              <w:right w:val="single" w:sz="4" w:space="0" w:color="auto"/>
            </w:tcBorders>
            <w:vAlign w:val="center"/>
            <w:hideMark/>
          </w:tcPr>
          <w:p w:rsidR="0039692B" w:rsidRPr="000363D5" w:rsidRDefault="0039692B" w:rsidP="008D1FBC">
            <w:pPr>
              <w:jc w:val="center"/>
              <w:rPr>
                <w:rFonts w:asciiTheme="minorHAnsi" w:hAnsiTheme="minorHAnsi"/>
                <w:color w:val="000000"/>
                <w:sz w:val="22"/>
                <w:szCs w:val="22"/>
              </w:rPr>
            </w:pPr>
          </w:p>
        </w:tc>
        <w:tc>
          <w:tcPr>
            <w:tcW w:w="1843" w:type="dxa"/>
            <w:vMerge/>
            <w:tcBorders>
              <w:top w:val="single" w:sz="4" w:space="0" w:color="auto"/>
              <w:left w:val="single" w:sz="4" w:space="0" w:color="auto"/>
              <w:bottom w:val="single" w:sz="4" w:space="0" w:color="000000"/>
              <w:right w:val="single" w:sz="4" w:space="0" w:color="000000"/>
            </w:tcBorders>
            <w:vAlign w:val="center"/>
            <w:hideMark/>
          </w:tcPr>
          <w:p w:rsidR="0039692B" w:rsidRPr="000363D5" w:rsidRDefault="0039692B" w:rsidP="008D1FBC">
            <w:pPr>
              <w:jc w:val="center"/>
              <w:rPr>
                <w:rFonts w:asciiTheme="minorHAnsi" w:hAnsiTheme="minorHAnsi"/>
                <w:color w:val="000000"/>
                <w:sz w:val="22"/>
                <w:szCs w:val="22"/>
              </w:rPr>
            </w:pPr>
          </w:p>
        </w:tc>
        <w:tc>
          <w:tcPr>
            <w:tcW w:w="992" w:type="dxa"/>
            <w:tcBorders>
              <w:top w:val="nil"/>
              <w:left w:val="nil"/>
              <w:bottom w:val="single" w:sz="4" w:space="0" w:color="auto"/>
              <w:right w:val="single" w:sz="4" w:space="0" w:color="auto"/>
            </w:tcBorders>
            <w:shd w:val="clear" w:color="auto" w:fill="auto"/>
            <w:vAlign w:val="center"/>
          </w:tcPr>
          <w:p w:rsidR="0039692B" w:rsidRPr="000363D5" w:rsidRDefault="0039692B" w:rsidP="008D1FBC">
            <w:pPr>
              <w:jc w:val="center"/>
              <w:rPr>
                <w:rFonts w:asciiTheme="minorHAnsi" w:hAnsiTheme="minorHAnsi"/>
                <w:color w:val="000000"/>
                <w:sz w:val="22"/>
                <w:szCs w:val="22"/>
              </w:rPr>
            </w:pPr>
            <w:r w:rsidRPr="000363D5">
              <w:rPr>
                <w:rFonts w:asciiTheme="minorHAnsi" w:hAnsiTheme="minorHAnsi"/>
                <w:color w:val="000000"/>
                <w:sz w:val="22"/>
                <w:szCs w:val="22"/>
              </w:rPr>
              <w:t>Kwota</w:t>
            </w:r>
          </w:p>
        </w:tc>
        <w:tc>
          <w:tcPr>
            <w:tcW w:w="992" w:type="dxa"/>
            <w:tcBorders>
              <w:top w:val="nil"/>
              <w:left w:val="nil"/>
              <w:bottom w:val="single" w:sz="4" w:space="0" w:color="auto"/>
              <w:right w:val="single" w:sz="4" w:space="0" w:color="auto"/>
            </w:tcBorders>
            <w:shd w:val="clear" w:color="auto" w:fill="auto"/>
            <w:vAlign w:val="center"/>
          </w:tcPr>
          <w:p w:rsidR="0039692B" w:rsidRPr="000363D5" w:rsidRDefault="0039692B" w:rsidP="008D1FBC">
            <w:pPr>
              <w:jc w:val="center"/>
              <w:rPr>
                <w:rFonts w:asciiTheme="minorHAnsi" w:hAnsiTheme="minorHAnsi"/>
                <w:color w:val="000000"/>
                <w:sz w:val="22"/>
                <w:szCs w:val="22"/>
              </w:rPr>
            </w:pPr>
            <w:r w:rsidRPr="000363D5">
              <w:rPr>
                <w:rFonts w:asciiTheme="minorHAnsi" w:hAnsiTheme="minorHAnsi"/>
                <w:color w:val="000000"/>
                <w:sz w:val="22"/>
                <w:szCs w:val="22"/>
              </w:rPr>
              <w:t>Osoby</w:t>
            </w:r>
          </w:p>
        </w:tc>
        <w:tc>
          <w:tcPr>
            <w:tcW w:w="993" w:type="dxa"/>
            <w:tcBorders>
              <w:top w:val="nil"/>
              <w:left w:val="nil"/>
              <w:bottom w:val="single" w:sz="4" w:space="0" w:color="auto"/>
              <w:right w:val="single" w:sz="4" w:space="0" w:color="auto"/>
            </w:tcBorders>
            <w:shd w:val="clear" w:color="auto" w:fill="auto"/>
            <w:vAlign w:val="center"/>
            <w:hideMark/>
          </w:tcPr>
          <w:p w:rsidR="0039692B" w:rsidRPr="000363D5" w:rsidRDefault="0039692B" w:rsidP="008D1FBC">
            <w:pPr>
              <w:jc w:val="center"/>
              <w:rPr>
                <w:rFonts w:asciiTheme="minorHAnsi" w:hAnsiTheme="minorHAnsi"/>
                <w:color w:val="000000"/>
                <w:sz w:val="22"/>
                <w:szCs w:val="22"/>
              </w:rPr>
            </w:pPr>
            <w:r w:rsidRPr="000363D5">
              <w:rPr>
                <w:rFonts w:asciiTheme="minorHAnsi" w:hAnsiTheme="minorHAnsi"/>
                <w:color w:val="000000"/>
                <w:sz w:val="22"/>
                <w:szCs w:val="22"/>
              </w:rPr>
              <w:t>Kwota</w:t>
            </w:r>
          </w:p>
        </w:tc>
        <w:tc>
          <w:tcPr>
            <w:tcW w:w="992" w:type="dxa"/>
            <w:tcBorders>
              <w:top w:val="nil"/>
              <w:left w:val="nil"/>
              <w:bottom w:val="single" w:sz="4" w:space="0" w:color="auto"/>
              <w:right w:val="single" w:sz="4" w:space="0" w:color="auto"/>
            </w:tcBorders>
            <w:shd w:val="clear" w:color="auto" w:fill="auto"/>
            <w:vAlign w:val="center"/>
            <w:hideMark/>
          </w:tcPr>
          <w:p w:rsidR="0039692B" w:rsidRPr="000363D5" w:rsidRDefault="0039692B" w:rsidP="008D1FBC">
            <w:pPr>
              <w:jc w:val="center"/>
              <w:rPr>
                <w:rFonts w:asciiTheme="minorHAnsi" w:hAnsiTheme="minorHAnsi"/>
                <w:color w:val="000000"/>
                <w:sz w:val="22"/>
                <w:szCs w:val="22"/>
              </w:rPr>
            </w:pPr>
            <w:r w:rsidRPr="000363D5">
              <w:rPr>
                <w:rFonts w:asciiTheme="minorHAnsi" w:hAnsiTheme="minorHAnsi"/>
                <w:color w:val="000000"/>
                <w:sz w:val="22"/>
                <w:szCs w:val="22"/>
              </w:rPr>
              <w:t>Osoby</w:t>
            </w:r>
          </w:p>
        </w:tc>
        <w:tc>
          <w:tcPr>
            <w:tcW w:w="1134" w:type="dxa"/>
            <w:tcBorders>
              <w:top w:val="nil"/>
              <w:left w:val="nil"/>
              <w:bottom w:val="single" w:sz="4" w:space="0" w:color="auto"/>
              <w:right w:val="single" w:sz="4" w:space="0" w:color="auto"/>
            </w:tcBorders>
            <w:vAlign w:val="center"/>
          </w:tcPr>
          <w:p w:rsidR="0039692B" w:rsidRPr="000363D5" w:rsidRDefault="0039692B" w:rsidP="008D1FBC">
            <w:pPr>
              <w:jc w:val="center"/>
              <w:rPr>
                <w:rFonts w:asciiTheme="minorHAnsi" w:hAnsiTheme="minorHAnsi"/>
                <w:color w:val="000000"/>
                <w:sz w:val="22"/>
                <w:szCs w:val="22"/>
              </w:rPr>
            </w:pPr>
            <w:r w:rsidRPr="000363D5">
              <w:rPr>
                <w:rFonts w:asciiTheme="minorHAnsi" w:hAnsiTheme="minorHAnsi"/>
                <w:color w:val="000000"/>
                <w:sz w:val="22"/>
                <w:szCs w:val="22"/>
              </w:rPr>
              <w:t>Kwota</w:t>
            </w:r>
          </w:p>
        </w:tc>
        <w:tc>
          <w:tcPr>
            <w:tcW w:w="1122" w:type="dxa"/>
            <w:tcBorders>
              <w:top w:val="nil"/>
              <w:left w:val="nil"/>
              <w:bottom w:val="single" w:sz="4" w:space="0" w:color="auto"/>
              <w:right w:val="single" w:sz="4" w:space="0" w:color="auto"/>
            </w:tcBorders>
            <w:vAlign w:val="center"/>
          </w:tcPr>
          <w:p w:rsidR="0039692B" w:rsidRPr="000363D5" w:rsidRDefault="0039692B" w:rsidP="008D1FBC">
            <w:pPr>
              <w:jc w:val="center"/>
              <w:rPr>
                <w:rFonts w:asciiTheme="minorHAnsi" w:hAnsiTheme="minorHAnsi"/>
                <w:color w:val="000000"/>
                <w:sz w:val="22"/>
                <w:szCs w:val="22"/>
              </w:rPr>
            </w:pPr>
            <w:r w:rsidRPr="000363D5">
              <w:rPr>
                <w:rFonts w:asciiTheme="minorHAnsi" w:hAnsiTheme="minorHAnsi"/>
                <w:color w:val="000000"/>
                <w:sz w:val="22"/>
                <w:szCs w:val="22"/>
              </w:rPr>
              <w:t>Osoby</w:t>
            </w:r>
          </w:p>
        </w:tc>
      </w:tr>
      <w:tr w:rsidR="0039692B" w:rsidRPr="000363D5" w:rsidTr="009511C6">
        <w:trPr>
          <w:trHeight w:val="567"/>
          <w:jc w:val="center"/>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39692B" w:rsidRPr="000363D5" w:rsidRDefault="0039692B" w:rsidP="008D1FBC">
            <w:pPr>
              <w:jc w:val="center"/>
              <w:rPr>
                <w:rFonts w:asciiTheme="minorHAnsi" w:hAnsiTheme="minorHAnsi"/>
                <w:color w:val="000000"/>
                <w:sz w:val="22"/>
                <w:szCs w:val="22"/>
              </w:rPr>
            </w:pPr>
            <w:r w:rsidRPr="000363D5">
              <w:rPr>
                <w:rFonts w:asciiTheme="minorHAnsi" w:hAnsiTheme="minorHAnsi"/>
                <w:color w:val="000000"/>
                <w:sz w:val="22"/>
                <w:szCs w:val="22"/>
              </w:rPr>
              <w:t>1.</w:t>
            </w:r>
          </w:p>
        </w:tc>
        <w:tc>
          <w:tcPr>
            <w:tcW w:w="1843" w:type="dxa"/>
            <w:tcBorders>
              <w:top w:val="nil"/>
              <w:left w:val="nil"/>
              <w:bottom w:val="single" w:sz="4" w:space="0" w:color="auto"/>
              <w:right w:val="single" w:sz="4" w:space="0" w:color="auto"/>
            </w:tcBorders>
            <w:shd w:val="clear" w:color="auto" w:fill="auto"/>
            <w:noWrap/>
            <w:vAlign w:val="center"/>
            <w:hideMark/>
          </w:tcPr>
          <w:p w:rsidR="0039692B" w:rsidRPr="000363D5" w:rsidRDefault="0039692B" w:rsidP="009511C6">
            <w:pPr>
              <w:rPr>
                <w:rFonts w:asciiTheme="minorHAnsi" w:hAnsiTheme="minorHAnsi"/>
                <w:bCs/>
                <w:color w:val="009900"/>
                <w:sz w:val="22"/>
                <w:szCs w:val="22"/>
              </w:rPr>
            </w:pPr>
            <w:r w:rsidRPr="000363D5">
              <w:rPr>
                <w:rFonts w:asciiTheme="minorHAnsi" w:hAnsiTheme="minorHAnsi"/>
                <w:bCs/>
                <w:color w:val="009900"/>
                <w:sz w:val="22"/>
                <w:szCs w:val="22"/>
              </w:rPr>
              <w:t>Fundusz Pracy</w:t>
            </w:r>
          </w:p>
        </w:tc>
        <w:tc>
          <w:tcPr>
            <w:tcW w:w="992" w:type="dxa"/>
            <w:tcBorders>
              <w:top w:val="nil"/>
              <w:left w:val="nil"/>
              <w:bottom w:val="single" w:sz="4" w:space="0" w:color="auto"/>
              <w:right w:val="single" w:sz="4" w:space="0" w:color="auto"/>
            </w:tcBorders>
            <w:shd w:val="clear" w:color="auto" w:fill="auto"/>
            <w:noWrap/>
            <w:vAlign w:val="center"/>
          </w:tcPr>
          <w:p w:rsidR="0039692B" w:rsidRPr="000363D5" w:rsidRDefault="0039692B" w:rsidP="008D1FBC">
            <w:pPr>
              <w:jc w:val="center"/>
              <w:rPr>
                <w:rFonts w:asciiTheme="minorHAnsi" w:hAnsiTheme="minorHAnsi"/>
                <w:b/>
                <w:bCs/>
                <w:sz w:val="22"/>
                <w:szCs w:val="22"/>
              </w:rPr>
            </w:pPr>
            <w:r w:rsidRPr="000363D5">
              <w:rPr>
                <w:rFonts w:asciiTheme="minorHAnsi" w:hAnsiTheme="minorHAnsi"/>
                <w:b/>
                <w:bCs/>
                <w:sz w:val="22"/>
                <w:szCs w:val="22"/>
              </w:rPr>
              <w:t>8,7</w:t>
            </w:r>
            <w:r w:rsidR="004E6DC1">
              <w:rPr>
                <w:rFonts w:asciiTheme="minorHAnsi" w:hAnsiTheme="minorHAnsi"/>
                <w:b/>
                <w:bCs/>
                <w:sz w:val="22"/>
                <w:szCs w:val="22"/>
              </w:rPr>
              <w:t>*</w:t>
            </w:r>
          </w:p>
        </w:tc>
        <w:tc>
          <w:tcPr>
            <w:tcW w:w="992" w:type="dxa"/>
            <w:tcBorders>
              <w:top w:val="nil"/>
              <w:left w:val="nil"/>
              <w:bottom w:val="single" w:sz="4" w:space="0" w:color="auto"/>
              <w:right w:val="single" w:sz="4" w:space="0" w:color="auto"/>
            </w:tcBorders>
            <w:shd w:val="clear" w:color="auto" w:fill="auto"/>
            <w:noWrap/>
            <w:vAlign w:val="center"/>
          </w:tcPr>
          <w:p w:rsidR="0039692B" w:rsidRPr="000363D5" w:rsidRDefault="0039692B" w:rsidP="008D1FBC">
            <w:pPr>
              <w:jc w:val="center"/>
              <w:rPr>
                <w:rFonts w:asciiTheme="minorHAnsi" w:hAnsiTheme="minorHAnsi"/>
                <w:b/>
                <w:bCs/>
                <w:sz w:val="22"/>
                <w:szCs w:val="22"/>
              </w:rPr>
            </w:pPr>
            <w:r w:rsidRPr="000363D5">
              <w:rPr>
                <w:rFonts w:asciiTheme="minorHAnsi" w:hAnsiTheme="minorHAnsi"/>
                <w:b/>
                <w:bCs/>
                <w:sz w:val="22"/>
                <w:szCs w:val="22"/>
              </w:rPr>
              <w:t>0</w:t>
            </w:r>
          </w:p>
        </w:tc>
        <w:tc>
          <w:tcPr>
            <w:tcW w:w="993" w:type="dxa"/>
            <w:tcBorders>
              <w:top w:val="nil"/>
              <w:left w:val="nil"/>
              <w:bottom w:val="single" w:sz="4" w:space="0" w:color="auto"/>
              <w:right w:val="single" w:sz="4" w:space="0" w:color="auto"/>
            </w:tcBorders>
            <w:shd w:val="clear" w:color="auto" w:fill="auto"/>
            <w:noWrap/>
            <w:vAlign w:val="center"/>
          </w:tcPr>
          <w:p w:rsidR="0039692B" w:rsidRPr="000363D5" w:rsidRDefault="0039692B" w:rsidP="008D1FBC">
            <w:pPr>
              <w:jc w:val="center"/>
              <w:rPr>
                <w:rFonts w:asciiTheme="minorHAnsi" w:hAnsiTheme="minorHAnsi"/>
                <w:b/>
                <w:bCs/>
                <w:sz w:val="22"/>
                <w:szCs w:val="22"/>
              </w:rPr>
            </w:pPr>
            <w:r w:rsidRPr="000363D5">
              <w:rPr>
                <w:rFonts w:asciiTheme="minorHAnsi" w:hAnsiTheme="minorHAnsi"/>
                <w:b/>
                <w:bCs/>
                <w:sz w:val="22"/>
                <w:szCs w:val="22"/>
              </w:rPr>
              <w:t>0</w:t>
            </w:r>
          </w:p>
        </w:tc>
        <w:tc>
          <w:tcPr>
            <w:tcW w:w="992" w:type="dxa"/>
            <w:tcBorders>
              <w:top w:val="nil"/>
              <w:left w:val="nil"/>
              <w:bottom w:val="single" w:sz="4" w:space="0" w:color="auto"/>
              <w:right w:val="single" w:sz="4" w:space="0" w:color="auto"/>
            </w:tcBorders>
            <w:shd w:val="clear" w:color="auto" w:fill="auto"/>
            <w:noWrap/>
            <w:vAlign w:val="center"/>
          </w:tcPr>
          <w:p w:rsidR="0039692B" w:rsidRPr="000363D5" w:rsidRDefault="0039692B" w:rsidP="008D1FBC">
            <w:pPr>
              <w:jc w:val="center"/>
              <w:rPr>
                <w:rFonts w:asciiTheme="minorHAnsi" w:hAnsiTheme="minorHAnsi"/>
                <w:b/>
                <w:bCs/>
                <w:sz w:val="22"/>
                <w:szCs w:val="22"/>
              </w:rPr>
            </w:pPr>
            <w:r w:rsidRPr="000363D5">
              <w:rPr>
                <w:rFonts w:asciiTheme="minorHAnsi" w:hAnsiTheme="minorHAnsi"/>
                <w:b/>
                <w:bCs/>
                <w:sz w:val="22"/>
                <w:szCs w:val="22"/>
              </w:rPr>
              <w:t>0</w:t>
            </w:r>
          </w:p>
        </w:tc>
        <w:tc>
          <w:tcPr>
            <w:tcW w:w="1134" w:type="dxa"/>
            <w:tcBorders>
              <w:top w:val="nil"/>
              <w:left w:val="nil"/>
              <w:bottom w:val="single" w:sz="4" w:space="0" w:color="auto"/>
              <w:right w:val="single" w:sz="4" w:space="0" w:color="auto"/>
            </w:tcBorders>
            <w:vAlign w:val="center"/>
          </w:tcPr>
          <w:p w:rsidR="0039692B" w:rsidRPr="000363D5" w:rsidRDefault="0039692B" w:rsidP="008D1FBC">
            <w:pPr>
              <w:jc w:val="center"/>
              <w:rPr>
                <w:rFonts w:asciiTheme="minorHAnsi" w:hAnsiTheme="minorHAnsi"/>
                <w:b/>
                <w:bCs/>
                <w:sz w:val="22"/>
                <w:szCs w:val="22"/>
              </w:rPr>
            </w:pPr>
          </w:p>
          <w:p w:rsidR="0039692B" w:rsidRPr="000363D5" w:rsidRDefault="0039692B" w:rsidP="008D1FBC">
            <w:pPr>
              <w:jc w:val="center"/>
              <w:rPr>
                <w:rFonts w:asciiTheme="minorHAnsi" w:hAnsiTheme="minorHAnsi"/>
                <w:b/>
                <w:bCs/>
                <w:sz w:val="22"/>
                <w:szCs w:val="22"/>
              </w:rPr>
            </w:pPr>
            <w:r w:rsidRPr="000363D5">
              <w:rPr>
                <w:rFonts w:asciiTheme="minorHAnsi" w:hAnsiTheme="minorHAnsi"/>
                <w:b/>
                <w:bCs/>
                <w:sz w:val="22"/>
                <w:szCs w:val="22"/>
              </w:rPr>
              <w:t>52</w:t>
            </w:r>
            <w:r w:rsidR="00D93E6C" w:rsidRPr="000363D5">
              <w:rPr>
                <w:rFonts w:asciiTheme="minorHAnsi" w:hAnsiTheme="minorHAnsi"/>
                <w:b/>
                <w:bCs/>
                <w:sz w:val="22"/>
                <w:szCs w:val="22"/>
              </w:rPr>
              <w:t>4,0</w:t>
            </w:r>
          </w:p>
          <w:p w:rsidR="0039692B" w:rsidRPr="000363D5" w:rsidRDefault="0039692B" w:rsidP="008D1FBC">
            <w:pPr>
              <w:jc w:val="center"/>
              <w:rPr>
                <w:rFonts w:asciiTheme="minorHAnsi" w:hAnsiTheme="minorHAnsi"/>
                <w:b/>
                <w:bCs/>
                <w:sz w:val="22"/>
                <w:szCs w:val="22"/>
              </w:rPr>
            </w:pPr>
          </w:p>
        </w:tc>
        <w:tc>
          <w:tcPr>
            <w:tcW w:w="1122" w:type="dxa"/>
            <w:tcBorders>
              <w:top w:val="nil"/>
              <w:left w:val="nil"/>
              <w:bottom w:val="single" w:sz="4" w:space="0" w:color="auto"/>
              <w:right w:val="single" w:sz="4" w:space="0" w:color="auto"/>
            </w:tcBorders>
            <w:vAlign w:val="center"/>
          </w:tcPr>
          <w:p w:rsidR="0039692B" w:rsidRPr="000363D5" w:rsidRDefault="0039692B" w:rsidP="008D1FBC">
            <w:pPr>
              <w:jc w:val="center"/>
              <w:rPr>
                <w:rFonts w:asciiTheme="minorHAnsi" w:hAnsiTheme="minorHAnsi"/>
                <w:b/>
                <w:bCs/>
                <w:sz w:val="22"/>
                <w:szCs w:val="22"/>
              </w:rPr>
            </w:pPr>
            <w:r w:rsidRPr="000363D5">
              <w:rPr>
                <w:rFonts w:asciiTheme="minorHAnsi" w:hAnsiTheme="minorHAnsi"/>
                <w:b/>
                <w:bCs/>
                <w:sz w:val="22"/>
                <w:szCs w:val="22"/>
              </w:rPr>
              <w:t>24</w:t>
            </w:r>
          </w:p>
        </w:tc>
      </w:tr>
      <w:tr w:rsidR="0039692B" w:rsidRPr="000363D5" w:rsidTr="009511C6">
        <w:trPr>
          <w:trHeight w:val="567"/>
          <w:jc w:val="center"/>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39692B" w:rsidRPr="000363D5" w:rsidRDefault="0039692B" w:rsidP="008D1FBC">
            <w:pPr>
              <w:jc w:val="center"/>
              <w:rPr>
                <w:rFonts w:asciiTheme="minorHAnsi" w:hAnsiTheme="minorHAnsi"/>
                <w:color w:val="000000"/>
                <w:sz w:val="22"/>
                <w:szCs w:val="22"/>
              </w:rPr>
            </w:pPr>
            <w:r w:rsidRPr="000363D5">
              <w:rPr>
                <w:rFonts w:asciiTheme="minorHAnsi" w:hAnsiTheme="minorHAnsi"/>
                <w:color w:val="000000"/>
                <w:sz w:val="22"/>
                <w:szCs w:val="22"/>
              </w:rPr>
              <w:t>2.</w:t>
            </w:r>
          </w:p>
        </w:tc>
        <w:tc>
          <w:tcPr>
            <w:tcW w:w="1843" w:type="dxa"/>
            <w:tcBorders>
              <w:top w:val="single" w:sz="4" w:space="0" w:color="auto"/>
              <w:left w:val="nil"/>
              <w:bottom w:val="single" w:sz="4" w:space="0" w:color="auto"/>
              <w:right w:val="single" w:sz="4" w:space="0" w:color="000000"/>
            </w:tcBorders>
            <w:shd w:val="clear" w:color="auto" w:fill="auto"/>
            <w:noWrap/>
            <w:vAlign w:val="center"/>
            <w:hideMark/>
          </w:tcPr>
          <w:p w:rsidR="0039692B" w:rsidRPr="000363D5" w:rsidRDefault="0039692B" w:rsidP="009511C6">
            <w:pPr>
              <w:rPr>
                <w:rFonts w:asciiTheme="minorHAnsi" w:hAnsiTheme="minorHAnsi"/>
                <w:bCs/>
                <w:color w:val="3333FF"/>
                <w:sz w:val="22"/>
                <w:szCs w:val="22"/>
              </w:rPr>
            </w:pPr>
            <w:r w:rsidRPr="000363D5">
              <w:rPr>
                <w:rFonts w:asciiTheme="minorHAnsi" w:hAnsiTheme="minorHAnsi"/>
                <w:bCs/>
                <w:color w:val="3333FF"/>
                <w:sz w:val="22"/>
                <w:szCs w:val="22"/>
              </w:rPr>
              <w:t>Europejski Fundusz Społeczny</w:t>
            </w:r>
          </w:p>
        </w:tc>
        <w:tc>
          <w:tcPr>
            <w:tcW w:w="992" w:type="dxa"/>
            <w:tcBorders>
              <w:top w:val="nil"/>
              <w:left w:val="nil"/>
              <w:bottom w:val="single" w:sz="4" w:space="0" w:color="auto"/>
              <w:right w:val="single" w:sz="4" w:space="0" w:color="auto"/>
            </w:tcBorders>
            <w:shd w:val="clear" w:color="auto" w:fill="auto"/>
            <w:noWrap/>
            <w:vAlign w:val="center"/>
          </w:tcPr>
          <w:p w:rsidR="0039692B" w:rsidRPr="000363D5" w:rsidRDefault="0039692B" w:rsidP="008D1FBC">
            <w:pPr>
              <w:jc w:val="center"/>
              <w:rPr>
                <w:rFonts w:asciiTheme="minorHAnsi" w:hAnsiTheme="minorHAnsi"/>
                <w:b/>
                <w:bCs/>
                <w:sz w:val="22"/>
                <w:szCs w:val="22"/>
              </w:rPr>
            </w:pPr>
            <w:r w:rsidRPr="000363D5">
              <w:rPr>
                <w:rFonts w:asciiTheme="minorHAnsi" w:hAnsiTheme="minorHAnsi"/>
                <w:b/>
                <w:bCs/>
                <w:sz w:val="22"/>
                <w:szCs w:val="22"/>
              </w:rPr>
              <w:t>2.730,3</w:t>
            </w:r>
          </w:p>
        </w:tc>
        <w:tc>
          <w:tcPr>
            <w:tcW w:w="992" w:type="dxa"/>
            <w:tcBorders>
              <w:top w:val="nil"/>
              <w:left w:val="nil"/>
              <w:bottom w:val="single" w:sz="4" w:space="0" w:color="auto"/>
              <w:right w:val="single" w:sz="4" w:space="0" w:color="auto"/>
            </w:tcBorders>
            <w:shd w:val="clear" w:color="auto" w:fill="auto"/>
            <w:noWrap/>
            <w:vAlign w:val="center"/>
          </w:tcPr>
          <w:p w:rsidR="0039692B" w:rsidRPr="000363D5" w:rsidRDefault="0039692B" w:rsidP="008D1FBC">
            <w:pPr>
              <w:jc w:val="center"/>
              <w:rPr>
                <w:rFonts w:asciiTheme="minorHAnsi" w:hAnsiTheme="minorHAnsi"/>
                <w:b/>
                <w:bCs/>
                <w:sz w:val="22"/>
                <w:szCs w:val="22"/>
              </w:rPr>
            </w:pPr>
            <w:r w:rsidRPr="000363D5">
              <w:rPr>
                <w:rFonts w:asciiTheme="minorHAnsi" w:hAnsiTheme="minorHAnsi"/>
                <w:b/>
                <w:bCs/>
                <w:sz w:val="22"/>
                <w:szCs w:val="22"/>
              </w:rPr>
              <w:t>129</w:t>
            </w:r>
          </w:p>
        </w:tc>
        <w:tc>
          <w:tcPr>
            <w:tcW w:w="993" w:type="dxa"/>
            <w:tcBorders>
              <w:top w:val="nil"/>
              <w:left w:val="nil"/>
              <w:bottom w:val="single" w:sz="4" w:space="0" w:color="auto"/>
              <w:right w:val="single" w:sz="4" w:space="0" w:color="auto"/>
            </w:tcBorders>
            <w:shd w:val="clear" w:color="auto" w:fill="auto"/>
            <w:noWrap/>
            <w:vAlign w:val="center"/>
          </w:tcPr>
          <w:p w:rsidR="0039692B" w:rsidRPr="000363D5" w:rsidRDefault="0039692B" w:rsidP="008D1FBC">
            <w:pPr>
              <w:jc w:val="center"/>
              <w:rPr>
                <w:rFonts w:asciiTheme="minorHAnsi" w:hAnsiTheme="minorHAnsi"/>
                <w:b/>
                <w:bCs/>
                <w:sz w:val="22"/>
                <w:szCs w:val="22"/>
              </w:rPr>
            </w:pPr>
            <w:r w:rsidRPr="000363D5">
              <w:rPr>
                <w:rFonts w:asciiTheme="minorHAnsi" w:hAnsiTheme="minorHAnsi"/>
                <w:b/>
                <w:bCs/>
                <w:sz w:val="22"/>
                <w:szCs w:val="22"/>
              </w:rPr>
              <w:t>2.244,4</w:t>
            </w:r>
          </w:p>
        </w:tc>
        <w:tc>
          <w:tcPr>
            <w:tcW w:w="992" w:type="dxa"/>
            <w:tcBorders>
              <w:top w:val="nil"/>
              <w:left w:val="nil"/>
              <w:bottom w:val="single" w:sz="4" w:space="0" w:color="auto"/>
              <w:right w:val="single" w:sz="4" w:space="0" w:color="auto"/>
            </w:tcBorders>
            <w:shd w:val="clear" w:color="auto" w:fill="auto"/>
            <w:noWrap/>
            <w:vAlign w:val="center"/>
          </w:tcPr>
          <w:p w:rsidR="0039692B" w:rsidRPr="000363D5" w:rsidRDefault="0039692B" w:rsidP="008D1FBC">
            <w:pPr>
              <w:jc w:val="center"/>
              <w:rPr>
                <w:rFonts w:asciiTheme="minorHAnsi" w:hAnsiTheme="minorHAnsi"/>
                <w:b/>
                <w:bCs/>
                <w:sz w:val="22"/>
                <w:szCs w:val="22"/>
              </w:rPr>
            </w:pPr>
            <w:r w:rsidRPr="000363D5">
              <w:rPr>
                <w:rFonts w:asciiTheme="minorHAnsi" w:hAnsiTheme="minorHAnsi"/>
                <w:b/>
                <w:bCs/>
                <w:sz w:val="22"/>
                <w:szCs w:val="22"/>
              </w:rPr>
              <w:t>105</w:t>
            </w:r>
          </w:p>
        </w:tc>
        <w:tc>
          <w:tcPr>
            <w:tcW w:w="1134" w:type="dxa"/>
            <w:tcBorders>
              <w:top w:val="nil"/>
              <w:left w:val="nil"/>
              <w:bottom w:val="single" w:sz="4" w:space="0" w:color="auto"/>
              <w:right w:val="single" w:sz="4" w:space="0" w:color="auto"/>
            </w:tcBorders>
            <w:vAlign w:val="center"/>
          </w:tcPr>
          <w:p w:rsidR="0039692B" w:rsidRPr="000363D5" w:rsidRDefault="0039692B" w:rsidP="008D1FBC">
            <w:pPr>
              <w:jc w:val="center"/>
              <w:rPr>
                <w:rFonts w:asciiTheme="minorHAnsi" w:hAnsiTheme="minorHAnsi"/>
                <w:b/>
                <w:bCs/>
                <w:sz w:val="22"/>
                <w:szCs w:val="22"/>
              </w:rPr>
            </w:pPr>
          </w:p>
          <w:p w:rsidR="0039692B" w:rsidRPr="000363D5" w:rsidRDefault="0039692B" w:rsidP="008D1FBC">
            <w:pPr>
              <w:jc w:val="center"/>
              <w:rPr>
                <w:rFonts w:asciiTheme="minorHAnsi" w:hAnsiTheme="minorHAnsi"/>
                <w:b/>
                <w:bCs/>
                <w:sz w:val="22"/>
                <w:szCs w:val="22"/>
              </w:rPr>
            </w:pPr>
            <w:r w:rsidRPr="000363D5">
              <w:rPr>
                <w:rFonts w:asciiTheme="minorHAnsi" w:hAnsiTheme="minorHAnsi"/>
                <w:b/>
                <w:bCs/>
                <w:sz w:val="22"/>
                <w:szCs w:val="22"/>
              </w:rPr>
              <w:t>1 647,</w:t>
            </w:r>
            <w:r w:rsidR="00D93E6C" w:rsidRPr="000363D5">
              <w:rPr>
                <w:rFonts w:asciiTheme="minorHAnsi" w:hAnsiTheme="minorHAnsi"/>
                <w:b/>
                <w:bCs/>
                <w:sz w:val="22"/>
                <w:szCs w:val="22"/>
              </w:rPr>
              <w:t>6</w:t>
            </w:r>
          </w:p>
          <w:p w:rsidR="0039692B" w:rsidRPr="000363D5" w:rsidRDefault="0039692B" w:rsidP="008D1FBC">
            <w:pPr>
              <w:jc w:val="center"/>
              <w:rPr>
                <w:rFonts w:asciiTheme="minorHAnsi" w:hAnsiTheme="minorHAnsi"/>
                <w:b/>
                <w:bCs/>
                <w:sz w:val="22"/>
                <w:szCs w:val="22"/>
              </w:rPr>
            </w:pPr>
          </w:p>
        </w:tc>
        <w:tc>
          <w:tcPr>
            <w:tcW w:w="1122" w:type="dxa"/>
            <w:tcBorders>
              <w:top w:val="nil"/>
              <w:left w:val="nil"/>
              <w:bottom w:val="single" w:sz="4" w:space="0" w:color="auto"/>
              <w:right w:val="single" w:sz="4" w:space="0" w:color="auto"/>
            </w:tcBorders>
            <w:vAlign w:val="center"/>
          </w:tcPr>
          <w:p w:rsidR="0039692B" w:rsidRPr="000363D5" w:rsidRDefault="0039692B" w:rsidP="008D1FBC">
            <w:pPr>
              <w:jc w:val="center"/>
              <w:rPr>
                <w:rFonts w:asciiTheme="minorHAnsi" w:hAnsiTheme="minorHAnsi"/>
                <w:b/>
                <w:bCs/>
                <w:sz w:val="22"/>
                <w:szCs w:val="22"/>
              </w:rPr>
            </w:pPr>
            <w:r w:rsidRPr="000363D5">
              <w:rPr>
                <w:rFonts w:asciiTheme="minorHAnsi" w:hAnsiTheme="minorHAnsi"/>
                <w:b/>
                <w:bCs/>
                <w:sz w:val="22"/>
                <w:szCs w:val="22"/>
              </w:rPr>
              <w:t>73</w:t>
            </w:r>
          </w:p>
        </w:tc>
      </w:tr>
      <w:tr w:rsidR="0039692B" w:rsidRPr="000363D5" w:rsidTr="009511C6">
        <w:trPr>
          <w:trHeight w:val="567"/>
          <w:jc w:val="center"/>
        </w:trPr>
        <w:tc>
          <w:tcPr>
            <w:tcW w:w="416" w:type="dxa"/>
            <w:tcBorders>
              <w:top w:val="nil"/>
              <w:left w:val="single" w:sz="4" w:space="0" w:color="auto"/>
              <w:bottom w:val="single" w:sz="4" w:space="0" w:color="000000"/>
              <w:right w:val="single" w:sz="4" w:space="0" w:color="auto"/>
            </w:tcBorders>
            <w:shd w:val="clear" w:color="auto" w:fill="auto"/>
            <w:noWrap/>
            <w:vAlign w:val="center"/>
            <w:hideMark/>
          </w:tcPr>
          <w:p w:rsidR="0039692B" w:rsidRPr="000363D5" w:rsidRDefault="0039692B" w:rsidP="008D1FBC">
            <w:pPr>
              <w:jc w:val="center"/>
              <w:rPr>
                <w:rFonts w:asciiTheme="minorHAnsi" w:hAnsiTheme="minorHAnsi"/>
                <w:color w:val="000000"/>
                <w:sz w:val="22"/>
                <w:szCs w:val="22"/>
              </w:rPr>
            </w:pPr>
            <w:r w:rsidRPr="000363D5">
              <w:rPr>
                <w:rFonts w:asciiTheme="minorHAnsi" w:hAnsiTheme="minorHAnsi"/>
                <w:color w:val="000000"/>
                <w:sz w:val="22"/>
                <w:szCs w:val="22"/>
              </w:rPr>
              <w:t>3.</w:t>
            </w:r>
          </w:p>
        </w:tc>
        <w:tc>
          <w:tcPr>
            <w:tcW w:w="1843" w:type="dxa"/>
            <w:tcBorders>
              <w:top w:val="single" w:sz="4" w:space="0" w:color="auto"/>
              <w:left w:val="nil"/>
              <w:bottom w:val="single" w:sz="4" w:space="0" w:color="auto"/>
              <w:right w:val="single" w:sz="4" w:space="0" w:color="000000"/>
            </w:tcBorders>
            <w:shd w:val="clear" w:color="auto" w:fill="auto"/>
            <w:noWrap/>
            <w:vAlign w:val="center"/>
            <w:hideMark/>
          </w:tcPr>
          <w:p w:rsidR="0039692B" w:rsidRPr="000363D5" w:rsidRDefault="0039692B" w:rsidP="009511C6">
            <w:pPr>
              <w:rPr>
                <w:rFonts w:asciiTheme="minorHAnsi" w:hAnsiTheme="minorHAnsi"/>
                <w:bCs/>
                <w:color w:val="7030A0"/>
                <w:sz w:val="22"/>
                <w:szCs w:val="22"/>
              </w:rPr>
            </w:pPr>
            <w:r w:rsidRPr="000363D5">
              <w:rPr>
                <w:rFonts w:asciiTheme="minorHAnsi" w:hAnsiTheme="minorHAnsi"/>
                <w:bCs/>
                <w:color w:val="7030A0"/>
                <w:sz w:val="22"/>
                <w:szCs w:val="22"/>
              </w:rPr>
              <w:t>Rezerwa Ministra</w:t>
            </w:r>
          </w:p>
        </w:tc>
        <w:tc>
          <w:tcPr>
            <w:tcW w:w="992" w:type="dxa"/>
            <w:tcBorders>
              <w:top w:val="nil"/>
              <w:left w:val="nil"/>
              <w:bottom w:val="single" w:sz="4" w:space="0" w:color="auto"/>
              <w:right w:val="single" w:sz="4" w:space="0" w:color="auto"/>
            </w:tcBorders>
            <w:shd w:val="clear" w:color="auto" w:fill="auto"/>
            <w:noWrap/>
            <w:vAlign w:val="center"/>
          </w:tcPr>
          <w:p w:rsidR="0039692B" w:rsidRPr="000363D5" w:rsidRDefault="0039692B" w:rsidP="008D1FBC">
            <w:pPr>
              <w:jc w:val="center"/>
              <w:rPr>
                <w:rFonts w:asciiTheme="minorHAnsi" w:hAnsiTheme="minorHAnsi"/>
                <w:b/>
                <w:bCs/>
                <w:sz w:val="22"/>
                <w:szCs w:val="22"/>
              </w:rPr>
            </w:pPr>
            <w:r w:rsidRPr="000363D5">
              <w:rPr>
                <w:rFonts w:asciiTheme="minorHAnsi" w:hAnsiTheme="minorHAnsi"/>
                <w:b/>
                <w:bCs/>
                <w:sz w:val="22"/>
                <w:szCs w:val="22"/>
              </w:rPr>
              <w:t>691,2</w:t>
            </w:r>
          </w:p>
        </w:tc>
        <w:tc>
          <w:tcPr>
            <w:tcW w:w="992" w:type="dxa"/>
            <w:tcBorders>
              <w:top w:val="nil"/>
              <w:left w:val="nil"/>
              <w:bottom w:val="single" w:sz="4" w:space="0" w:color="auto"/>
              <w:right w:val="single" w:sz="4" w:space="0" w:color="auto"/>
            </w:tcBorders>
            <w:shd w:val="clear" w:color="auto" w:fill="auto"/>
            <w:noWrap/>
            <w:vAlign w:val="center"/>
          </w:tcPr>
          <w:p w:rsidR="0039692B" w:rsidRPr="000363D5" w:rsidRDefault="0039692B" w:rsidP="008D1FBC">
            <w:pPr>
              <w:jc w:val="center"/>
              <w:rPr>
                <w:rFonts w:asciiTheme="minorHAnsi" w:hAnsiTheme="minorHAnsi"/>
                <w:b/>
                <w:bCs/>
                <w:sz w:val="22"/>
                <w:szCs w:val="22"/>
              </w:rPr>
            </w:pPr>
            <w:r w:rsidRPr="000363D5">
              <w:rPr>
                <w:rFonts w:asciiTheme="minorHAnsi" w:hAnsiTheme="minorHAnsi"/>
                <w:b/>
                <w:bCs/>
                <w:sz w:val="22"/>
                <w:szCs w:val="22"/>
              </w:rPr>
              <w:t>33</w:t>
            </w:r>
          </w:p>
        </w:tc>
        <w:tc>
          <w:tcPr>
            <w:tcW w:w="993" w:type="dxa"/>
            <w:tcBorders>
              <w:top w:val="nil"/>
              <w:left w:val="nil"/>
              <w:bottom w:val="single" w:sz="4" w:space="0" w:color="auto"/>
              <w:right w:val="single" w:sz="4" w:space="0" w:color="auto"/>
            </w:tcBorders>
            <w:shd w:val="clear" w:color="auto" w:fill="auto"/>
            <w:noWrap/>
            <w:vAlign w:val="center"/>
          </w:tcPr>
          <w:p w:rsidR="0039692B" w:rsidRPr="000363D5" w:rsidRDefault="0039692B" w:rsidP="008D1FBC">
            <w:pPr>
              <w:jc w:val="center"/>
              <w:rPr>
                <w:rFonts w:asciiTheme="minorHAnsi" w:hAnsiTheme="minorHAnsi"/>
                <w:b/>
                <w:bCs/>
                <w:sz w:val="22"/>
                <w:szCs w:val="22"/>
              </w:rPr>
            </w:pPr>
            <w:r w:rsidRPr="000363D5">
              <w:rPr>
                <w:rFonts w:asciiTheme="minorHAnsi" w:hAnsiTheme="minorHAnsi"/>
                <w:b/>
                <w:bCs/>
                <w:sz w:val="22"/>
                <w:szCs w:val="22"/>
              </w:rPr>
              <w:t>1.093,8</w:t>
            </w:r>
          </w:p>
        </w:tc>
        <w:tc>
          <w:tcPr>
            <w:tcW w:w="992" w:type="dxa"/>
            <w:tcBorders>
              <w:top w:val="nil"/>
              <w:left w:val="nil"/>
              <w:bottom w:val="single" w:sz="4" w:space="0" w:color="auto"/>
              <w:right w:val="single" w:sz="4" w:space="0" w:color="auto"/>
            </w:tcBorders>
            <w:shd w:val="clear" w:color="auto" w:fill="auto"/>
            <w:noWrap/>
            <w:vAlign w:val="center"/>
          </w:tcPr>
          <w:p w:rsidR="0039692B" w:rsidRPr="000363D5" w:rsidRDefault="0039692B" w:rsidP="008D1FBC">
            <w:pPr>
              <w:jc w:val="center"/>
              <w:rPr>
                <w:rFonts w:asciiTheme="minorHAnsi" w:hAnsiTheme="minorHAnsi"/>
                <w:b/>
                <w:bCs/>
                <w:sz w:val="22"/>
                <w:szCs w:val="22"/>
              </w:rPr>
            </w:pPr>
            <w:r w:rsidRPr="000363D5">
              <w:rPr>
                <w:rFonts w:asciiTheme="minorHAnsi" w:hAnsiTheme="minorHAnsi"/>
                <w:b/>
                <w:bCs/>
                <w:sz w:val="22"/>
                <w:szCs w:val="22"/>
              </w:rPr>
              <w:t>50</w:t>
            </w:r>
          </w:p>
        </w:tc>
        <w:tc>
          <w:tcPr>
            <w:tcW w:w="1134" w:type="dxa"/>
            <w:tcBorders>
              <w:top w:val="nil"/>
              <w:left w:val="nil"/>
              <w:bottom w:val="single" w:sz="4" w:space="0" w:color="auto"/>
              <w:right w:val="single" w:sz="4" w:space="0" w:color="auto"/>
            </w:tcBorders>
            <w:vAlign w:val="center"/>
          </w:tcPr>
          <w:p w:rsidR="0039692B" w:rsidRPr="000363D5" w:rsidRDefault="0039692B" w:rsidP="008D1FBC">
            <w:pPr>
              <w:jc w:val="center"/>
              <w:rPr>
                <w:rFonts w:asciiTheme="minorHAnsi" w:hAnsiTheme="minorHAnsi"/>
                <w:b/>
                <w:bCs/>
                <w:sz w:val="22"/>
                <w:szCs w:val="22"/>
              </w:rPr>
            </w:pPr>
            <w:r w:rsidRPr="000363D5">
              <w:rPr>
                <w:rFonts w:asciiTheme="minorHAnsi" w:hAnsiTheme="minorHAnsi"/>
                <w:b/>
                <w:bCs/>
                <w:sz w:val="22"/>
                <w:szCs w:val="22"/>
              </w:rPr>
              <w:t>244,1</w:t>
            </w:r>
          </w:p>
        </w:tc>
        <w:tc>
          <w:tcPr>
            <w:tcW w:w="1122" w:type="dxa"/>
            <w:tcBorders>
              <w:top w:val="nil"/>
              <w:left w:val="nil"/>
              <w:bottom w:val="single" w:sz="4" w:space="0" w:color="auto"/>
              <w:right w:val="single" w:sz="4" w:space="0" w:color="auto"/>
            </w:tcBorders>
            <w:vAlign w:val="center"/>
          </w:tcPr>
          <w:p w:rsidR="0039692B" w:rsidRPr="000363D5" w:rsidRDefault="0039692B" w:rsidP="008D1FBC">
            <w:pPr>
              <w:jc w:val="center"/>
              <w:rPr>
                <w:rFonts w:asciiTheme="minorHAnsi" w:hAnsiTheme="minorHAnsi"/>
                <w:b/>
                <w:bCs/>
                <w:sz w:val="22"/>
                <w:szCs w:val="22"/>
              </w:rPr>
            </w:pPr>
            <w:r w:rsidRPr="000363D5">
              <w:rPr>
                <w:rFonts w:asciiTheme="minorHAnsi" w:hAnsiTheme="minorHAnsi"/>
                <w:b/>
                <w:bCs/>
                <w:sz w:val="22"/>
                <w:szCs w:val="22"/>
              </w:rPr>
              <w:t>11</w:t>
            </w:r>
          </w:p>
        </w:tc>
      </w:tr>
      <w:tr w:rsidR="0039692B" w:rsidRPr="000363D5" w:rsidTr="008D1FBC">
        <w:trPr>
          <w:trHeight w:val="567"/>
          <w:jc w:val="center"/>
        </w:trPr>
        <w:tc>
          <w:tcPr>
            <w:tcW w:w="2259" w:type="dxa"/>
            <w:gridSpan w:val="2"/>
            <w:tcBorders>
              <w:top w:val="nil"/>
              <w:left w:val="single" w:sz="4" w:space="0" w:color="auto"/>
              <w:bottom w:val="single" w:sz="4" w:space="0" w:color="000000"/>
              <w:right w:val="single" w:sz="4" w:space="0" w:color="auto"/>
            </w:tcBorders>
            <w:vAlign w:val="center"/>
            <w:hideMark/>
          </w:tcPr>
          <w:p w:rsidR="0039692B" w:rsidRPr="000363D5" w:rsidRDefault="0039692B" w:rsidP="008D1FBC">
            <w:pPr>
              <w:jc w:val="center"/>
              <w:rPr>
                <w:rFonts w:asciiTheme="minorHAnsi" w:hAnsiTheme="minorHAnsi"/>
                <w:b/>
                <w:iCs/>
                <w:sz w:val="22"/>
                <w:szCs w:val="22"/>
              </w:rPr>
            </w:pPr>
            <w:r w:rsidRPr="000363D5">
              <w:rPr>
                <w:rFonts w:asciiTheme="minorHAnsi" w:hAnsiTheme="minorHAnsi"/>
                <w:b/>
                <w:iCs/>
                <w:sz w:val="22"/>
                <w:szCs w:val="22"/>
              </w:rPr>
              <w:t>RAZEM:</w:t>
            </w:r>
          </w:p>
        </w:tc>
        <w:tc>
          <w:tcPr>
            <w:tcW w:w="992" w:type="dxa"/>
            <w:tcBorders>
              <w:top w:val="nil"/>
              <w:left w:val="nil"/>
              <w:bottom w:val="single" w:sz="4" w:space="0" w:color="auto"/>
              <w:right w:val="single" w:sz="4" w:space="0" w:color="auto"/>
            </w:tcBorders>
            <w:shd w:val="clear" w:color="auto" w:fill="auto"/>
            <w:noWrap/>
            <w:vAlign w:val="center"/>
          </w:tcPr>
          <w:p w:rsidR="0039692B" w:rsidRPr="000363D5" w:rsidRDefault="0039692B" w:rsidP="008D1FBC">
            <w:pPr>
              <w:ind w:left="-140"/>
              <w:jc w:val="center"/>
              <w:rPr>
                <w:rFonts w:asciiTheme="minorHAnsi" w:hAnsiTheme="minorHAnsi"/>
                <w:b/>
                <w:bCs/>
                <w:sz w:val="22"/>
                <w:szCs w:val="22"/>
              </w:rPr>
            </w:pPr>
            <w:r w:rsidRPr="000363D5">
              <w:rPr>
                <w:rFonts w:asciiTheme="minorHAnsi" w:hAnsiTheme="minorHAnsi"/>
                <w:b/>
                <w:bCs/>
                <w:sz w:val="22"/>
                <w:szCs w:val="22"/>
              </w:rPr>
              <w:t>3.430,2</w:t>
            </w:r>
          </w:p>
        </w:tc>
        <w:tc>
          <w:tcPr>
            <w:tcW w:w="992" w:type="dxa"/>
            <w:tcBorders>
              <w:top w:val="nil"/>
              <w:left w:val="nil"/>
              <w:bottom w:val="single" w:sz="4" w:space="0" w:color="auto"/>
              <w:right w:val="single" w:sz="4" w:space="0" w:color="auto"/>
            </w:tcBorders>
            <w:shd w:val="clear" w:color="auto" w:fill="auto"/>
            <w:noWrap/>
            <w:vAlign w:val="center"/>
          </w:tcPr>
          <w:p w:rsidR="0039692B" w:rsidRPr="000363D5" w:rsidRDefault="0039692B" w:rsidP="008D1FBC">
            <w:pPr>
              <w:jc w:val="center"/>
              <w:rPr>
                <w:rFonts w:asciiTheme="minorHAnsi" w:hAnsiTheme="minorHAnsi"/>
                <w:b/>
                <w:bCs/>
                <w:sz w:val="22"/>
                <w:szCs w:val="22"/>
              </w:rPr>
            </w:pPr>
            <w:r w:rsidRPr="000363D5">
              <w:rPr>
                <w:rFonts w:asciiTheme="minorHAnsi" w:hAnsiTheme="minorHAnsi"/>
                <w:b/>
                <w:bCs/>
                <w:sz w:val="22"/>
                <w:szCs w:val="22"/>
              </w:rPr>
              <w:t>162</w:t>
            </w:r>
          </w:p>
        </w:tc>
        <w:tc>
          <w:tcPr>
            <w:tcW w:w="993" w:type="dxa"/>
            <w:tcBorders>
              <w:top w:val="nil"/>
              <w:left w:val="nil"/>
              <w:bottom w:val="single" w:sz="4" w:space="0" w:color="auto"/>
              <w:right w:val="single" w:sz="4" w:space="0" w:color="auto"/>
            </w:tcBorders>
            <w:shd w:val="clear" w:color="auto" w:fill="auto"/>
            <w:noWrap/>
            <w:vAlign w:val="center"/>
          </w:tcPr>
          <w:p w:rsidR="0039692B" w:rsidRPr="000363D5" w:rsidRDefault="0039692B" w:rsidP="008D1FBC">
            <w:pPr>
              <w:jc w:val="center"/>
              <w:rPr>
                <w:rFonts w:asciiTheme="minorHAnsi" w:hAnsiTheme="minorHAnsi"/>
                <w:b/>
                <w:bCs/>
                <w:sz w:val="22"/>
                <w:szCs w:val="22"/>
              </w:rPr>
            </w:pPr>
            <w:r w:rsidRPr="000363D5">
              <w:rPr>
                <w:rFonts w:asciiTheme="minorHAnsi" w:hAnsiTheme="minorHAnsi"/>
                <w:b/>
                <w:bCs/>
                <w:sz w:val="22"/>
                <w:szCs w:val="22"/>
              </w:rPr>
              <w:t>3.338,2</w:t>
            </w:r>
          </w:p>
        </w:tc>
        <w:tc>
          <w:tcPr>
            <w:tcW w:w="992" w:type="dxa"/>
            <w:tcBorders>
              <w:top w:val="nil"/>
              <w:left w:val="nil"/>
              <w:bottom w:val="single" w:sz="4" w:space="0" w:color="auto"/>
              <w:right w:val="single" w:sz="4" w:space="0" w:color="auto"/>
            </w:tcBorders>
            <w:shd w:val="clear" w:color="auto" w:fill="auto"/>
            <w:noWrap/>
            <w:vAlign w:val="center"/>
          </w:tcPr>
          <w:p w:rsidR="0039692B" w:rsidRPr="000363D5" w:rsidRDefault="0039692B" w:rsidP="008D1FBC">
            <w:pPr>
              <w:jc w:val="center"/>
              <w:rPr>
                <w:rFonts w:asciiTheme="minorHAnsi" w:hAnsiTheme="minorHAnsi"/>
                <w:b/>
                <w:bCs/>
                <w:sz w:val="22"/>
                <w:szCs w:val="22"/>
              </w:rPr>
            </w:pPr>
            <w:r w:rsidRPr="000363D5">
              <w:rPr>
                <w:rFonts w:asciiTheme="minorHAnsi" w:hAnsiTheme="minorHAnsi"/>
                <w:b/>
                <w:bCs/>
                <w:sz w:val="22"/>
                <w:szCs w:val="22"/>
              </w:rPr>
              <w:t>155</w:t>
            </w:r>
          </w:p>
        </w:tc>
        <w:tc>
          <w:tcPr>
            <w:tcW w:w="1134" w:type="dxa"/>
            <w:tcBorders>
              <w:top w:val="nil"/>
              <w:left w:val="nil"/>
              <w:bottom w:val="single" w:sz="4" w:space="0" w:color="auto"/>
              <w:right w:val="single" w:sz="4" w:space="0" w:color="auto"/>
            </w:tcBorders>
            <w:vAlign w:val="center"/>
          </w:tcPr>
          <w:p w:rsidR="0039692B" w:rsidRPr="000363D5" w:rsidRDefault="0039692B" w:rsidP="00D93E6C">
            <w:pPr>
              <w:jc w:val="center"/>
              <w:rPr>
                <w:rFonts w:asciiTheme="minorHAnsi" w:hAnsiTheme="minorHAnsi"/>
                <w:b/>
                <w:bCs/>
                <w:sz w:val="22"/>
                <w:szCs w:val="22"/>
              </w:rPr>
            </w:pPr>
            <w:r w:rsidRPr="000363D5">
              <w:rPr>
                <w:rFonts w:asciiTheme="minorHAnsi" w:hAnsiTheme="minorHAnsi"/>
                <w:b/>
                <w:bCs/>
                <w:sz w:val="22"/>
                <w:szCs w:val="22"/>
              </w:rPr>
              <w:t>2 415,</w:t>
            </w:r>
            <w:r w:rsidR="00D93E6C" w:rsidRPr="000363D5">
              <w:rPr>
                <w:rFonts w:asciiTheme="minorHAnsi" w:hAnsiTheme="minorHAnsi"/>
                <w:b/>
                <w:bCs/>
                <w:sz w:val="22"/>
                <w:szCs w:val="22"/>
              </w:rPr>
              <w:t>7</w:t>
            </w:r>
          </w:p>
        </w:tc>
        <w:tc>
          <w:tcPr>
            <w:tcW w:w="1122" w:type="dxa"/>
            <w:tcBorders>
              <w:top w:val="nil"/>
              <w:left w:val="nil"/>
              <w:bottom w:val="single" w:sz="4" w:space="0" w:color="auto"/>
              <w:right w:val="single" w:sz="4" w:space="0" w:color="auto"/>
            </w:tcBorders>
            <w:vAlign w:val="center"/>
          </w:tcPr>
          <w:p w:rsidR="0039692B" w:rsidRPr="000363D5" w:rsidRDefault="0039692B" w:rsidP="008D1FBC">
            <w:pPr>
              <w:jc w:val="center"/>
              <w:rPr>
                <w:rFonts w:asciiTheme="minorHAnsi" w:hAnsiTheme="minorHAnsi"/>
                <w:b/>
                <w:bCs/>
                <w:sz w:val="22"/>
                <w:szCs w:val="22"/>
              </w:rPr>
            </w:pPr>
            <w:r w:rsidRPr="000363D5">
              <w:rPr>
                <w:rFonts w:asciiTheme="minorHAnsi" w:hAnsiTheme="minorHAnsi"/>
                <w:b/>
                <w:bCs/>
                <w:sz w:val="22"/>
                <w:szCs w:val="22"/>
              </w:rPr>
              <w:t>108</w:t>
            </w:r>
          </w:p>
        </w:tc>
      </w:tr>
    </w:tbl>
    <w:p w:rsidR="008B4B96" w:rsidRPr="004E6DC1" w:rsidRDefault="004E6DC1" w:rsidP="004E6DC1">
      <w:pPr>
        <w:tabs>
          <w:tab w:val="left" w:pos="284"/>
        </w:tabs>
        <w:ind w:left="284"/>
        <w:jc w:val="both"/>
        <w:rPr>
          <w:rFonts w:asciiTheme="minorHAnsi" w:hAnsiTheme="minorHAnsi"/>
          <w:color w:val="000000"/>
        </w:rPr>
      </w:pPr>
      <w:r w:rsidRPr="004E6DC1">
        <w:rPr>
          <w:rFonts w:asciiTheme="minorHAnsi" w:hAnsiTheme="minorHAnsi"/>
          <w:color w:val="000000"/>
        </w:rPr>
        <w:t>* dopłata ze środków FP do pełnej k</w:t>
      </w:r>
      <w:r w:rsidR="00264BA1">
        <w:rPr>
          <w:rFonts w:asciiTheme="minorHAnsi" w:hAnsiTheme="minorHAnsi"/>
          <w:color w:val="000000"/>
        </w:rPr>
        <w:t>w</w:t>
      </w:r>
      <w:r w:rsidRPr="004E6DC1">
        <w:rPr>
          <w:rFonts w:asciiTheme="minorHAnsi" w:hAnsiTheme="minorHAnsi"/>
          <w:color w:val="000000"/>
        </w:rPr>
        <w:t xml:space="preserve">oty dotacji udzielonej w ramach środków pozyskanych z </w:t>
      </w:r>
      <w:r>
        <w:rPr>
          <w:rFonts w:asciiTheme="minorHAnsi" w:hAnsiTheme="minorHAnsi"/>
          <w:color w:val="000000"/>
        </w:rPr>
        <w:t>Rezerwy</w:t>
      </w:r>
      <w:r w:rsidR="00264BA1">
        <w:rPr>
          <w:rFonts w:asciiTheme="minorHAnsi" w:hAnsiTheme="minorHAnsi"/>
          <w:color w:val="000000"/>
        </w:rPr>
        <w:t>.</w:t>
      </w:r>
    </w:p>
    <w:p w:rsidR="000363D5" w:rsidRPr="000363D5" w:rsidRDefault="000363D5" w:rsidP="000B44B1">
      <w:pPr>
        <w:tabs>
          <w:tab w:val="left" w:pos="284"/>
        </w:tabs>
        <w:spacing w:line="360" w:lineRule="auto"/>
        <w:jc w:val="both"/>
        <w:rPr>
          <w:rFonts w:asciiTheme="minorHAnsi" w:hAnsiTheme="minorHAnsi"/>
          <w:b/>
          <w:color w:val="000000"/>
          <w:sz w:val="28"/>
          <w:szCs w:val="28"/>
        </w:rPr>
      </w:pPr>
    </w:p>
    <w:p w:rsidR="000363D5" w:rsidRPr="000363D5" w:rsidRDefault="000363D5" w:rsidP="000B44B1">
      <w:pPr>
        <w:tabs>
          <w:tab w:val="left" w:pos="284"/>
        </w:tabs>
        <w:spacing w:line="360" w:lineRule="auto"/>
        <w:jc w:val="both"/>
        <w:rPr>
          <w:rFonts w:asciiTheme="minorHAnsi" w:hAnsiTheme="minorHAnsi"/>
          <w:b/>
          <w:color w:val="000000"/>
          <w:sz w:val="28"/>
          <w:szCs w:val="28"/>
        </w:rPr>
      </w:pPr>
    </w:p>
    <w:p w:rsidR="000363D5" w:rsidRDefault="000363D5" w:rsidP="000B44B1">
      <w:pPr>
        <w:tabs>
          <w:tab w:val="left" w:pos="284"/>
        </w:tabs>
        <w:spacing w:line="360" w:lineRule="auto"/>
        <w:jc w:val="both"/>
        <w:rPr>
          <w:rFonts w:asciiTheme="minorHAnsi" w:hAnsiTheme="minorHAnsi"/>
          <w:b/>
          <w:color w:val="000000"/>
          <w:sz w:val="28"/>
          <w:szCs w:val="28"/>
        </w:rPr>
      </w:pPr>
    </w:p>
    <w:p w:rsidR="00021E95" w:rsidRDefault="00021E95" w:rsidP="000B44B1">
      <w:pPr>
        <w:tabs>
          <w:tab w:val="left" w:pos="284"/>
        </w:tabs>
        <w:spacing w:line="360" w:lineRule="auto"/>
        <w:jc w:val="both"/>
        <w:rPr>
          <w:rFonts w:asciiTheme="minorHAnsi" w:hAnsiTheme="minorHAnsi"/>
          <w:b/>
          <w:color w:val="000000"/>
          <w:sz w:val="28"/>
          <w:szCs w:val="28"/>
        </w:rPr>
      </w:pPr>
    </w:p>
    <w:p w:rsidR="005B4874" w:rsidRDefault="005B4874" w:rsidP="000B44B1">
      <w:pPr>
        <w:tabs>
          <w:tab w:val="left" w:pos="284"/>
        </w:tabs>
        <w:spacing w:line="360" w:lineRule="auto"/>
        <w:jc w:val="both"/>
        <w:rPr>
          <w:rFonts w:asciiTheme="minorHAnsi" w:hAnsiTheme="minorHAnsi"/>
          <w:b/>
          <w:color w:val="000000"/>
          <w:sz w:val="28"/>
          <w:szCs w:val="28"/>
        </w:rPr>
      </w:pPr>
    </w:p>
    <w:p w:rsidR="002D0E22" w:rsidRDefault="002D0E22" w:rsidP="000B44B1">
      <w:pPr>
        <w:tabs>
          <w:tab w:val="left" w:pos="284"/>
        </w:tabs>
        <w:spacing w:line="360" w:lineRule="auto"/>
        <w:jc w:val="both"/>
        <w:rPr>
          <w:rFonts w:asciiTheme="minorHAnsi" w:hAnsiTheme="minorHAnsi"/>
          <w:b/>
          <w:color w:val="000000"/>
          <w:sz w:val="28"/>
          <w:szCs w:val="28"/>
        </w:rPr>
      </w:pPr>
    </w:p>
    <w:p w:rsidR="005B4874" w:rsidRDefault="005B4874" w:rsidP="000B44B1">
      <w:pPr>
        <w:tabs>
          <w:tab w:val="left" w:pos="284"/>
        </w:tabs>
        <w:spacing w:line="360" w:lineRule="auto"/>
        <w:jc w:val="both"/>
        <w:rPr>
          <w:rFonts w:asciiTheme="minorHAnsi" w:hAnsiTheme="minorHAnsi"/>
          <w:b/>
          <w:color w:val="000000"/>
          <w:sz w:val="28"/>
          <w:szCs w:val="28"/>
        </w:rPr>
      </w:pPr>
    </w:p>
    <w:p w:rsidR="0042482B" w:rsidRPr="000363D5" w:rsidRDefault="0042482B" w:rsidP="007E66F2">
      <w:pPr>
        <w:pStyle w:val="Akapitzlist"/>
        <w:numPr>
          <w:ilvl w:val="0"/>
          <w:numId w:val="15"/>
        </w:numPr>
        <w:tabs>
          <w:tab w:val="left" w:pos="284"/>
        </w:tabs>
        <w:spacing w:line="360" w:lineRule="auto"/>
        <w:jc w:val="both"/>
        <w:rPr>
          <w:rFonts w:asciiTheme="minorHAnsi" w:hAnsiTheme="minorHAnsi"/>
          <w:b/>
          <w:color w:val="000000"/>
          <w:sz w:val="28"/>
          <w:szCs w:val="28"/>
        </w:rPr>
      </w:pPr>
      <w:r w:rsidRPr="000363D5">
        <w:rPr>
          <w:rFonts w:asciiTheme="minorHAnsi" w:hAnsiTheme="minorHAnsi"/>
          <w:b/>
          <w:color w:val="000000"/>
          <w:sz w:val="28"/>
          <w:szCs w:val="28"/>
        </w:rPr>
        <w:lastRenderedPageBreak/>
        <w:t xml:space="preserve">Środki finansowe na </w:t>
      </w:r>
      <w:r w:rsidR="000B44B1" w:rsidRPr="000363D5">
        <w:rPr>
          <w:rFonts w:asciiTheme="minorHAnsi" w:hAnsiTheme="minorHAnsi"/>
          <w:b/>
          <w:color w:val="000000"/>
          <w:sz w:val="28"/>
          <w:szCs w:val="28"/>
        </w:rPr>
        <w:t xml:space="preserve">programy rynku pracy </w:t>
      </w:r>
    </w:p>
    <w:p w:rsidR="0042482B" w:rsidRPr="000363D5" w:rsidRDefault="0042482B" w:rsidP="002840A8">
      <w:pPr>
        <w:pStyle w:val="Tekstpodstawowywcity"/>
        <w:numPr>
          <w:ilvl w:val="0"/>
          <w:numId w:val="1"/>
        </w:numPr>
        <w:pBdr>
          <w:top w:val="none" w:sz="0" w:space="0" w:color="auto"/>
          <w:left w:val="none" w:sz="0" w:space="0" w:color="auto"/>
          <w:bottom w:val="none" w:sz="0" w:space="0" w:color="auto"/>
          <w:right w:val="none" w:sz="0" w:space="0" w:color="auto"/>
        </w:pBdr>
        <w:spacing w:line="360" w:lineRule="auto"/>
        <w:ind w:left="709" w:hanging="283"/>
        <w:rPr>
          <w:rFonts w:asciiTheme="minorHAnsi" w:hAnsiTheme="minorHAnsi"/>
          <w:color w:val="000000"/>
          <w:sz w:val="24"/>
          <w:szCs w:val="24"/>
        </w:rPr>
      </w:pPr>
      <w:r w:rsidRPr="005B4874">
        <w:rPr>
          <w:rFonts w:asciiTheme="minorHAnsi" w:hAnsiTheme="minorHAnsi"/>
          <w:b/>
          <w:color w:val="000000"/>
          <w:sz w:val="24"/>
          <w:szCs w:val="24"/>
        </w:rPr>
        <w:t>Zestawienie środków przyznanych w latach 20</w:t>
      </w:r>
      <w:r w:rsidR="006529A7" w:rsidRPr="005B4874">
        <w:rPr>
          <w:rFonts w:asciiTheme="minorHAnsi" w:hAnsiTheme="minorHAnsi"/>
          <w:b/>
          <w:color w:val="000000"/>
          <w:sz w:val="24"/>
          <w:szCs w:val="24"/>
        </w:rPr>
        <w:t>1</w:t>
      </w:r>
      <w:r w:rsidRPr="005B4874">
        <w:rPr>
          <w:rFonts w:asciiTheme="minorHAnsi" w:hAnsiTheme="minorHAnsi"/>
          <w:b/>
          <w:color w:val="000000"/>
          <w:sz w:val="24"/>
          <w:szCs w:val="24"/>
        </w:rPr>
        <w:t>0</w:t>
      </w:r>
      <w:r w:rsidR="004C33A9" w:rsidRPr="005B4874">
        <w:rPr>
          <w:rFonts w:asciiTheme="minorHAnsi" w:hAnsiTheme="minorHAnsi"/>
          <w:b/>
          <w:color w:val="000000"/>
          <w:sz w:val="24"/>
          <w:szCs w:val="24"/>
        </w:rPr>
        <w:t xml:space="preserve"> </w:t>
      </w:r>
      <w:r w:rsidRPr="005B4874">
        <w:rPr>
          <w:rFonts w:asciiTheme="minorHAnsi" w:hAnsiTheme="minorHAnsi"/>
          <w:b/>
          <w:color w:val="000000"/>
          <w:sz w:val="24"/>
          <w:szCs w:val="24"/>
        </w:rPr>
        <w:t>-</w:t>
      </w:r>
      <w:r w:rsidR="004C33A9" w:rsidRPr="005B4874">
        <w:rPr>
          <w:rFonts w:asciiTheme="minorHAnsi" w:hAnsiTheme="minorHAnsi"/>
          <w:b/>
          <w:color w:val="000000"/>
          <w:sz w:val="24"/>
          <w:szCs w:val="24"/>
        </w:rPr>
        <w:t xml:space="preserve"> </w:t>
      </w:r>
      <w:r w:rsidRPr="005B4874">
        <w:rPr>
          <w:rFonts w:asciiTheme="minorHAnsi" w:hAnsiTheme="minorHAnsi"/>
          <w:b/>
          <w:color w:val="000000"/>
          <w:sz w:val="24"/>
          <w:szCs w:val="24"/>
        </w:rPr>
        <w:t>201</w:t>
      </w:r>
      <w:r w:rsidR="008D1FBC" w:rsidRPr="005B4874">
        <w:rPr>
          <w:rFonts w:asciiTheme="minorHAnsi" w:hAnsiTheme="minorHAnsi"/>
          <w:b/>
          <w:color w:val="000000"/>
          <w:sz w:val="24"/>
          <w:szCs w:val="24"/>
        </w:rPr>
        <w:t>5</w:t>
      </w:r>
      <w:r w:rsidRPr="000363D5">
        <w:rPr>
          <w:rFonts w:asciiTheme="minorHAnsi" w:hAnsiTheme="minorHAnsi"/>
          <w:color w:val="000000"/>
          <w:sz w:val="24"/>
          <w:szCs w:val="24"/>
        </w:rPr>
        <w:t xml:space="preserve"> (w tys. zł.)</w:t>
      </w:r>
    </w:p>
    <w:p w:rsidR="008D1FBC" w:rsidRPr="000363D5" w:rsidRDefault="008D1FBC" w:rsidP="008D1FBC">
      <w:pPr>
        <w:pStyle w:val="Tekstpodstawowywcity"/>
        <w:pBdr>
          <w:top w:val="none" w:sz="0" w:space="0" w:color="auto"/>
          <w:left w:val="none" w:sz="0" w:space="0" w:color="auto"/>
          <w:bottom w:val="none" w:sz="0" w:space="0" w:color="auto"/>
          <w:right w:val="none" w:sz="0" w:space="0" w:color="auto"/>
        </w:pBdr>
        <w:spacing w:line="360" w:lineRule="auto"/>
        <w:ind w:left="709"/>
        <w:rPr>
          <w:rFonts w:asciiTheme="minorHAnsi" w:hAnsiTheme="minorHAnsi"/>
          <w:color w:val="000000"/>
          <w:sz w:val="24"/>
          <w:szCs w:val="24"/>
        </w:rPr>
      </w:pPr>
    </w:p>
    <w:p w:rsidR="00787AAD" w:rsidRPr="000363D5" w:rsidRDefault="008D1FBC" w:rsidP="00787AAD">
      <w:pPr>
        <w:pStyle w:val="Tekstpodstawowywcity"/>
        <w:pBdr>
          <w:top w:val="none" w:sz="0" w:space="0" w:color="auto"/>
          <w:left w:val="none" w:sz="0" w:space="0" w:color="auto"/>
          <w:bottom w:val="none" w:sz="0" w:space="0" w:color="auto"/>
          <w:right w:val="none" w:sz="0" w:space="0" w:color="auto"/>
        </w:pBdr>
        <w:spacing w:line="360" w:lineRule="auto"/>
        <w:jc w:val="center"/>
        <w:rPr>
          <w:rFonts w:asciiTheme="minorHAnsi" w:hAnsiTheme="minorHAnsi"/>
          <w:noProof/>
        </w:rPr>
      </w:pPr>
      <w:r w:rsidRPr="000363D5">
        <w:rPr>
          <w:rFonts w:asciiTheme="minorHAnsi" w:hAnsiTheme="minorHAnsi"/>
          <w:noProof/>
        </w:rPr>
        <w:drawing>
          <wp:inline distT="0" distB="0" distL="0" distR="0" wp14:anchorId="64D36DD6" wp14:editId="0CABC635">
            <wp:extent cx="5692140" cy="2217420"/>
            <wp:effectExtent l="0" t="0" r="0" b="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D1FBC" w:rsidRPr="000363D5" w:rsidRDefault="008D1FBC" w:rsidP="00787AAD">
      <w:pPr>
        <w:pStyle w:val="Tekstpodstawowywcity"/>
        <w:pBdr>
          <w:top w:val="none" w:sz="0" w:space="0" w:color="auto"/>
          <w:left w:val="none" w:sz="0" w:space="0" w:color="auto"/>
          <w:bottom w:val="none" w:sz="0" w:space="0" w:color="auto"/>
          <w:right w:val="none" w:sz="0" w:space="0" w:color="auto"/>
        </w:pBdr>
        <w:spacing w:line="360" w:lineRule="auto"/>
        <w:jc w:val="center"/>
        <w:rPr>
          <w:rFonts w:asciiTheme="minorHAnsi" w:hAnsiTheme="minorHAnsi"/>
          <w:noProof/>
        </w:rPr>
      </w:pPr>
    </w:p>
    <w:p w:rsidR="0042482B" w:rsidRPr="00117927" w:rsidRDefault="00F129D0" w:rsidP="0039524B">
      <w:pPr>
        <w:pStyle w:val="Tekstpodstawowywcity"/>
        <w:pBdr>
          <w:top w:val="none" w:sz="0" w:space="0" w:color="auto"/>
          <w:left w:val="none" w:sz="0" w:space="0" w:color="auto"/>
          <w:bottom w:val="none" w:sz="0" w:space="0" w:color="auto"/>
          <w:right w:val="none" w:sz="0" w:space="0" w:color="auto"/>
        </w:pBdr>
        <w:spacing w:line="360" w:lineRule="auto"/>
        <w:ind w:firstLine="426"/>
        <w:rPr>
          <w:rFonts w:asciiTheme="minorHAnsi" w:hAnsiTheme="minorHAnsi"/>
          <w:sz w:val="24"/>
          <w:szCs w:val="24"/>
        </w:rPr>
      </w:pPr>
      <w:r w:rsidRPr="00117927">
        <w:rPr>
          <w:rFonts w:asciiTheme="minorHAnsi" w:hAnsiTheme="minorHAnsi"/>
          <w:sz w:val="24"/>
          <w:szCs w:val="24"/>
        </w:rPr>
        <w:t>W 2011 roku drastyczn</w:t>
      </w:r>
      <w:r w:rsidR="00F12C33" w:rsidRPr="00117927">
        <w:rPr>
          <w:rFonts w:asciiTheme="minorHAnsi" w:hAnsiTheme="minorHAnsi"/>
          <w:sz w:val="24"/>
          <w:szCs w:val="24"/>
        </w:rPr>
        <w:t xml:space="preserve">ie zmniejszono </w:t>
      </w:r>
      <w:r w:rsidRPr="00117927">
        <w:rPr>
          <w:rFonts w:asciiTheme="minorHAnsi" w:hAnsiTheme="minorHAnsi"/>
          <w:sz w:val="24"/>
          <w:szCs w:val="24"/>
        </w:rPr>
        <w:t>środk</w:t>
      </w:r>
      <w:r w:rsidR="00F12C33" w:rsidRPr="00117927">
        <w:rPr>
          <w:rFonts w:asciiTheme="minorHAnsi" w:hAnsiTheme="minorHAnsi"/>
          <w:sz w:val="24"/>
          <w:szCs w:val="24"/>
        </w:rPr>
        <w:t>i</w:t>
      </w:r>
      <w:r w:rsidRPr="00117927">
        <w:rPr>
          <w:rFonts w:asciiTheme="minorHAnsi" w:hAnsiTheme="minorHAnsi"/>
          <w:sz w:val="24"/>
          <w:szCs w:val="24"/>
        </w:rPr>
        <w:t xml:space="preserve"> Funduszu Pracy, które Ministerstwo Pracy </w:t>
      </w:r>
      <w:r w:rsidR="004E6DC1">
        <w:rPr>
          <w:rFonts w:asciiTheme="minorHAnsi" w:hAnsiTheme="minorHAnsi"/>
          <w:sz w:val="24"/>
          <w:szCs w:val="24"/>
        </w:rPr>
        <w:br/>
      </w:r>
      <w:r w:rsidRPr="00117927">
        <w:rPr>
          <w:rFonts w:asciiTheme="minorHAnsi" w:hAnsiTheme="minorHAnsi"/>
          <w:sz w:val="24"/>
          <w:szCs w:val="24"/>
        </w:rPr>
        <w:t xml:space="preserve">i Polityki Społecznej przekazało powiatowym urzędom pracy </w:t>
      </w:r>
      <w:r w:rsidR="00F12C33" w:rsidRPr="00117927">
        <w:rPr>
          <w:rFonts w:asciiTheme="minorHAnsi" w:hAnsiTheme="minorHAnsi"/>
          <w:sz w:val="24"/>
          <w:szCs w:val="24"/>
        </w:rPr>
        <w:t xml:space="preserve"> na aktywizację zawodową osób bezrobotnych </w:t>
      </w:r>
      <w:r w:rsidRPr="00117927">
        <w:rPr>
          <w:rFonts w:asciiTheme="minorHAnsi" w:hAnsiTheme="minorHAnsi"/>
          <w:sz w:val="24"/>
          <w:szCs w:val="24"/>
        </w:rPr>
        <w:t xml:space="preserve">(Powiat Bartoszycki – 37,1% limitu z poprzedniego roku). </w:t>
      </w:r>
      <w:r w:rsidR="005A21FB" w:rsidRPr="00117927">
        <w:rPr>
          <w:rFonts w:asciiTheme="minorHAnsi" w:hAnsiTheme="minorHAnsi"/>
          <w:sz w:val="24"/>
          <w:szCs w:val="24"/>
        </w:rPr>
        <w:t>W kolejnych latach limit wzrastał</w:t>
      </w:r>
      <w:r w:rsidR="00F12C33" w:rsidRPr="00117927">
        <w:rPr>
          <w:rFonts w:asciiTheme="minorHAnsi" w:hAnsiTheme="minorHAnsi"/>
          <w:sz w:val="24"/>
          <w:szCs w:val="24"/>
        </w:rPr>
        <w:t>. W 2015</w:t>
      </w:r>
      <w:r w:rsidR="00117927" w:rsidRPr="00117927">
        <w:rPr>
          <w:rFonts w:asciiTheme="minorHAnsi" w:hAnsiTheme="minorHAnsi"/>
          <w:sz w:val="24"/>
          <w:szCs w:val="24"/>
        </w:rPr>
        <w:t xml:space="preserve"> r.</w:t>
      </w:r>
      <w:r w:rsidR="00F12C33" w:rsidRPr="00117927">
        <w:rPr>
          <w:rFonts w:asciiTheme="minorHAnsi" w:hAnsiTheme="minorHAnsi"/>
          <w:sz w:val="24"/>
          <w:szCs w:val="24"/>
        </w:rPr>
        <w:t xml:space="preserve"> była to kwota 13.592,4 tys.</w:t>
      </w:r>
      <w:r w:rsidR="00117927" w:rsidRPr="00117927">
        <w:rPr>
          <w:rFonts w:asciiTheme="minorHAnsi" w:hAnsiTheme="minorHAnsi"/>
          <w:sz w:val="24"/>
          <w:szCs w:val="24"/>
        </w:rPr>
        <w:t xml:space="preserve"> </w:t>
      </w:r>
      <w:r w:rsidR="00F12C33" w:rsidRPr="00117927">
        <w:rPr>
          <w:rFonts w:asciiTheme="minorHAnsi" w:hAnsiTheme="minorHAnsi"/>
          <w:sz w:val="24"/>
          <w:szCs w:val="24"/>
        </w:rPr>
        <w:t>zł</w:t>
      </w:r>
      <w:r w:rsidR="00262447">
        <w:rPr>
          <w:rFonts w:asciiTheme="minorHAnsi" w:hAnsiTheme="minorHAnsi"/>
          <w:sz w:val="24"/>
          <w:szCs w:val="24"/>
        </w:rPr>
        <w:t>.</w:t>
      </w:r>
      <w:r w:rsidR="00117927" w:rsidRPr="00117927">
        <w:rPr>
          <w:rFonts w:asciiTheme="minorHAnsi" w:hAnsiTheme="minorHAnsi"/>
          <w:sz w:val="24"/>
          <w:szCs w:val="24"/>
        </w:rPr>
        <w:t xml:space="preserve">, przy czym środki te zostały wydatkowane przez urząd na poziome  89,2%  (12.119,1 tys. zł.), co było spowodowane opóźnieniem realizacji projektów współfinansowanych </w:t>
      </w:r>
      <w:r w:rsidR="004E6DC1">
        <w:rPr>
          <w:rFonts w:asciiTheme="minorHAnsi" w:hAnsiTheme="minorHAnsi"/>
          <w:sz w:val="24"/>
          <w:szCs w:val="24"/>
        </w:rPr>
        <w:t>przez Unię Europejska</w:t>
      </w:r>
      <w:r w:rsidR="00DE4D8F">
        <w:rPr>
          <w:rFonts w:asciiTheme="minorHAnsi" w:hAnsiTheme="minorHAnsi"/>
          <w:sz w:val="24"/>
          <w:szCs w:val="24"/>
        </w:rPr>
        <w:t xml:space="preserve"> (UE)</w:t>
      </w:r>
      <w:r w:rsidR="004E6DC1">
        <w:rPr>
          <w:rFonts w:asciiTheme="minorHAnsi" w:hAnsiTheme="minorHAnsi"/>
          <w:sz w:val="24"/>
          <w:szCs w:val="24"/>
        </w:rPr>
        <w:t xml:space="preserve"> </w:t>
      </w:r>
      <w:r w:rsidR="00117927" w:rsidRPr="00117927">
        <w:rPr>
          <w:rFonts w:asciiTheme="minorHAnsi" w:hAnsiTheme="minorHAnsi"/>
          <w:sz w:val="24"/>
          <w:szCs w:val="24"/>
        </w:rPr>
        <w:t>ze środków E</w:t>
      </w:r>
      <w:r w:rsidR="00DE4D8F">
        <w:rPr>
          <w:rFonts w:asciiTheme="minorHAnsi" w:hAnsiTheme="minorHAnsi"/>
          <w:sz w:val="24"/>
          <w:szCs w:val="24"/>
        </w:rPr>
        <w:t>uropejskiego Funduszu Społecznego (E</w:t>
      </w:r>
      <w:r w:rsidR="00117927" w:rsidRPr="00117927">
        <w:rPr>
          <w:rFonts w:asciiTheme="minorHAnsi" w:hAnsiTheme="minorHAnsi"/>
          <w:sz w:val="24"/>
          <w:szCs w:val="24"/>
        </w:rPr>
        <w:t>FS</w:t>
      </w:r>
      <w:r w:rsidR="00DE4D8F">
        <w:rPr>
          <w:rFonts w:asciiTheme="minorHAnsi" w:hAnsiTheme="minorHAnsi"/>
          <w:sz w:val="24"/>
          <w:szCs w:val="24"/>
        </w:rPr>
        <w:t>)</w:t>
      </w:r>
      <w:r w:rsidR="00117927" w:rsidRPr="00117927">
        <w:rPr>
          <w:rFonts w:asciiTheme="minorHAnsi" w:hAnsiTheme="minorHAnsi"/>
          <w:sz w:val="24"/>
          <w:szCs w:val="24"/>
        </w:rPr>
        <w:t>.</w:t>
      </w:r>
      <w:r w:rsidR="005A29C6" w:rsidRPr="00117927">
        <w:rPr>
          <w:rFonts w:asciiTheme="minorHAnsi" w:hAnsiTheme="minorHAnsi"/>
          <w:sz w:val="24"/>
          <w:szCs w:val="24"/>
        </w:rPr>
        <w:t xml:space="preserve"> </w:t>
      </w:r>
    </w:p>
    <w:p w:rsidR="006A0229" w:rsidRPr="000363D5" w:rsidRDefault="006A0229" w:rsidP="0039524B">
      <w:pPr>
        <w:pStyle w:val="Tekstpodstawowywcity"/>
        <w:pBdr>
          <w:top w:val="none" w:sz="0" w:space="0" w:color="auto"/>
          <w:left w:val="none" w:sz="0" w:space="0" w:color="auto"/>
          <w:bottom w:val="none" w:sz="0" w:space="0" w:color="auto"/>
          <w:right w:val="none" w:sz="0" w:space="0" w:color="auto"/>
        </w:pBdr>
        <w:spacing w:line="360" w:lineRule="auto"/>
        <w:ind w:firstLine="426"/>
        <w:rPr>
          <w:rFonts w:asciiTheme="minorHAnsi" w:hAnsiTheme="minorHAnsi"/>
          <w:color w:val="00B0F0"/>
          <w:sz w:val="24"/>
          <w:szCs w:val="24"/>
        </w:rPr>
      </w:pPr>
    </w:p>
    <w:p w:rsidR="0042482B" w:rsidRPr="000363D5" w:rsidRDefault="0042482B" w:rsidP="002840A8">
      <w:pPr>
        <w:pStyle w:val="Akapitzlist"/>
        <w:numPr>
          <w:ilvl w:val="0"/>
          <w:numId w:val="1"/>
        </w:numPr>
        <w:tabs>
          <w:tab w:val="left" w:pos="709"/>
        </w:tabs>
        <w:ind w:left="567" w:hanging="283"/>
        <w:rPr>
          <w:rFonts w:asciiTheme="minorHAnsi" w:hAnsiTheme="minorHAnsi"/>
          <w:noProof/>
          <w:sz w:val="24"/>
          <w:szCs w:val="24"/>
        </w:rPr>
      </w:pPr>
      <w:r w:rsidRPr="005B4874">
        <w:rPr>
          <w:rFonts w:asciiTheme="minorHAnsi" w:hAnsiTheme="minorHAnsi"/>
          <w:b/>
          <w:noProof/>
          <w:sz w:val="24"/>
          <w:szCs w:val="24"/>
        </w:rPr>
        <w:t xml:space="preserve">Podział </w:t>
      </w:r>
      <w:r w:rsidR="00117927" w:rsidRPr="005B4874">
        <w:rPr>
          <w:rFonts w:asciiTheme="minorHAnsi" w:hAnsiTheme="minorHAnsi"/>
          <w:b/>
          <w:noProof/>
          <w:sz w:val="24"/>
          <w:szCs w:val="24"/>
        </w:rPr>
        <w:t xml:space="preserve">przyznanych </w:t>
      </w:r>
      <w:r w:rsidRPr="005B4874">
        <w:rPr>
          <w:rFonts w:asciiTheme="minorHAnsi" w:hAnsiTheme="minorHAnsi"/>
          <w:b/>
          <w:noProof/>
          <w:sz w:val="24"/>
          <w:szCs w:val="24"/>
        </w:rPr>
        <w:t>środków ze względu na źródła finansowania  w latach 20</w:t>
      </w:r>
      <w:r w:rsidR="009B0393" w:rsidRPr="005B4874">
        <w:rPr>
          <w:rFonts w:asciiTheme="minorHAnsi" w:hAnsiTheme="minorHAnsi"/>
          <w:b/>
          <w:noProof/>
          <w:sz w:val="24"/>
          <w:szCs w:val="24"/>
        </w:rPr>
        <w:t>1</w:t>
      </w:r>
      <w:r w:rsidRPr="005B4874">
        <w:rPr>
          <w:rFonts w:asciiTheme="minorHAnsi" w:hAnsiTheme="minorHAnsi"/>
          <w:b/>
          <w:noProof/>
          <w:sz w:val="24"/>
          <w:szCs w:val="24"/>
        </w:rPr>
        <w:t>0</w:t>
      </w:r>
      <w:r w:rsidR="004C33A9" w:rsidRPr="005B4874">
        <w:rPr>
          <w:rFonts w:asciiTheme="minorHAnsi" w:hAnsiTheme="minorHAnsi"/>
          <w:b/>
          <w:noProof/>
          <w:sz w:val="24"/>
          <w:szCs w:val="24"/>
        </w:rPr>
        <w:t xml:space="preserve"> </w:t>
      </w:r>
      <w:r w:rsidRPr="005B4874">
        <w:rPr>
          <w:rFonts w:asciiTheme="minorHAnsi" w:hAnsiTheme="minorHAnsi"/>
          <w:b/>
          <w:noProof/>
          <w:sz w:val="24"/>
          <w:szCs w:val="24"/>
        </w:rPr>
        <w:t>-</w:t>
      </w:r>
      <w:r w:rsidR="004C33A9" w:rsidRPr="005B4874">
        <w:rPr>
          <w:rFonts w:asciiTheme="minorHAnsi" w:hAnsiTheme="minorHAnsi"/>
          <w:b/>
          <w:noProof/>
          <w:sz w:val="24"/>
          <w:szCs w:val="24"/>
        </w:rPr>
        <w:t xml:space="preserve"> </w:t>
      </w:r>
      <w:r w:rsidRPr="005B4874">
        <w:rPr>
          <w:rFonts w:asciiTheme="minorHAnsi" w:hAnsiTheme="minorHAnsi"/>
          <w:b/>
          <w:noProof/>
          <w:sz w:val="24"/>
          <w:szCs w:val="24"/>
        </w:rPr>
        <w:t>201</w:t>
      </w:r>
      <w:r w:rsidR="008D1FBC" w:rsidRPr="005B4874">
        <w:rPr>
          <w:rFonts w:asciiTheme="minorHAnsi" w:hAnsiTheme="minorHAnsi"/>
          <w:b/>
          <w:noProof/>
          <w:sz w:val="24"/>
          <w:szCs w:val="24"/>
        </w:rPr>
        <w:t>5</w:t>
      </w:r>
      <w:r w:rsidRPr="000363D5">
        <w:rPr>
          <w:rFonts w:asciiTheme="minorHAnsi" w:hAnsiTheme="minorHAnsi"/>
          <w:noProof/>
          <w:sz w:val="24"/>
          <w:szCs w:val="24"/>
        </w:rPr>
        <w:t xml:space="preserve"> (w tys. zł)   </w:t>
      </w:r>
    </w:p>
    <w:p w:rsidR="005A29C6" w:rsidRPr="000363D5" w:rsidRDefault="006A0229" w:rsidP="005A29C6">
      <w:pPr>
        <w:tabs>
          <w:tab w:val="left" w:pos="709"/>
        </w:tabs>
        <w:rPr>
          <w:rFonts w:asciiTheme="minorHAnsi" w:hAnsiTheme="minorHAnsi"/>
          <w:noProof/>
          <w:color w:val="FF0000"/>
          <w:sz w:val="24"/>
          <w:szCs w:val="24"/>
        </w:rPr>
      </w:pPr>
      <w:r w:rsidRPr="000363D5">
        <w:rPr>
          <w:rFonts w:asciiTheme="minorHAnsi" w:hAnsiTheme="minorHAnsi"/>
          <w:noProof/>
          <w:color w:val="FF0000"/>
          <w:sz w:val="24"/>
          <w:szCs w:val="24"/>
        </w:rPr>
        <w:t xml:space="preserve">           </w:t>
      </w:r>
      <w:r w:rsidR="005A29C6" w:rsidRPr="000363D5">
        <w:rPr>
          <w:rFonts w:asciiTheme="minorHAnsi" w:hAnsiTheme="minorHAnsi"/>
          <w:noProof/>
        </w:rPr>
        <w:drawing>
          <wp:inline distT="0" distB="0" distL="0" distR="0" wp14:anchorId="29D1155D" wp14:editId="7981327A">
            <wp:extent cx="4970145" cy="2506980"/>
            <wp:effectExtent l="0" t="0" r="0"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2482B" w:rsidRPr="005B4874" w:rsidRDefault="0042482B" w:rsidP="00505227">
      <w:pPr>
        <w:pStyle w:val="Akapitzlist"/>
        <w:numPr>
          <w:ilvl w:val="0"/>
          <w:numId w:val="1"/>
        </w:numPr>
        <w:tabs>
          <w:tab w:val="left" w:pos="709"/>
        </w:tabs>
        <w:spacing w:line="360" w:lineRule="auto"/>
        <w:ind w:left="567" w:hanging="283"/>
        <w:rPr>
          <w:rFonts w:asciiTheme="minorHAnsi" w:hAnsiTheme="minorHAnsi"/>
          <w:b/>
          <w:color w:val="000000"/>
          <w:sz w:val="24"/>
          <w:szCs w:val="24"/>
        </w:rPr>
      </w:pPr>
      <w:r w:rsidRPr="005B4874">
        <w:rPr>
          <w:rFonts w:asciiTheme="minorHAnsi" w:hAnsiTheme="minorHAnsi"/>
          <w:b/>
          <w:sz w:val="24"/>
          <w:szCs w:val="24"/>
        </w:rPr>
        <w:lastRenderedPageBreak/>
        <w:t>Środki finansowe w 201</w:t>
      </w:r>
      <w:r w:rsidR="005A29C6" w:rsidRPr="005B4874">
        <w:rPr>
          <w:rFonts w:asciiTheme="minorHAnsi" w:hAnsiTheme="minorHAnsi"/>
          <w:b/>
          <w:sz w:val="24"/>
          <w:szCs w:val="24"/>
        </w:rPr>
        <w:t>5</w:t>
      </w:r>
      <w:r w:rsidRPr="005B4874">
        <w:rPr>
          <w:rFonts w:asciiTheme="minorHAnsi" w:hAnsiTheme="minorHAnsi"/>
          <w:b/>
          <w:sz w:val="24"/>
          <w:szCs w:val="24"/>
        </w:rPr>
        <w:t xml:space="preserve"> roku</w:t>
      </w:r>
    </w:p>
    <w:p w:rsidR="0042482B" w:rsidRPr="000363D5" w:rsidRDefault="0042482B" w:rsidP="00505227">
      <w:pPr>
        <w:pStyle w:val="Akapitzlist"/>
        <w:spacing w:line="360" w:lineRule="auto"/>
        <w:ind w:left="0" w:right="-143" w:firstLine="426"/>
        <w:jc w:val="both"/>
        <w:rPr>
          <w:rFonts w:asciiTheme="minorHAnsi" w:hAnsiTheme="minorHAnsi"/>
          <w:b/>
          <w:color w:val="000000"/>
          <w:sz w:val="24"/>
          <w:szCs w:val="24"/>
        </w:rPr>
      </w:pPr>
      <w:r w:rsidRPr="000363D5">
        <w:rPr>
          <w:rFonts w:asciiTheme="minorHAnsi" w:hAnsiTheme="minorHAnsi"/>
          <w:color w:val="000000"/>
          <w:sz w:val="24"/>
          <w:szCs w:val="24"/>
        </w:rPr>
        <w:t xml:space="preserve">Limit  środków  na  realizację  programów </w:t>
      </w:r>
      <w:r w:rsidR="00436556" w:rsidRPr="000363D5">
        <w:rPr>
          <w:rFonts w:asciiTheme="minorHAnsi" w:hAnsiTheme="minorHAnsi"/>
          <w:color w:val="000000"/>
          <w:sz w:val="24"/>
          <w:szCs w:val="24"/>
        </w:rPr>
        <w:t xml:space="preserve">rynku pracy </w:t>
      </w:r>
      <w:r w:rsidRPr="000363D5">
        <w:rPr>
          <w:rFonts w:asciiTheme="minorHAnsi" w:hAnsiTheme="minorHAnsi"/>
          <w:color w:val="000000"/>
          <w:sz w:val="24"/>
          <w:szCs w:val="24"/>
        </w:rPr>
        <w:t>na  rzecz  promocji  zatrudnienia,  łagodzenia skutków bezrobocia i aktywizacji zawodowej w 201</w:t>
      </w:r>
      <w:r w:rsidR="005A29C6" w:rsidRPr="000363D5">
        <w:rPr>
          <w:rFonts w:asciiTheme="minorHAnsi" w:hAnsiTheme="minorHAnsi"/>
          <w:color w:val="000000"/>
          <w:sz w:val="24"/>
          <w:szCs w:val="24"/>
        </w:rPr>
        <w:t>5</w:t>
      </w:r>
      <w:r w:rsidR="009B0393" w:rsidRPr="000363D5">
        <w:rPr>
          <w:rFonts w:asciiTheme="minorHAnsi" w:hAnsiTheme="minorHAnsi"/>
          <w:color w:val="000000"/>
          <w:sz w:val="24"/>
          <w:szCs w:val="24"/>
        </w:rPr>
        <w:t xml:space="preserve"> </w:t>
      </w:r>
      <w:r w:rsidRPr="000363D5">
        <w:rPr>
          <w:rFonts w:asciiTheme="minorHAnsi" w:hAnsiTheme="minorHAnsi"/>
          <w:color w:val="000000"/>
          <w:sz w:val="24"/>
          <w:szCs w:val="24"/>
        </w:rPr>
        <w:t>r. to kwota w łącznej wysokości</w:t>
      </w:r>
      <w:r w:rsidR="009B0393" w:rsidRPr="000363D5">
        <w:rPr>
          <w:rFonts w:asciiTheme="minorHAnsi" w:hAnsiTheme="minorHAnsi"/>
          <w:color w:val="000000"/>
          <w:sz w:val="24"/>
          <w:szCs w:val="24"/>
        </w:rPr>
        <w:t xml:space="preserve">:  </w:t>
      </w:r>
      <w:r w:rsidR="009B0393" w:rsidRPr="000363D5">
        <w:rPr>
          <w:rFonts w:asciiTheme="minorHAnsi" w:hAnsiTheme="minorHAnsi"/>
          <w:b/>
          <w:color w:val="000000"/>
          <w:sz w:val="24"/>
          <w:szCs w:val="24"/>
        </w:rPr>
        <w:t>13.</w:t>
      </w:r>
      <w:r w:rsidR="005A29C6" w:rsidRPr="000363D5">
        <w:rPr>
          <w:rFonts w:asciiTheme="minorHAnsi" w:hAnsiTheme="minorHAnsi"/>
          <w:b/>
          <w:color w:val="000000"/>
          <w:sz w:val="24"/>
          <w:szCs w:val="24"/>
        </w:rPr>
        <w:t>592,4</w:t>
      </w:r>
      <w:r w:rsidR="009B0393" w:rsidRPr="000363D5">
        <w:rPr>
          <w:rFonts w:asciiTheme="minorHAnsi" w:hAnsiTheme="minorHAnsi"/>
          <w:b/>
          <w:color w:val="000000"/>
          <w:sz w:val="24"/>
          <w:szCs w:val="24"/>
        </w:rPr>
        <w:t xml:space="preserve"> </w:t>
      </w:r>
      <w:r w:rsidRPr="000363D5">
        <w:rPr>
          <w:rFonts w:asciiTheme="minorHAnsi" w:hAnsiTheme="minorHAnsi"/>
          <w:b/>
          <w:color w:val="000000"/>
          <w:sz w:val="24"/>
          <w:szCs w:val="24"/>
        </w:rPr>
        <w:t xml:space="preserve">tys. zł.  </w:t>
      </w:r>
    </w:p>
    <w:p w:rsidR="0042482B" w:rsidRDefault="0042482B" w:rsidP="005A6C77">
      <w:pPr>
        <w:pStyle w:val="Akapitzlist"/>
        <w:spacing w:line="360" w:lineRule="auto"/>
        <w:ind w:left="0" w:right="-143"/>
        <w:jc w:val="both"/>
        <w:rPr>
          <w:rFonts w:asciiTheme="minorHAnsi" w:hAnsiTheme="minorHAnsi"/>
          <w:color w:val="000000"/>
          <w:sz w:val="24"/>
          <w:szCs w:val="24"/>
        </w:rPr>
      </w:pPr>
      <w:r w:rsidRPr="000363D5">
        <w:rPr>
          <w:rFonts w:asciiTheme="minorHAnsi" w:hAnsiTheme="minorHAnsi"/>
          <w:color w:val="000000"/>
          <w:sz w:val="24"/>
          <w:szCs w:val="24"/>
        </w:rPr>
        <w:t>Środki w podziale na źródła ich pozyskania:</w:t>
      </w:r>
    </w:p>
    <w:p w:rsidR="00264BA1" w:rsidRDefault="00264BA1" w:rsidP="005A6C77">
      <w:pPr>
        <w:pStyle w:val="Akapitzlist"/>
        <w:spacing w:line="360" w:lineRule="auto"/>
        <w:ind w:left="0" w:right="-143"/>
        <w:jc w:val="both"/>
        <w:rPr>
          <w:rFonts w:asciiTheme="minorHAnsi" w:hAnsiTheme="minorHAnsi"/>
          <w:color w:val="000000"/>
          <w:sz w:val="24"/>
          <w:szCs w:val="24"/>
        </w:rPr>
      </w:pPr>
    </w:p>
    <w:p w:rsidR="00264BA1" w:rsidRDefault="00264BA1" w:rsidP="00264BA1">
      <w:pPr>
        <w:pStyle w:val="Akapitzlist"/>
        <w:spacing w:line="360" w:lineRule="auto"/>
        <w:ind w:left="0" w:right="-143"/>
        <w:jc w:val="center"/>
        <w:rPr>
          <w:rFonts w:asciiTheme="minorHAnsi" w:hAnsiTheme="minorHAnsi"/>
          <w:color w:val="000000"/>
          <w:sz w:val="24"/>
          <w:szCs w:val="24"/>
        </w:rPr>
      </w:pPr>
      <w:r>
        <w:rPr>
          <w:noProof/>
        </w:rPr>
        <w:drawing>
          <wp:inline distT="0" distB="0" distL="0" distR="0" wp14:anchorId="156F7515" wp14:editId="440FEADA">
            <wp:extent cx="3970020" cy="1973580"/>
            <wp:effectExtent l="0" t="0" r="0" b="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A29C6" w:rsidRPr="000363D5" w:rsidRDefault="005A29C6" w:rsidP="006A0229">
      <w:pPr>
        <w:pStyle w:val="Akapitzlist"/>
        <w:spacing w:line="360" w:lineRule="auto"/>
        <w:ind w:left="0" w:right="-143"/>
        <w:jc w:val="center"/>
        <w:rPr>
          <w:rFonts w:asciiTheme="minorHAnsi" w:hAnsiTheme="minorHAnsi"/>
          <w:color w:val="000000"/>
          <w:sz w:val="24"/>
          <w:szCs w:val="24"/>
        </w:rPr>
      </w:pPr>
    </w:p>
    <w:p w:rsidR="0042482B" w:rsidRPr="000363D5" w:rsidRDefault="005A29C6" w:rsidP="002840A8">
      <w:pPr>
        <w:pStyle w:val="Akapitzlist"/>
        <w:numPr>
          <w:ilvl w:val="0"/>
          <w:numId w:val="3"/>
        </w:numPr>
        <w:tabs>
          <w:tab w:val="left" w:pos="567"/>
        </w:tabs>
        <w:spacing w:line="360" w:lineRule="auto"/>
        <w:ind w:left="567" w:right="-143" w:hanging="425"/>
        <w:jc w:val="both"/>
        <w:rPr>
          <w:rFonts w:asciiTheme="minorHAnsi" w:hAnsiTheme="minorHAnsi"/>
          <w:color w:val="000000"/>
          <w:sz w:val="24"/>
          <w:szCs w:val="24"/>
        </w:rPr>
      </w:pPr>
      <w:r w:rsidRPr="000363D5">
        <w:rPr>
          <w:rFonts w:asciiTheme="minorHAnsi" w:hAnsiTheme="minorHAnsi"/>
          <w:b/>
          <w:color w:val="008000"/>
          <w:sz w:val="24"/>
          <w:szCs w:val="24"/>
        </w:rPr>
        <w:t>6</w:t>
      </w:r>
      <w:r w:rsidR="0042482B" w:rsidRPr="000363D5">
        <w:rPr>
          <w:rFonts w:asciiTheme="minorHAnsi" w:hAnsiTheme="minorHAnsi"/>
          <w:b/>
          <w:color w:val="008000"/>
          <w:sz w:val="24"/>
          <w:szCs w:val="24"/>
        </w:rPr>
        <w:t>.</w:t>
      </w:r>
      <w:r w:rsidRPr="000363D5">
        <w:rPr>
          <w:rFonts w:asciiTheme="minorHAnsi" w:hAnsiTheme="minorHAnsi"/>
          <w:b/>
          <w:color w:val="008000"/>
          <w:sz w:val="24"/>
          <w:szCs w:val="24"/>
        </w:rPr>
        <w:t>209,8</w:t>
      </w:r>
      <w:r w:rsidR="00057965" w:rsidRPr="000363D5">
        <w:rPr>
          <w:rFonts w:asciiTheme="minorHAnsi" w:hAnsiTheme="minorHAnsi"/>
          <w:b/>
          <w:color w:val="008000"/>
          <w:sz w:val="24"/>
          <w:szCs w:val="24"/>
        </w:rPr>
        <w:t xml:space="preserve"> </w:t>
      </w:r>
      <w:r w:rsidR="0042482B" w:rsidRPr="000363D5">
        <w:rPr>
          <w:rFonts w:asciiTheme="minorHAnsi" w:hAnsiTheme="minorHAnsi"/>
          <w:b/>
          <w:color w:val="008000"/>
          <w:sz w:val="24"/>
          <w:szCs w:val="24"/>
        </w:rPr>
        <w:t>tys.</w:t>
      </w:r>
      <w:r w:rsidR="00057965" w:rsidRPr="000363D5">
        <w:rPr>
          <w:rFonts w:asciiTheme="minorHAnsi" w:hAnsiTheme="minorHAnsi"/>
          <w:b/>
          <w:color w:val="008000"/>
          <w:sz w:val="24"/>
          <w:szCs w:val="24"/>
        </w:rPr>
        <w:t xml:space="preserve"> </w:t>
      </w:r>
      <w:r w:rsidR="0042482B" w:rsidRPr="000363D5">
        <w:rPr>
          <w:rFonts w:asciiTheme="minorHAnsi" w:hAnsiTheme="minorHAnsi"/>
          <w:b/>
          <w:color w:val="008000"/>
          <w:sz w:val="24"/>
          <w:szCs w:val="24"/>
        </w:rPr>
        <w:t>zł</w:t>
      </w:r>
      <w:r w:rsidR="0042482B" w:rsidRPr="000363D5">
        <w:rPr>
          <w:rFonts w:asciiTheme="minorHAnsi" w:hAnsiTheme="minorHAnsi"/>
          <w:color w:val="008000"/>
          <w:sz w:val="24"/>
          <w:szCs w:val="24"/>
        </w:rPr>
        <w:t>.</w:t>
      </w:r>
      <w:r w:rsidR="0042482B" w:rsidRPr="000363D5">
        <w:rPr>
          <w:rFonts w:asciiTheme="minorHAnsi" w:hAnsiTheme="minorHAnsi"/>
          <w:color w:val="000000"/>
          <w:sz w:val="24"/>
          <w:szCs w:val="24"/>
        </w:rPr>
        <w:t xml:space="preserve"> - środki przyzna</w:t>
      </w:r>
      <w:r w:rsidR="005A6C77" w:rsidRPr="000363D5">
        <w:rPr>
          <w:rFonts w:asciiTheme="minorHAnsi" w:hAnsiTheme="minorHAnsi"/>
          <w:color w:val="000000"/>
          <w:sz w:val="24"/>
          <w:szCs w:val="24"/>
        </w:rPr>
        <w:t xml:space="preserve">wane </w:t>
      </w:r>
      <w:r w:rsidR="0042482B" w:rsidRPr="000363D5">
        <w:rPr>
          <w:rFonts w:asciiTheme="minorHAnsi" w:hAnsiTheme="minorHAnsi"/>
          <w:color w:val="000000"/>
          <w:sz w:val="24"/>
          <w:szCs w:val="24"/>
        </w:rPr>
        <w:t>decyzją Ministra Pracy i Polityki Społecznej</w:t>
      </w:r>
      <w:r w:rsidR="005A6C77" w:rsidRPr="000363D5">
        <w:rPr>
          <w:rFonts w:asciiTheme="minorHAnsi" w:hAnsiTheme="minorHAnsi"/>
          <w:color w:val="000000"/>
          <w:sz w:val="24"/>
          <w:szCs w:val="24"/>
        </w:rPr>
        <w:t xml:space="preserve"> dla poszczególnych powiatów w Polsce </w:t>
      </w:r>
      <w:r w:rsidR="0042482B" w:rsidRPr="000363D5">
        <w:rPr>
          <w:rFonts w:asciiTheme="minorHAnsi" w:hAnsiTheme="minorHAnsi"/>
          <w:color w:val="000000"/>
          <w:sz w:val="24"/>
          <w:szCs w:val="24"/>
        </w:rPr>
        <w:t xml:space="preserve"> na podstawie algorytmu</w:t>
      </w:r>
      <w:r w:rsidR="005A6C77" w:rsidRPr="000363D5">
        <w:rPr>
          <w:rFonts w:asciiTheme="minorHAnsi" w:hAnsiTheme="minorHAnsi"/>
          <w:color w:val="000000"/>
          <w:sz w:val="24"/>
          <w:szCs w:val="24"/>
        </w:rPr>
        <w:t>;</w:t>
      </w:r>
      <w:r w:rsidR="0042482B" w:rsidRPr="000363D5">
        <w:rPr>
          <w:rFonts w:asciiTheme="minorHAnsi" w:hAnsiTheme="minorHAnsi"/>
          <w:color w:val="000000"/>
          <w:sz w:val="24"/>
          <w:szCs w:val="24"/>
        </w:rPr>
        <w:t xml:space="preserve">  </w:t>
      </w:r>
    </w:p>
    <w:p w:rsidR="00F021D2" w:rsidRPr="000363D5" w:rsidRDefault="005A29C6" w:rsidP="002840A8">
      <w:pPr>
        <w:pStyle w:val="Akapitzlist"/>
        <w:numPr>
          <w:ilvl w:val="0"/>
          <w:numId w:val="3"/>
        </w:numPr>
        <w:spacing w:line="360" w:lineRule="auto"/>
        <w:ind w:left="567" w:right="-143" w:hanging="425"/>
        <w:jc w:val="both"/>
        <w:rPr>
          <w:rFonts w:asciiTheme="minorHAnsi" w:hAnsiTheme="minorHAnsi"/>
          <w:color w:val="000000"/>
          <w:sz w:val="24"/>
          <w:szCs w:val="24"/>
        </w:rPr>
      </w:pPr>
      <w:r w:rsidRPr="000363D5">
        <w:rPr>
          <w:rFonts w:asciiTheme="minorHAnsi" w:hAnsiTheme="minorHAnsi"/>
          <w:b/>
          <w:color w:val="0000FF"/>
          <w:sz w:val="24"/>
          <w:szCs w:val="24"/>
        </w:rPr>
        <w:t>4</w:t>
      </w:r>
      <w:r w:rsidR="0042482B" w:rsidRPr="000363D5">
        <w:rPr>
          <w:rFonts w:asciiTheme="minorHAnsi" w:hAnsiTheme="minorHAnsi"/>
          <w:b/>
          <w:color w:val="0000FF"/>
          <w:sz w:val="24"/>
          <w:szCs w:val="24"/>
        </w:rPr>
        <w:t>.</w:t>
      </w:r>
      <w:r w:rsidRPr="000363D5">
        <w:rPr>
          <w:rFonts w:asciiTheme="minorHAnsi" w:hAnsiTheme="minorHAnsi"/>
          <w:b/>
          <w:color w:val="0000FF"/>
          <w:sz w:val="24"/>
          <w:szCs w:val="24"/>
        </w:rPr>
        <w:t>659,7</w:t>
      </w:r>
      <w:r w:rsidR="004C33A9" w:rsidRPr="000363D5">
        <w:rPr>
          <w:rFonts w:asciiTheme="minorHAnsi" w:hAnsiTheme="minorHAnsi"/>
          <w:b/>
          <w:color w:val="0000FF"/>
          <w:sz w:val="24"/>
          <w:szCs w:val="24"/>
        </w:rPr>
        <w:t xml:space="preserve"> </w:t>
      </w:r>
      <w:r w:rsidR="0042482B" w:rsidRPr="000363D5">
        <w:rPr>
          <w:rFonts w:asciiTheme="minorHAnsi" w:hAnsiTheme="minorHAnsi"/>
          <w:b/>
          <w:color w:val="0000FF"/>
          <w:sz w:val="24"/>
          <w:szCs w:val="24"/>
        </w:rPr>
        <w:t>tys.</w:t>
      </w:r>
      <w:r w:rsidR="00057965" w:rsidRPr="000363D5">
        <w:rPr>
          <w:rFonts w:asciiTheme="minorHAnsi" w:hAnsiTheme="minorHAnsi"/>
          <w:b/>
          <w:color w:val="0000FF"/>
          <w:sz w:val="24"/>
          <w:szCs w:val="24"/>
        </w:rPr>
        <w:t xml:space="preserve"> </w:t>
      </w:r>
      <w:r w:rsidR="0042482B" w:rsidRPr="000363D5">
        <w:rPr>
          <w:rFonts w:asciiTheme="minorHAnsi" w:hAnsiTheme="minorHAnsi"/>
          <w:b/>
          <w:color w:val="0000FF"/>
          <w:sz w:val="24"/>
          <w:szCs w:val="24"/>
        </w:rPr>
        <w:t>zł.</w:t>
      </w:r>
      <w:r w:rsidR="0042482B" w:rsidRPr="000363D5">
        <w:rPr>
          <w:rFonts w:asciiTheme="minorHAnsi" w:hAnsiTheme="minorHAnsi"/>
          <w:color w:val="000000"/>
          <w:sz w:val="24"/>
          <w:szCs w:val="24"/>
        </w:rPr>
        <w:t xml:space="preserve"> – środki przyznane na realizacje projekt</w:t>
      </w:r>
      <w:r w:rsidRPr="000363D5">
        <w:rPr>
          <w:rFonts w:asciiTheme="minorHAnsi" w:hAnsiTheme="minorHAnsi"/>
          <w:color w:val="000000"/>
          <w:sz w:val="24"/>
          <w:szCs w:val="24"/>
        </w:rPr>
        <w:t>ów</w:t>
      </w:r>
      <w:r w:rsidR="0042482B" w:rsidRPr="000363D5">
        <w:rPr>
          <w:rFonts w:asciiTheme="minorHAnsi" w:hAnsiTheme="minorHAnsi"/>
          <w:color w:val="000000"/>
          <w:sz w:val="24"/>
          <w:szCs w:val="24"/>
        </w:rPr>
        <w:t xml:space="preserve"> systemow</w:t>
      </w:r>
      <w:r w:rsidRPr="000363D5">
        <w:rPr>
          <w:rFonts w:asciiTheme="minorHAnsi" w:hAnsiTheme="minorHAnsi"/>
          <w:color w:val="000000"/>
          <w:sz w:val="24"/>
          <w:szCs w:val="24"/>
        </w:rPr>
        <w:t>ych</w:t>
      </w:r>
      <w:r w:rsidR="0042482B" w:rsidRPr="000363D5">
        <w:rPr>
          <w:rFonts w:asciiTheme="minorHAnsi" w:hAnsiTheme="minorHAnsi"/>
          <w:color w:val="000000"/>
          <w:sz w:val="24"/>
          <w:szCs w:val="24"/>
        </w:rPr>
        <w:t>, współfinansowanego przez U</w:t>
      </w:r>
      <w:r w:rsidR="00DE4D8F">
        <w:rPr>
          <w:rFonts w:asciiTheme="minorHAnsi" w:hAnsiTheme="minorHAnsi"/>
          <w:color w:val="000000"/>
          <w:sz w:val="24"/>
          <w:szCs w:val="24"/>
        </w:rPr>
        <w:t>E</w:t>
      </w:r>
      <w:r w:rsidR="0042482B" w:rsidRPr="000363D5">
        <w:rPr>
          <w:rFonts w:asciiTheme="minorHAnsi" w:hAnsiTheme="minorHAnsi"/>
          <w:color w:val="000000"/>
          <w:sz w:val="24"/>
          <w:szCs w:val="24"/>
        </w:rPr>
        <w:t xml:space="preserve"> ze środków </w:t>
      </w:r>
      <w:r w:rsidR="005A6C77" w:rsidRPr="000363D5">
        <w:rPr>
          <w:rFonts w:asciiTheme="minorHAnsi" w:hAnsiTheme="minorHAnsi"/>
          <w:color w:val="000000"/>
          <w:sz w:val="24"/>
          <w:szCs w:val="24"/>
        </w:rPr>
        <w:t>EFS</w:t>
      </w:r>
      <w:r w:rsidR="005443C2" w:rsidRPr="000363D5">
        <w:rPr>
          <w:rFonts w:asciiTheme="minorHAnsi" w:hAnsiTheme="minorHAnsi"/>
          <w:color w:val="000000"/>
          <w:sz w:val="24"/>
          <w:szCs w:val="24"/>
        </w:rPr>
        <w:t xml:space="preserve">, w </w:t>
      </w:r>
      <w:r w:rsidR="00F021D2" w:rsidRPr="000363D5">
        <w:rPr>
          <w:rFonts w:asciiTheme="minorHAnsi" w:hAnsiTheme="minorHAnsi"/>
          <w:color w:val="000000"/>
          <w:sz w:val="24"/>
          <w:szCs w:val="24"/>
        </w:rPr>
        <w:t>tym:</w:t>
      </w:r>
    </w:p>
    <w:p w:rsidR="0042482B" w:rsidRPr="000363D5" w:rsidRDefault="00A92D93" w:rsidP="00262447">
      <w:pPr>
        <w:pStyle w:val="Akapitzlist"/>
        <w:numPr>
          <w:ilvl w:val="0"/>
          <w:numId w:val="40"/>
        </w:numPr>
        <w:spacing w:line="360" w:lineRule="auto"/>
        <w:ind w:right="-143"/>
        <w:jc w:val="both"/>
        <w:rPr>
          <w:rFonts w:asciiTheme="minorHAnsi" w:hAnsiTheme="minorHAnsi"/>
          <w:color w:val="000000"/>
          <w:sz w:val="24"/>
          <w:szCs w:val="24"/>
        </w:rPr>
      </w:pPr>
      <w:r w:rsidRPr="000363D5">
        <w:rPr>
          <w:rFonts w:asciiTheme="minorHAnsi" w:hAnsiTheme="minorHAnsi"/>
          <w:b/>
          <w:i/>
          <w:color w:val="0000FF"/>
          <w:sz w:val="24"/>
          <w:szCs w:val="24"/>
        </w:rPr>
        <w:t>1.829,7 tys. zł</w:t>
      </w:r>
      <w:r w:rsidRPr="000363D5">
        <w:rPr>
          <w:rFonts w:asciiTheme="minorHAnsi" w:hAnsiTheme="minorHAnsi"/>
          <w:color w:val="000000"/>
          <w:sz w:val="24"/>
          <w:szCs w:val="24"/>
        </w:rPr>
        <w:t>.</w:t>
      </w:r>
      <w:r w:rsidR="00F021D2" w:rsidRPr="000363D5">
        <w:rPr>
          <w:rFonts w:asciiTheme="minorHAnsi" w:hAnsiTheme="minorHAnsi"/>
          <w:color w:val="000000"/>
          <w:sz w:val="24"/>
          <w:szCs w:val="24"/>
        </w:rPr>
        <w:t xml:space="preserve"> </w:t>
      </w:r>
      <w:r w:rsidRPr="000363D5">
        <w:rPr>
          <w:rFonts w:asciiTheme="minorHAnsi" w:hAnsiTheme="minorHAnsi"/>
          <w:color w:val="000000"/>
          <w:sz w:val="24"/>
          <w:szCs w:val="24"/>
        </w:rPr>
        <w:t xml:space="preserve">w </w:t>
      </w:r>
      <w:r w:rsidR="005443C2" w:rsidRPr="000363D5">
        <w:rPr>
          <w:rFonts w:asciiTheme="minorHAnsi" w:hAnsiTheme="minorHAnsi"/>
          <w:color w:val="000000"/>
          <w:sz w:val="24"/>
          <w:szCs w:val="24"/>
        </w:rPr>
        <w:t>ramach P</w:t>
      </w:r>
      <w:r w:rsidR="005A6C77" w:rsidRPr="000363D5">
        <w:rPr>
          <w:rFonts w:asciiTheme="minorHAnsi" w:hAnsiTheme="minorHAnsi"/>
          <w:color w:val="000000"/>
          <w:sz w:val="24"/>
          <w:szCs w:val="24"/>
        </w:rPr>
        <w:t xml:space="preserve">rogramu Operacyjnego </w:t>
      </w:r>
      <w:r w:rsidRPr="000363D5">
        <w:rPr>
          <w:rFonts w:asciiTheme="minorHAnsi" w:hAnsiTheme="minorHAnsi"/>
          <w:color w:val="000000"/>
          <w:sz w:val="24"/>
          <w:szCs w:val="24"/>
        </w:rPr>
        <w:t>Wiedza, Edukacja</w:t>
      </w:r>
      <w:r w:rsidR="0095543E" w:rsidRPr="000363D5">
        <w:rPr>
          <w:rFonts w:asciiTheme="minorHAnsi" w:hAnsiTheme="minorHAnsi"/>
          <w:color w:val="000000"/>
          <w:sz w:val="24"/>
          <w:szCs w:val="24"/>
        </w:rPr>
        <w:t>,</w:t>
      </w:r>
      <w:r w:rsidRPr="000363D5">
        <w:rPr>
          <w:rFonts w:asciiTheme="minorHAnsi" w:hAnsiTheme="minorHAnsi"/>
          <w:color w:val="000000"/>
          <w:sz w:val="24"/>
          <w:szCs w:val="24"/>
        </w:rPr>
        <w:t xml:space="preserve"> Rozwój (PO </w:t>
      </w:r>
      <w:r w:rsidR="0095543E" w:rsidRPr="000363D5">
        <w:rPr>
          <w:rFonts w:asciiTheme="minorHAnsi" w:hAnsiTheme="minorHAnsi"/>
          <w:color w:val="000000"/>
          <w:sz w:val="24"/>
          <w:szCs w:val="24"/>
        </w:rPr>
        <w:t xml:space="preserve"> W</w:t>
      </w:r>
      <w:r w:rsidRPr="000363D5">
        <w:rPr>
          <w:rFonts w:asciiTheme="minorHAnsi" w:hAnsiTheme="minorHAnsi"/>
          <w:color w:val="000000"/>
          <w:sz w:val="24"/>
          <w:szCs w:val="24"/>
        </w:rPr>
        <w:t xml:space="preserve">ER) </w:t>
      </w:r>
      <w:r w:rsidR="005A6C77" w:rsidRPr="000363D5">
        <w:rPr>
          <w:rFonts w:asciiTheme="minorHAnsi" w:hAnsiTheme="minorHAnsi"/>
          <w:color w:val="000000"/>
          <w:sz w:val="24"/>
          <w:szCs w:val="24"/>
        </w:rPr>
        <w:t>-</w:t>
      </w:r>
      <w:r w:rsidR="0042482B" w:rsidRPr="000363D5">
        <w:rPr>
          <w:rFonts w:asciiTheme="minorHAnsi" w:hAnsiTheme="minorHAnsi"/>
          <w:color w:val="000000"/>
          <w:sz w:val="24"/>
          <w:szCs w:val="24"/>
        </w:rPr>
        <w:t xml:space="preserve"> (</w:t>
      </w:r>
      <w:r w:rsidR="00DE4D8F">
        <w:rPr>
          <w:rFonts w:asciiTheme="minorHAnsi" w:hAnsiTheme="minorHAnsi"/>
          <w:color w:val="000000"/>
          <w:sz w:val="24"/>
          <w:szCs w:val="24"/>
        </w:rPr>
        <w:t xml:space="preserve">realizowane zadania to </w:t>
      </w:r>
      <w:r w:rsidR="0042482B" w:rsidRPr="000363D5">
        <w:rPr>
          <w:rFonts w:asciiTheme="minorHAnsi" w:hAnsiTheme="minorHAnsi"/>
          <w:color w:val="000000"/>
          <w:sz w:val="24"/>
          <w:szCs w:val="24"/>
        </w:rPr>
        <w:t xml:space="preserve">szkolenia, staże, dotacje na rozpoczęcie działalności gospodarczej), </w:t>
      </w:r>
    </w:p>
    <w:p w:rsidR="00A92D93" w:rsidRPr="000363D5" w:rsidRDefault="00A92D93" w:rsidP="00262447">
      <w:pPr>
        <w:pStyle w:val="Akapitzlist"/>
        <w:numPr>
          <w:ilvl w:val="0"/>
          <w:numId w:val="40"/>
        </w:numPr>
        <w:spacing w:line="360" w:lineRule="auto"/>
        <w:ind w:right="-143"/>
        <w:jc w:val="both"/>
        <w:rPr>
          <w:rFonts w:asciiTheme="minorHAnsi" w:hAnsiTheme="minorHAnsi"/>
          <w:color w:val="000000"/>
          <w:sz w:val="24"/>
          <w:szCs w:val="24"/>
        </w:rPr>
      </w:pPr>
      <w:r w:rsidRPr="000363D5">
        <w:rPr>
          <w:rFonts w:asciiTheme="minorHAnsi" w:hAnsiTheme="minorHAnsi"/>
          <w:b/>
          <w:i/>
          <w:color w:val="0000FF"/>
          <w:sz w:val="24"/>
          <w:szCs w:val="24"/>
        </w:rPr>
        <w:t>2.830,0 tys. zł</w:t>
      </w:r>
      <w:r w:rsidRPr="000363D5">
        <w:rPr>
          <w:rFonts w:asciiTheme="minorHAnsi" w:hAnsiTheme="minorHAnsi"/>
          <w:color w:val="000000"/>
          <w:sz w:val="24"/>
          <w:szCs w:val="24"/>
        </w:rPr>
        <w:t>. w ramach Regionalnego Programu Operacyjnego ( RPO) – (szkolenia, staże, dotacje dla osób bezrobotnych oraz wyposażenia, doposażenia  miejsc pracy dla pracodawców)</w:t>
      </w:r>
      <w:r w:rsidR="00DE4D8F">
        <w:rPr>
          <w:rFonts w:asciiTheme="minorHAnsi" w:hAnsiTheme="minorHAnsi"/>
          <w:color w:val="000000"/>
          <w:sz w:val="24"/>
          <w:szCs w:val="24"/>
        </w:rPr>
        <w:t>;</w:t>
      </w:r>
      <w:r w:rsidRPr="000363D5">
        <w:rPr>
          <w:rFonts w:asciiTheme="minorHAnsi" w:hAnsiTheme="minorHAnsi"/>
          <w:color w:val="000000"/>
          <w:sz w:val="24"/>
          <w:szCs w:val="24"/>
        </w:rPr>
        <w:t xml:space="preserve"> </w:t>
      </w:r>
    </w:p>
    <w:p w:rsidR="0042482B" w:rsidRPr="000363D5" w:rsidRDefault="00F52C89" w:rsidP="00F0438A">
      <w:pPr>
        <w:pStyle w:val="Akapitzlist"/>
        <w:numPr>
          <w:ilvl w:val="0"/>
          <w:numId w:val="5"/>
        </w:numPr>
        <w:spacing w:line="360" w:lineRule="auto"/>
        <w:ind w:left="567" w:right="-143"/>
        <w:jc w:val="both"/>
        <w:rPr>
          <w:rFonts w:asciiTheme="minorHAnsi" w:hAnsiTheme="minorHAnsi"/>
          <w:color w:val="000000"/>
          <w:sz w:val="24"/>
          <w:szCs w:val="24"/>
        </w:rPr>
      </w:pPr>
      <w:r w:rsidRPr="000363D5">
        <w:rPr>
          <w:rFonts w:asciiTheme="minorHAnsi" w:hAnsiTheme="minorHAnsi"/>
          <w:b/>
          <w:color w:val="7030A0"/>
          <w:sz w:val="24"/>
          <w:szCs w:val="24"/>
        </w:rPr>
        <w:t>2</w:t>
      </w:r>
      <w:r w:rsidR="0042482B" w:rsidRPr="000363D5">
        <w:rPr>
          <w:rFonts w:asciiTheme="minorHAnsi" w:hAnsiTheme="minorHAnsi"/>
          <w:b/>
          <w:color w:val="7030A0"/>
          <w:sz w:val="24"/>
          <w:szCs w:val="24"/>
        </w:rPr>
        <w:t>.</w:t>
      </w:r>
      <w:r w:rsidR="00F021D2" w:rsidRPr="000363D5">
        <w:rPr>
          <w:rFonts w:asciiTheme="minorHAnsi" w:hAnsiTheme="minorHAnsi"/>
          <w:b/>
          <w:color w:val="7030A0"/>
          <w:sz w:val="24"/>
          <w:szCs w:val="24"/>
        </w:rPr>
        <w:t>722,9</w:t>
      </w:r>
      <w:r w:rsidR="00057965" w:rsidRPr="000363D5">
        <w:rPr>
          <w:rFonts w:asciiTheme="minorHAnsi" w:hAnsiTheme="minorHAnsi"/>
          <w:b/>
          <w:color w:val="7030A0"/>
          <w:sz w:val="24"/>
          <w:szCs w:val="24"/>
        </w:rPr>
        <w:t xml:space="preserve"> </w:t>
      </w:r>
      <w:r w:rsidR="0042482B" w:rsidRPr="000363D5">
        <w:rPr>
          <w:rFonts w:asciiTheme="minorHAnsi" w:hAnsiTheme="minorHAnsi"/>
          <w:b/>
          <w:color w:val="7030A0"/>
          <w:sz w:val="24"/>
          <w:szCs w:val="24"/>
        </w:rPr>
        <w:t>tys.</w:t>
      </w:r>
      <w:r w:rsidR="00057965" w:rsidRPr="000363D5">
        <w:rPr>
          <w:rFonts w:asciiTheme="minorHAnsi" w:hAnsiTheme="minorHAnsi"/>
          <w:b/>
          <w:color w:val="7030A0"/>
          <w:sz w:val="24"/>
          <w:szCs w:val="24"/>
        </w:rPr>
        <w:t xml:space="preserve"> </w:t>
      </w:r>
      <w:r w:rsidR="0042482B" w:rsidRPr="000363D5">
        <w:rPr>
          <w:rFonts w:asciiTheme="minorHAnsi" w:hAnsiTheme="minorHAnsi"/>
          <w:b/>
          <w:color w:val="7030A0"/>
          <w:sz w:val="24"/>
          <w:szCs w:val="24"/>
        </w:rPr>
        <w:t>zł</w:t>
      </w:r>
      <w:r w:rsidR="0042482B" w:rsidRPr="000363D5">
        <w:rPr>
          <w:rFonts w:asciiTheme="minorHAnsi" w:hAnsiTheme="minorHAnsi"/>
          <w:color w:val="000000"/>
          <w:sz w:val="24"/>
          <w:szCs w:val="24"/>
        </w:rPr>
        <w:t xml:space="preserve">. - dodatkowe środki finansowe przyznane z Rezerwy Ministra, na realizację wniosków </w:t>
      </w:r>
      <w:r w:rsidR="005443C2" w:rsidRPr="000363D5">
        <w:rPr>
          <w:rFonts w:asciiTheme="minorHAnsi" w:hAnsiTheme="minorHAnsi"/>
          <w:color w:val="000000"/>
          <w:sz w:val="24"/>
          <w:szCs w:val="24"/>
        </w:rPr>
        <w:t>konkursowych</w:t>
      </w:r>
      <w:r w:rsidR="005A6C77" w:rsidRPr="000363D5">
        <w:rPr>
          <w:rFonts w:asciiTheme="minorHAnsi" w:hAnsiTheme="minorHAnsi"/>
          <w:color w:val="000000"/>
          <w:sz w:val="24"/>
          <w:szCs w:val="24"/>
        </w:rPr>
        <w:t xml:space="preserve">, </w:t>
      </w:r>
      <w:r w:rsidR="0042482B" w:rsidRPr="000363D5">
        <w:rPr>
          <w:rFonts w:asciiTheme="minorHAnsi" w:hAnsiTheme="minorHAnsi"/>
          <w:color w:val="000000"/>
          <w:sz w:val="24"/>
          <w:szCs w:val="24"/>
        </w:rPr>
        <w:t xml:space="preserve">zgłaszanych przez urząd pracy, z przeznaczeniem na realizacje programów na rzecz promocji zatrudnienia, łagodzenia skutków bezrobocia </w:t>
      </w:r>
      <w:r w:rsidR="00DE4D8F">
        <w:rPr>
          <w:rFonts w:asciiTheme="minorHAnsi" w:hAnsiTheme="minorHAnsi"/>
          <w:color w:val="000000"/>
          <w:sz w:val="24"/>
          <w:szCs w:val="24"/>
        </w:rPr>
        <w:br/>
      </w:r>
      <w:r w:rsidR="0042482B" w:rsidRPr="000363D5">
        <w:rPr>
          <w:rFonts w:asciiTheme="minorHAnsi" w:hAnsiTheme="minorHAnsi"/>
          <w:color w:val="000000"/>
          <w:sz w:val="24"/>
          <w:szCs w:val="24"/>
        </w:rPr>
        <w:t xml:space="preserve">i aktywizacji zawodowej bezrobotnych, </w:t>
      </w:r>
      <w:r w:rsidR="005A6C77" w:rsidRPr="000363D5">
        <w:rPr>
          <w:rFonts w:asciiTheme="minorHAnsi" w:hAnsiTheme="minorHAnsi"/>
          <w:color w:val="000000"/>
          <w:sz w:val="24"/>
          <w:szCs w:val="24"/>
        </w:rPr>
        <w:t xml:space="preserve">z określonych grup, </w:t>
      </w:r>
      <w:r w:rsidR="0042482B" w:rsidRPr="000363D5">
        <w:rPr>
          <w:rFonts w:asciiTheme="minorHAnsi" w:hAnsiTheme="minorHAnsi"/>
          <w:color w:val="000000"/>
          <w:sz w:val="24"/>
          <w:szCs w:val="24"/>
        </w:rPr>
        <w:t xml:space="preserve">w tym: </w:t>
      </w:r>
    </w:p>
    <w:p w:rsidR="0042482B" w:rsidRPr="000363D5" w:rsidRDefault="0042482B" w:rsidP="00F0438A">
      <w:pPr>
        <w:pStyle w:val="Akapitzlist"/>
        <w:numPr>
          <w:ilvl w:val="0"/>
          <w:numId w:val="9"/>
        </w:numPr>
        <w:tabs>
          <w:tab w:val="left" w:pos="993"/>
        </w:tabs>
        <w:spacing w:line="360" w:lineRule="auto"/>
        <w:ind w:right="-143"/>
        <w:jc w:val="both"/>
        <w:rPr>
          <w:rFonts w:asciiTheme="minorHAnsi" w:hAnsiTheme="minorHAnsi"/>
          <w:color w:val="000000"/>
          <w:sz w:val="24"/>
          <w:szCs w:val="24"/>
        </w:rPr>
      </w:pPr>
      <w:r w:rsidRPr="000363D5">
        <w:rPr>
          <w:rFonts w:asciiTheme="minorHAnsi" w:hAnsiTheme="minorHAnsi"/>
          <w:color w:val="7030A0"/>
          <w:sz w:val="24"/>
          <w:szCs w:val="24"/>
        </w:rPr>
        <w:t xml:space="preserve">I wniosek </w:t>
      </w:r>
      <w:r w:rsidR="00F52C89" w:rsidRPr="000363D5">
        <w:rPr>
          <w:rFonts w:asciiTheme="minorHAnsi" w:hAnsiTheme="minorHAnsi"/>
          <w:color w:val="7030A0"/>
          <w:sz w:val="24"/>
          <w:szCs w:val="24"/>
        </w:rPr>
        <w:t>–</w:t>
      </w:r>
      <w:r w:rsidRPr="000363D5">
        <w:rPr>
          <w:rFonts w:asciiTheme="minorHAnsi" w:hAnsiTheme="minorHAnsi"/>
          <w:color w:val="7030A0"/>
          <w:sz w:val="24"/>
          <w:szCs w:val="24"/>
        </w:rPr>
        <w:t xml:space="preserve"> </w:t>
      </w:r>
      <w:r w:rsidR="00A92D93" w:rsidRPr="000363D5">
        <w:rPr>
          <w:rFonts w:asciiTheme="minorHAnsi" w:hAnsiTheme="minorHAnsi"/>
          <w:color w:val="7030A0"/>
          <w:sz w:val="24"/>
          <w:szCs w:val="24"/>
        </w:rPr>
        <w:t>272,</w:t>
      </w:r>
      <w:r w:rsidR="00F52C89" w:rsidRPr="000363D5">
        <w:rPr>
          <w:rFonts w:asciiTheme="minorHAnsi" w:hAnsiTheme="minorHAnsi"/>
          <w:color w:val="7030A0"/>
          <w:sz w:val="24"/>
          <w:szCs w:val="24"/>
        </w:rPr>
        <w:t>0</w:t>
      </w:r>
      <w:r w:rsidR="00057965" w:rsidRPr="000363D5">
        <w:rPr>
          <w:rFonts w:asciiTheme="minorHAnsi" w:hAnsiTheme="minorHAnsi"/>
          <w:color w:val="7030A0"/>
          <w:sz w:val="24"/>
          <w:szCs w:val="24"/>
        </w:rPr>
        <w:t xml:space="preserve"> </w:t>
      </w:r>
      <w:r w:rsidRPr="000363D5">
        <w:rPr>
          <w:rFonts w:asciiTheme="minorHAnsi" w:hAnsiTheme="minorHAnsi"/>
          <w:color w:val="7030A0"/>
          <w:sz w:val="24"/>
          <w:szCs w:val="24"/>
        </w:rPr>
        <w:t>tys.</w:t>
      </w:r>
      <w:r w:rsidR="00057965" w:rsidRPr="000363D5">
        <w:rPr>
          <w:rFonts w:asciiTheme="minorHAnsi" w:hAnsiTheme="minorHAnsi"/>
          <w:color w:val="7030A0"/>
          <w:sz w:val="24"/>
          <w:szCs w:val="24"/>
        </w:rPr>
        <w:t xml:space="preserve"> </w:t>
      </w:r>
      <w:r w:rsidRPr="000363D5">
        <w:rPr>
          <w:rFonts w:asciiTheme="minorHAnsi" w:hAnsiTheme="minorHAnsi"/>
          <w:color w:val="7030A0"/>
          <w:sz w:val="24"/>
          <w:szCs w:val="24"/>
        </w:rPr>
        <w:t>zł</w:t>
      </w:r>
      <w:r w:rsidRPr="000363D5">
        <w:rPr>
          <w:rFonts w:asciiTheme="minorHAnsi" w:hAnsiTheme="minorHAnsi"/>
          <w:color w:val="000000"/>
          <w:sz w:val="24"/>
          <w:szCs w:val="24"/>
        </w:rPr>
        <w:t>.</w:t>
      </w:r>
      <w:r w:rsidRPr="000363D5">
        <w:rPr>
          <w:rFonts w:asciiTheme="minorHAnsi" w:hAnsiTheme="minorHAnsi"/>
          <w:b/>
          <w:color w:val="000000"/>
          <w:sz w:val="24"/>
          <w:szCs w:val="24"/>
        </w:rPr>
        <w:t xml:space="preserve"> </w:t>
      </w:r>
      <w:r w:rsidRPr="000363D5">
        <w:rPr>
          <w:rFonts w:asciiTheme="minorHAnsi" w:hAnsiTheme="minorHAnsi"/>
          <w:color w:val="000000"/>
          <w:sz w:val="24"/>
          <w:szCs w:val="24"/>
        </w:rPr>
        <w:t>na realizacje programów dla osób bezrobotnych</w:t>
      </w:r>
      <w:r w:rsidR="00F52C89" w:rsidRPr="000363D5">
        <w:rPr>
          <w:rFonts w:asciiTheme="minorHAnsi" w:hAnsiTheme="minorHAnsi"/>
          <w:color w:val="000000"/>
          <w:sz w:val="24"/>
          <w:szCs w:val="24"/>
        </w:rPr>
        <w:t xml:space="preserve"> </w:t>
      </w:r>
      <w:r w:rsidRPr="000363D5">
        <w:rPr>
          <w:rFonts w:asciiTheme="minorHAnsi" w:hAnsiTheme="minorHAnsi"/>
          <w:color w:val="000000"/>
          <w:sz w:val="24"/>
          <w:szCs w:val="24"/>
        </w:rPr>
        <w:t xml:space="preserve">do </w:t>
      </w:r>
      <w:r w:rsidR="00A92D93" w:rsidRPr="000363D5">
        <w:rPr>
          <w:rFonts w:asciiTheme="minorHAnsi" w:hAnsiTheme="minorHAnsi"/>
          <w:color w:val="000000"/>
          <w:sz w:val="24"/>
          <w:szCs w:val="24"/>
        </w:rPr>
        <w:t>25</w:t>
      </w:r>
      <w:r w:rsidRPr="000363D5">
        <w:rPr>
          <w:rFonts w:asciiTheme="minorHAnsi" w:hAnsiTheme="minorHAnsi"/>
          <w:color w:val="000000"/>
          <w:sz w:val="24"/>
          <w:szCs w:val="24"/>
        </w:rPr>
        <w:t xml:space="preserve"> roku życia </w:t>
      </w:r>
      <w:r w:rsidR="00F52C89" w:rsidRPr="000363D5">
        <w:rPr>
          <w:rFonts w:asciiTheme="minorHAnsi" w:hAnsiTheme="minorHAnsi"/>
          <w:color w:val="000000"/>
          <w:sz w:val="24"/>
          <w:szCs w:val="24"/>
        </w:rPr>
        <w:t>(bon</w:t>
      </w:r>
      <w:r w:rsidR="00F129D0" w:rsidRPr="000363D5">
        <w:rPr>
          <w:rFonts w:asciiTheme="minorHAnsi" w:hAnsiTheme="minorHAnsi"/>
          <w:color w:val="000000"/>
          <w:sz w:val="24"/>
          <w:szCs w:val="24"/>
        </w:rPr>
        <w:t>y</w:t>
      </w:r>
      <w:r w:rsidR="00F52C89" w:rsidRPr="000363D5">
        <w:rPr>
          <w:rFonts w:asciiTheme="minorHAnsi" w:hAnsiTheme="minorHAnsi"/>
          <w:color w:val="000000"/>
          <w:sz w:val="24"/>
          <w:szCs w:val="24"/>
        </w:rPr>
        <w:t xml:space="preserve"> </w:t>
      </w:r>
      <w:r w:rsidR="007239BE" w:rsidRPr="000363D5">
        <w:rPr>
          <w:rFonts w:asciiTheme="minorHAnsi" w:hAnsiTheme="minorHAnsi"/>
          <w:color w:val="000000"/>
          <w:sz w:val="24"/>
          <w:szCs w:val="24"/>
        </w:rPr>
        <w:t xml:space="preserve">na </w:t>
      </w:r>
      <w:r w:rsidR="00F52C89" w:rsidRPr="000363D5">
        <w:rPr>
          <w:rFonts w:asciiTheme="minorHAnsi" w:hAnsiTheme="minorHAnsi"/>
          <w:color w:val="000000"/>
          <w:sz w:val="24"/>
          <w:szCs w:val="24"/>
        </w:rPr>
        <w:t>zatrudnieni</w:t>
      </w:r>
      <w:r w:rsidR="007239BE" w:rsidRPr="000363D5">
        <w:rPr>
          <w:rFonts w:asciiTheme="minorHAnsi" w:hAnsiTheme="minorHAnsi"/>
          <w:color w:val="000000"/>
          <w:sz w:val="24"/>
          <w:szCs w:val="24"/>
        </w:rPr>
        <w:t>e</w:t>
      </w:r>
      <w:r w:rsidR="00F52C89" w:rsidRPr="000363D5">
        <w:rPr>
          <w:rFonts w:asciiTheme="minorHAnsi" w:hAnsiTheme="minorHAnsi"/>
          <w:color w:val="000000"/>
          <w:sz w:val="24"/>
          <w:szCs w:val="24"/>
        </w:rPr>
        <w:t>, bon</w:t>
      </w:r>
      <w:r w:rsidR="00F129D0" w:rsidRPr="000363D5">
        <w:rPr>
          <w:rFonts w:asciiTheme="minorHAnsi" w:hAnsiTheme="minorHAnsi"/>
          <w:color w:val="000000"/>
          <w:sz w:val="24"/>
          <w:szCs w:val="24"/>
        </w:rPr>
        <w:t>y</w:t>
      </w:r>
      <w:r w:rsidR="00F52C89" w:rsidRPr="000363D5">
        <w:rPr>
          <w:rFonts w:asciiTheme="minorHAnsi" w:hAnsiTheme="minorHAnsi"/>
          <w:color w:val="000000"/>
          <w:sz w:val="24"/>
          <w:szCs w:val="24"/>
        </w:rPr>
        <w:t xml:space="preserve"> stażow</w:t>
      </w:r>
      <w:r w:rsidR="00F129D0" w:rsidRPr="000363D5">
        <w:rPr>
          <w:rFonts w:asciiTheme="minorHAnsi" w:hAnsiTheme="minorHAnsi"/>
          <w:color w:val="000000"/>
          <w:sz w:val="24"/>
          <w:szCs w:val="24"/>
        </w:rPr>
        <w:t>e</w:t>
      </w:r>
      <w:r w:rsidR="00F52C89" w:rsidRPr="000363D5">
        <w:rPr>
          <w:rFonts w:asciiTheme="minorHAnsi" w:hAnsiTheme="minorHAnsi"/>
          <w:color w:val="000000"/>
          <w:sz w:val="24"/>
          <w:szCs w:val="24"/>
        </w:rPr>
        <w:t xml:space="preserve">, </w:t>
      </w:r>
      <w:r w:rsidRPr="000363D5">
        <w:rPr>
          <w:rFonts w:asciiTheme="minorHAnsi" w:hAnsiTheme="minorHAnsi"/>
          <w:color w:val="000000"/>
          <w:sz w:val="24"/>
          <w:szCs w:val="24"/>
        </w:rPr>
        <w:t xml:space="preserve">szkolenia, </w:t>
      </w:r>
      <w:r w:rsidR="00F52C89" w:rsidRPr="000363D5">
        <w:rPr>
          <w:rFonts w:asciiTheme="minorHAnsi" w:hAnsiTheme="minorHAnsi"/>
          <w:color w:val="000000"/>
          <w:sz w:val="24"/>
          <w:szCs w:val="24"/>
        </w:rPr>
        <w:t>dotacje dla osób bezrobotnych,</w:t>
      </w:r>
      <w:r w:rsidR="008B16AA" w:rsidRPr="000363D5">
        <w:rPr>
          <w:rFonts w:asciiTheme="minorHAnsi" w:hAnsiTheme="minorHAnsi"/>
          <w:color w:val="000000"/>
          <w:sz w:val="24"/>
          <w:szCs w:val="24"/>
        </w:rPr>
        <w:t xml:space="preserve"> bon</w:t>
      </w:r>
      <w:r w:rsidR="00F129D0" w:rsidRPr="000363D5">
        <w:rPr>
          <w:rFonts w:asciiTheme="minorHAnsi" w:hAnsiTheme="minorHAnsi"/>
          <w:color w:val="000000"/>
          <w:sz w:val="24"/>
          <w:szCs w:val="24"/>
        </w:rPr>
        <w:t>y</w:t>
      </w:r>
      <w:r w:rsidR="008B16AA" w:rsidRPr="000363D5">
        <w:rPr>
          <w:rFonts w:asciiTheme="minorHAnsi" w:hAnsiTheme="minorHAnsi"/>
          <w:color w:val="000000"/>
          <w:sz w:val="24"/>
          <w:szCs w:val="24"/>
        </w:rPr>
        <w:t xml:space="preserve"> na zasiedlenie</w:t>
      </w:r>
      <w:r w:rsidRPr="000363D5">
        <w:rPr>
          <w:rFonts w:asciiTheme="minorHAnsi" w:hAnsiTheme="minorHAnsi"/>
          <w:color w:val="000000"/>
          <w:sz w:val="24"/>
          <w:szCs w:val="24"/>
        </w:rPr>
        <w:t>)</w:t>
      </w:r>
      <w:r w:rsidR="00DE4D8F">
        <w:rPr>
          <w:rFonts w:asciiTheme="minorHAnsi" w:hAnsiTheme="minorHAnsi"/>
          <w:color w:val="000000"/>
          <w:sz w:val="24"/>
          <w:szCs w:val="24"/>
        </w:rPr>
        <w:t>,</w:t>
      </w:r>
    </w:p>
    <w:p w:rsidR="0042482B" w:rsidRPr="000363D5" w:rsidRDefault="0042482B" w:rsidP="00F0438A">
      <w:pPr>
        <w:pStyle w:val="Akapitzlist"/>
        <w:numPr>
          <w:ilvl w:val="0"/>
          <w:numId w:val="9"/>
        </w:numPr>
        <w:spacing w:line="360" w:lineRule="auto"/>
        <w:ind w:right="-143"/>
        <w:jc w:val="both"/>
        <w:rPr>
          <w:rFonts w:asciiTheme="minorHAnsi" w:hAnsiTheme="minorHAnsi"/>
          <w:color w:val="000000"/>
          <w:sz w:val="24"/>
          <w:szCs w:val="24"/>
        </w:rPr>
      </w:pPr>
      <w:r w:rsidRPr="000363D5">
        <w:rPr>
          <w:rFonts w:asciiTheme="minorHAnsi" w:hAnsiTheme="minorHAnsi"/>
          <w:color w:val="7030A0"/>
          <w:sz w:val="24"/>
          <w:szCs w:val="24"/>
        </w:rPr>
        <w:lastRenderedPageBreak/>
        <w:t xml:space="preserve">II wniosek </w:t>
      </w:r>
      <w:r w:rsidR="00F52C89" w:rsidRPr="000363D5">
        <w:rPr>
          <w:rFonts w:asciiTheme="minorHAnsi" w:hAnsiTheme="minorHAnsi"/>
          <w:color w:val="7030A0"/>
          <w:sz w:val="24"/>
          <w:szCs w:val="24"/>
        </w:rPr>
        <w:t>–</w:t>
      </w:r>
      <w:r w:rsidRPr="000363D5">
        <w:rPr>
          <w:rFonts w:asciiTheme="minorHAnsi" w:hAnsiTheme="minorHAnsi"/>
          <w:color w:val="7030A0"/>
          <w:sz w:val="24"/>
          <w:szCs w:val="24"/>
        </w:rPr>
        <w:t xml:space="preserve"> </w:t>
      </w:r>
      <w:r w:rsidR="0095543E" w:rsidRPr="000363D5">
        <w:rPr>
          <w:rFonts w:asciiTheme="minorHAnsi" w:hAnsiTheme="minorHAnsi"/>
          <w:color w:val="7030A0"/>
          <w:sz w:val="24"/>
          <w:szCs w:val="24"/>
        </w:rPr>
        <w:t>173,6</w:t>
      </w:r>
      <w:r w:rsidR="00057965" w:rsidRPr="000363D5">
        <w:rPr>
          <w:rFonts w:asciiTheme="minorHAnsi" w:hAnsiTheme="minorHAnsi"/>
          <w:color w:val="7030A0"/>
          <w:sz w:val="24"/>
          <w:szCs w:val="24"/>
        </w:rPr>
        <w:t xml:space="preserve"> </w:t>
      </w:r>
      <w:r w:rsidRPr="000363D5">
        <w:rPr>
          <w:rFonts w:asciiTheme="minorHAnsi" w:hAnsiTheme="minorHAnsi"/>
          <w:color w:val="7030A0"/>
          <w:sz w:val="24"/>
          <w:szCs w:val="24"/>
        </w:rPr>
        <w:t>tys.</w:t>
      </w:r>
      <w:r w:rsidR="00057965" w:rsidRPr="000363D5">
        <w:rPr>
          <w:rFonts w:asciiTheme="minorHAnsi" w:hAnsiTheme="minorHAnsi"/>
          <w:color w:val="7030A0"/>
          <w:sz w:val="24"/>
          <w:szCs w:val="24"/>
        </w:rPr>
        <w:t xml:space="preserve"> </w:t>
      </w:r>
      <w:r w:rsidRPr="000363D5">
        <w:rPr>
          <w:rFonts w:asciiTheme="minorHAnsi" w:hAnsiTheme="minorHAnsi"/>
          <w:color w:val="7030A0"/>
          <w:sz w:val="24"/>
          <w:szCs w:val="24"/>
        </w:rPr>
        <w:t>zł</w:t>
      </w:r>
      <w:r w:rsidRPr="000363D5">
        <w:rPr>
          <w:rFonts w:asciiTheme="minorHAnsi" w:hAnsiTheme="minorHAnsi"/>
          <w:color w:val="000000"/>
          <w:sz w:val="24"/>
          <w:szCs w:val="24"/>
        </w:rPr>
        <w:t>. –</w:t>
      </w:r>
      <w:r w:rsidR="0095543E" w:rsidRPr="000363D5">
        <w:rPr>
          <w:rFonts w:asciiTheme="minorHAnsi" w:hAnsiTheme="minorHAnsi"/>
          <w:color w:val="000000"/>
          <w:sz w:val="24"/>
          <w:szCs w:val="24"/>
        </w:rPr>
        <w:t xml:space="preserve"> </w:t>
      </w:r>
      <w:r w:rsidR="00F52C89" w:rsidRPr="000363D5">
        <w:rPr>
          <w:rFonts w:asciiTheme="minorHAnsi" w:hAnsiTheme="minorHAnsi"/>
          <w:color w:val="000000"/>
          <w:sz w:val="24"/>
          <w:szCs w:val="24"/>
        </w:rPr>
        <w:t xml:space="preserve">dla osób bezrobotnych </w:t>
      </w:r>
      <w:r w:rsidR="0095543E" w:rsidRPr="000363D5">
        <w:rPr>
          <w:rFonts w:asciiTheme="minorHAnsi" w:hAnsiTheme="minorHAnsi"/>
          <w:color w:val="000000"/>
          <w:sz w:val="24"/>
          <w:szCs w:val="24"/>
        </w:rPr>
        <w:t xml:space="preserve">po 50 roku życia </w:t>
      </w:r>
      <w:r w:rsidRPr="000363D5">
        <w:rPr>
          <w:rFonts w:asciiTheme="minorHAnsi" w:hAnsiTheme="minorHAnsi"/>
          <w:color w:val="000000"/>
          <w:sz w:val="24"/>
          <w:szCs w:val="24"/>
        </w:rPr>
        <w:t>(</w:t>
      </w:r>
      <w:r w:rsidR="0095543E" w:rsidRPr="000363D5">
        <w:rPr>
          <w:rFonts w:asciiTheme="minorHAnsi" w:hAnsiTheme="minorHAnsi"/>
          <w:color w:val="000000"/>
          <w:sz w:val="24"/>
          <w:szCs w:val="24"/>
        </w:rPr>
        <w:t>dotacje na rozpoczęcie działalności gospodarczej, dotacje dla pracodawców na wyposażenie lub doposażenie miejsc pracy</w:t>
      </w:r>
      <w:r w:rsidR="00DE4D8F">
        <w:rPr>
          <w:rFonts w:asciiTheme="minorHAnsi" w:hAnsiTheme="minorHAnsi"/>
          <w:color w:val="000000"/>
          <w:sz w:val="24"/>
          <w:szCs w:val="24"/>
        </w:rPr>
        <w:t>),</w:t>
      </w:r>
    </w:p>
    <w:p w:rsidR="000E27C6" w:rsidRPr="000363D5" w:rsidRDefault="000E27C6" w:rsidP="00F0438A">
      <w:pPr>
        <w:pStyle w:val="Akapitzlist"/>
        <w:numPr>
          <w:ilvl w:val="0"/>
          <w:numId w:val="9"/>
        </w:numPr>
        <w:spacing w:line="360" w:lineRule="auto"/>
        <w:ind w:right="-143"/>
        <w:jc w:val="both"/>
        <w:rPr>
          <w:rFonts w:asciiTheme="minorHAnsi" w:hAnsiTheme="minorHAnsi"/>
          <w:color w:val="000000"/>
          <w:sz w:val="24"/>
          <w:szCs w:val="24"/>
        </w:rPr>
      </w:pPr>
      <w:r w:rsidRPr="000363D5">
        <w:rPr>
          <w:rFonts w:asciiTheme="minorHAnsi" w:hAnsiTheme="minorHAnsi"/>
          <w:color w:val="7030A0"/>
          <w:sz w:val="24"/>
          <w:szCs w:val="24"/>
        </w:rPr>
        <w:t xml:space="preserve">III wniosek – </w:t>
      </w:r>
      <w:r w:rsidR="00FE10BB" w:rsidRPr="000363D5">
        <w:rPr>
          <w:rFonts w:asciiTheme="minorHAnsi" w:hAnsiTheme="minorHAnsi"/>
          <w:color w:val="7030A0"/>
          <w:sz w:val="24"/>
          <w:szCs w:val="24"/>
        </w:rPr>
        <w:t>2</w:t>
      </w:r>
      <w:r w:rsidR="0095543E" w:rsidRPr="000363D5">
        <w:rPr>
          <w:rFonts w:asciiTheme="minorHAnsi" w:hAnsiTheme="minorHAnsi"/>
          <w:color w:val="7030A0"/>
          <w:sz w:val="24"/>
          <w:szCs w:val="24"/>
        </w:rPr>
        <w:t xml:space="preserve">69,2 </w:t>
      </w:r>
      <w:r w:rsidR="00FE10BB" w:rsidRPr="000363D5">
        <w:rPr>
          <w:rFonts w:asciiTheme="minorHAnsi" w:hAnsiTheme="minorHAnsi"/>
          <w:color w:val="7030A0"/>
          <w:sz w:val="24"/>
          <w:szCs w:val="24"/>
        </w:rPr>
        <w:t>tys.</w:t>
      </w:r>
      <w:r w:rsidR="00057965" w:rsidRPr="000363D5">
        <w:rPr>
          <w:rFonts w:asciiTheme="minorHAnsi" w:hAnsiTheme="minorHAnsi"/>
          <w:color w:val="7030A0"/>
          <w:sz w:val="24"/>
          <w:szCs w:val="24"/>
        </w:rPr>
        <w:t xml:space="preserve"> </w:t>
      </w:r>
      <w:r w:rsidR="00FE10BB" w:rsidRPr="000363D5">
        <w:rPr>
          <w:rFonts w:asciiTheme="minorHAnsi" w:hAnsiTheme="minorHAnsi"/>
          <w:color w:val="7030A0"/>
          <w:sz w:val="24"/>
          <w:szCs w:val="24"/>
        </w:rPr>
        <w:t>zł</w:t>
      </w:r>
      <w:r w:rsidR="00FE10BB" w:rsidRPr="000363D5">
        <w:rPr>
          <w:rFonts w:asciiTheme="minorHAnsi" w:hAnsiTheme="minorHAnsi"/>
          <w:color w:val="000000"/>
          <w:sz w:val="24"/>
          <w:szCs w:val="24"/>
        </w:rPr>
        <w:t xml:space="preserve">. </w:t>
      </w:r>
      <w:r w:rsidRPr="000363D5">
        <w:rPr>
          <w:rFonts w:asciiTheme="minorHAnsi" w:hAnsiTheme="minorHAnsi"/>
          <w:color w:val="000000"/>
          <w:sz w:val="24"/>
          <w:szCs w:val="24"/>
        </w:rPr>
        <w:t>dla osób bezrobotnych znajdujących się w szczególnej sytuacji na rynku pracy</w:t>
      </w:r>
      <w:r w:rsidR="005A6C77" w:rsidRPr="000363D5">
        <w:rPr>
          <w:rFonts w:asciiTheme="minorHAnsi" w:hAnsiTheme="minorHAnsi"/>
          <w:color w:val="000000"/>
          <w:sz w:val="24"/>
          <w:szCs w:val="24"/>
        </w:rPr>
        <w:t xml:space="preserve">, wymienionych w </w:t>
      </w:r>
      <w:r w:rsidR="005443C2" w:rsidRPr="000363D5">
        <w:rPr>
          <w:rFonts w:asciiTheme="minorHAnsi" w:hAnsiTheme="minorHAnsi"/>
          <w:color w:val="000000"/>
          <w:sz w:val="24"/>
          <w:szCs w:val="24"/>
        </w:rPr>
        <w:t>art. 49</w:t>
      </w:r>
      <w:r w:rsidR="005A6C77" w:rsidRPr="000363D5">
        <w:rPr>
          <w:rFonts w:asciiTheme="minorHAnsi" w:hAnsiTheme="minorHAnsi"/>
          <w:color w:val="000000"/>
          <w:sz w:val="24"/>
          <w:szCs w:val="24"/>
        </w:rPr>
        <w:t xml:space="preserve"> ustawy </w:t>
      </w:r>
      <w:r w:rsidR="00FE10BB" w:rsidRPr="000363D5">
        <w:rPr>
          <w:rFonts w:asciiTheme="minorHAnsi" w:hAnsiTheme="minorHAnsi"/>
          <w:color w:val="000000"/>
          <w:sz w:val="24"/>
          <w:szCs w:val="24"/>
        </w:rPr>
        <w:t xml:space="preserve">(staże, szkolenia, </w:t>
      </w:r>
      <w:r w:rsidR="00A92D93" w:rsidRPr="000363D5">
        <w:rPr>
          <w:rFonts w:asciiTheme="minorHAnsi" w:hAnsiTheme="minorHAnsi"/>
          <w:color w:val="000000"/>
          <w:sz w:val="24"/>
          <w:szCs w:val="24"/>
        </w:rPr>
        <w:t xml:space="preserve">bony na zasiedlenie, </w:t>
      </w:r>
      <w:r w:rsidR="00FE10BB" w:rsidRPr="000363D5">
        <w:rPr>
          <w:rFonts w:asciiTheme="minorHAnsi" w:hAnsiTheme="minorHAnsi"/>
          <w:color w:val="000000"/>
          <w:sz w:val="24"/>
          <w:szCs w:val="24"/>
        </w:rPr>
        <w:t>dotacje dla osób bezrobotnych, dotacje dla pracodawców na wyposażenie</w:t>
      </w:r>
      <w:r w:rsidR="004F4577" w:rsidRPr="000363D5">
        <w:rPr>
          <w:rFonts w:asciiTheme="minorHAnsi" w:hAnsiTheme="minorHAnsi"/>
          <w:color w:val="000000"/>
          <w:sz w:val="24"/>
          <w:szCs w:val="24"/>
        </w:rPr>
        <w:t xml:space="preserve"> lub </w:t>
      </w:r>
      <w:r w:rsidR="00DE4D8F">
        <w:rPr>
          <w:rFonts w:asciiTheme="minorHAnsi" w:hAnsiTheme="minorHAnsi"/>
          <w:color w:val="000000"/>
          <w:sz w:val="24"/>
          <w:szCs w:val="24"/>
        </w:rPr>
        <w:t>doposażenie miejsc pracy),</w:t>
      </w:r>
      <w:r w:rsidRPr="000363D5">
        <w:rPr>
          <w:rFonts w:asciiTheme="minorHAnsi" w:hAnsiTheme="minorHAnsi"/>
          <w:color w:val="000000"/>
          <w:sz w:val="24"/>
          <w:szCs w:val="24"/>
        </w:rPr>
        <w:t xml:space="preserve"> </w:t>
      </w:r>
    </w:p>
    <w:p w:rsidR="0042482B" w:rsidRPr="000363D5" w:rsidRDefault="0042482B" w:rsidP="00F0438A">
      <w:pPr>
        <w:pStyle w:val="Akapitzlist"/>
        <w:numPr>
          <w:ilvl w:val="0"/>
          <w:numId w:val="9"/>
        </w:numPr>
        <w:spacing w:line="360" w:lineRule="auto"/>
        <w:ind w:right="-143"/>
        <w:jc w:val="both"/>
        <w:rPr>
          <w:rFonts w:asciiTheme="minorHAnsi" w:hAnsiTheme="minorHAnsi"/>
          <w:sz w:val="24"/>
          <w:szCs w:val="24"/>
        </w:rPr>
      </w:pPr>
      <w:r w:rsidRPr="000363D5">
        <w:rPr>
          <w:rFonts w:asciiTheme="minorHAnsi" w:hAnsiTheme="minorHAnsi"/>
          <w:color w:val="7030A0"/>
          <w:sz w:val="24"/>
          <w:szCs w:val="24"/>
        </w:rPr>
        <w:t>I</w:t>
      </w:r>
      <w:r w:rsidR="00FE10BB" w:rsidRPr="000363D5">
        <w:rPr>
          <w:rFonts w:asciiTheme="minorHAnsi" w:hAnsiTheme="minorHAnsi"/>
          <w:color w:val="7030A0"/>
          <w:sz w:val="24"/>
          <w:szCs w:val="24"/>
        </w:rPr>
        <w:t>V</w:t>
      </w:r>
      <w:r w:rsidRPr="000363D5">
        <w:rPr>
          <w:rFonts w:asciiTheme="minorHAnsi" w:hAnsiTheme="minorHAnsi"/>
          <w:color w:val="7030A0"/>
          <w:sz w:val="24"/>
          <w:szCs w:val="24"/>
        </w:rPr>
        <w:t xml:space="preserve"> wniosek </w:t>
      </w:r>
      <w:r w:rsidR="0095543E" w:rsidRPr="000363D5">
        <w:rPr>
          <w:rFonts w:asciiTheme="minorHAnsi" w:hAnsiTheme="minorHAnsi"/>
          <w:color w:val="7030A0"/>
          <w:sz w:val="24"/>
          <w:szCs w:val="24"/>
        </w:rPr>
        <w:t>–</w:t>
      </w:r>
      <w:r w:rsidRPr="000363D5">
        <w:rPr>
          <w:rFonts w:asciiTheme="minorHAnsi" w:hAnsiTheme="minorHAnsi"/>
          <w:color w:val="7030A0"/>
          <w:sz w:val="24"/>
          <w:szCs w:val="24"/>
        </w:rPr>
        <w:t xml:space="preserve"> </w:t>
      </w:r>
      <w:r w:rsidR="00DE65FB" w:rsidRPr="000363D5">
        <w:rPr>
          <w:rFonts w:asciiTheme="minorHAnsi" w:hAnsiTheme="minorHAnsi"/>
          <w:color w:val="7030A0"/>
          <w:sz w:val="24"/>
          <w:szCs w:val="24"/>
        </w:rPr>
        <w:t>173,9</w:t>
      </w:r>
      <w:r w:rsidR="00057965" w:rsidRPr="000363D5">
        <w:rPr>
          <w:rFonts w:asciiTheme="minorHAnsi" w:hAnsiTheme="minorHAnsi"/>
          <w:color w:val="7030A0"/>
          <w:sz w:val="24"/>
          <w:szCs w:val="24"/>
        </w:rPr>
        <w:t xml:space="preserve"> t</w:t>
      </w:r>
      <w:r w:rsidRPr="000363D5">
        <w:rPr>
          <w:rFonts w:asciiTheme="minorHAnsi" w:hAnsiTheme="minorHAnsi"/>
          <w:color w:val="7030A0"/>
          <w:sz w:val="24"/>
          <w:szCs w:val="24"/>
        </w:rPr>
        <w:t>ys.</w:t>
      </w:r>
      <w:r w:rsidR="00057965" w:rsidRPr="000363D5">
        <w:rPr>
          <w:rFonts w:asciiTheme="minorHAnsi" w:hAnsiTheme="minorHAnsi"/>
          <w:color w:val="7030A0"/>
          <w:sz w:val="24"/>
          <w:szCs w:val="24"/>
        </w:rPr>
        <w:t xml:space="preserve"> </w:t>
      </w:r>
      <w:r w:rsidRPr="000363D5">
        <w:rPr>
          <w:rFonts w:asciiTheme="minorHAnsi" w:hAnsiTheme="minorHAnsi"/>
          <w:color w:val="7030A0"/>
          <w:sz w:val="24"/>
          <w:szCs w:val="24"/>
        </w:rPr>
        <w:t>zł</w:t>
      </w:r>
      <w:r w:rsidRPr="000363D5">
        <w:rPr>
          <w:rFonts w:asciiTheme="minorHAnsi" w:hAnsiTheme="minorHAnsi"/>
          <w:color w:val="000000"/>
          <w:sz w:val="24"/>
          <w:szCs w:val="24"/>
        </w:rPr>
        <w:t>.</w:t>
      </w:r>
      <w:r w:rsidRPr="000363D5">
        <w:rPr>
          <w:rFonts w:asciiTheme="minorHAnsi" w:hAnsiTheme="minorHAnsi"/>
          <w:b/>
          <w:color w:val="000000"/>
          <w:sz w:val="24"/>
          <w:szCs w:val="24"/>
        </w:rPr>
        <w:t xml:space="preserve"> </w:t>
      </w:r>
      <w:r w:rsidR="00F129D0" w:rsidRPr="000363D5">
        <w:rPr>
          <w:rFonts w:asciiTheme="minorHAnsi" w:hAnsiTheme="minorHAnsi"/>
          <w:color w:val="000000"/>
          <w:sz w:val="24"/>
          <w:szCs w:val="24"/>
        </w:rPr>
        <w:t xml:space="preserve">dla </w:t>
      </w:r>
      <w:r w:rsidR="005443C2" w:rsidRPr="000363D5">
        <w:rPr>
          <w:rFonts w:asciiTheme="minorHAnsi" w:hAnsiTheme="minorHAnsi"/>
          <w:color w:val="000000"/>
          <w:sz w:val="24"/>
          <w:szCs w:val="24"/>
        </w:rPr>
        <w:t xml:space="preserve">osób bezrobotnych </w:t>
      </w:r>
      <w:r w:rsidR="0095543E" w:rsidRPr="000363D5">
        <w:rPr>
          <w:rFonts w:asciiTheme="minorHAnsi" w:hAnsiTheme="minorHAnsi"/>
          <w:color w:val="000000"/>
          <w:sz w:val="24"/>
          <w:szCs w:val="24"/>
        </w:rPr>
        <w:t>po 50 roku życia</w:t>
      </w:r>
      <w:r w:rsidRPr="000363D5">
        <w:rPr>
          <w:rFonts w:asciiTheme="minorHAnsi" w:hAnsiTheme="minorHAnsi"/>
          <w:color w:val="000000"/>
          <w:sz w:val="24"/>
          <w:szCs w:val="24"/>
        </w:rPr>
        <w:t xml:space="preserve"> (</w:t>
      </w:r>
      <w:r w:rsidR="0095543E" w:rsidRPr="000363D5">
        <w:rPr>
          <w:rFonts w:asciiTheme="minorHAnsi" w:hAnsiTheme="minorHAnsi"/>
          <w:color w:val="000000"/>
          <w:sz w:val="24"/>
          <w:szCs w:val="24"/>
        </w:rPr>
        <w:t xml:space="preserve">prace interwencyjne, staże, szkolenia, </w:t>
      </w:r>
      <w:r w:rsidRPr="000363D5">
        <w:rPr>
          <w:rFonts w:asciiTheme="minorHAnsi" w:hAnsiTheme="minorHAnsi"/>
          <w:color w:val="000000"/>
          <w:sz w:val="24"/>
          <w:szCs w:val="24"/>
        </w:rPr>
        <w:t>dotacje dla osób bezrobotnych</w:t>
      </w:r>
      <w:r w:rsidR="003200AA" w:rsidRPr="000363D5">
        <w:rPr>
          <w:rFonts w:asciiTheme="minorHAnsi" w:hAnsiTheme="minorHAnsi"/>
          <w:color w:val="000000"/>
          <w:sz w:val="24"/>
          <w:szCs w:val="24"/>
        </w:rPr>
        <w:t xml:space="preserve"> </w:t>
      </w:r>
      <w:r w:rsidRPr="000363D5">
        <w:rPr>
          <w:rFonts w:asciiTheme="minorHAnsi" w:hAnsiTheme="minorHAnsi"/>
          <w:color w:val="000000"/>
          <w:sz w:val="24"/>
          <w:szCs w:val="24"/>
        </w:rPr>
        <w:t>i</w:t>
      </w:r>
      <w:r w:rsidR="00FE10BB" w:rsidRPr="000363D5">
        <w:rPr>
          <w:rFonts w:asciiTheme="minorHAnsi" w:hAnsiTheme="minorHAnsi"/>
          <w:color w:val="000000"/>
          <w:sz w:val="24"/>
          <w:szCs w:val="24"/>
        </w:rPr>
        <w:t xml:space="preserve"> dotacje dla </w:t>
      </w:r>
      <w:r w:rsidRPr="000363D5">
        <w:rPr>
          <w:rFonts w:asciiTheme="minorHAnsi" w:hAnsiTheme="minorHAnsi"/>
          <w:color w:val="000000"/>
          <w:sz w:val="24"/>
          <w:szCs w:val="24"/>
        </w:rPr>
        <w:t>pracodawców</w:t>
      </w:r>
      <w:r w:rsidR="00FE10BB" w:rsidRPr="000363D5">
        <w:rPr>
          <w:rFonts w:asciiTheme="minorHAnsi" w:hAnsiTheme="minorHAnsi"/>
          <w:color w:val="000000"/>
          <w:sz w:val="24"/>
          <w:szCs w:val="24"/>
        </w:rPr>
        <w:t xml:space="preserve"> na wyposażenie</w:t>
      </w:r>
      <w:r w:rsidR="004F4577" w:rsidRPr="000363D5">
        <w:rPr>
          <w:rFonts w:asciiTheme="minorHAnsi" w:hAnsiTheme="minorHAnsi"/>
          <w:color w:val="000000"/>
          <w:sz w:val="24"/>
          <w:szCs w:val="24"/>
        </w:rPr>
        <w:t xml:space="preserve"> lub </w:t>
      </w:r>
      <w:r w:rsidR="00FE10BB" w:rsidRPr="000363D5">
        <w:rPr>
          <w:rFonts w:asciiTheme="minorHAnsi" w:hAnsiTheme="minorHAnsi"/>
          <w:color w:val="000000"/>
          <w:sz w:val="24"/>
          <w:szCs w:val="24"/>
        </w:rPr>
        <w:t>doposażenie miejsc pracy</w:t>
      </w:r>
      <w:r w:rsidR="00DE4D8F">
        <w:rPr>
          <w:rFonts w:asciiTheme="minorHAnsi" w:hAnsiTheme="minorHAnsi"/>
          <w:color w:val="000000"/>
          <w:sz w:val="24"/>
          <w:szCs w:val="24"/>
        </w:rPr>
        <w:t>),</w:t>
      </w:r>
    </w:p>
    <w:p w:rsidR="0095543E" w:rsidRPr="000363D5" w:rsidRDefault="0095543E" w:rsidP="00F0438A">
      <w:pPr>
        <w:pStyle w:val="Akapitzlist"/>
        <w:numPr>
          <w:ilvl w:val="0"/>
          <w:numId w:val="9"/>
        </w:numPr>
        <w:spacing w:line="360" w:lineRule="auto"/>
        <w:ind w:right="-143"/>
        <w:jc w:val="both"/>
        <w:rPr>
          <w:rFonts w:asciiTheme="minorHAnsi" w:hAnsiTheme="minorHAnsi"/>
          <w:sz w:val="24"/>
          <w:szCs w:val="24"/>
        </w:rPr>
      </w:pPr>
      <w:r w:rsidRPr="000363D5">
        <w:rPr>
          <w:rFonts w:asciiTheme="minorHAnsi" w:hAnsiTheme="minorHAnsi"/>
          <w:color w:val="7030A0"/>
          <w:sz w:val="24"/>
          <w:szCs w:val="24"/>
        </w:rPr>
        <w:t>V wniosek –</w:t>
      </w:r>
      <w:r w:rsidRPr="000363D5">
        <w:rPr>
          <w:rFonts w:asciiTheme="minorHAnsi" w:hAnsiTheme="minorHAnsi"/>
          <w:sz w:val="24"/>
          <w:szCs w:val="24"/>
        </w:rPr>
        <w:t xml:space="preserve"> </w:t>
      </w:r>
      <w:r w:rsidRPr="000363D5">
        <w:rPr>
          <w:rFonts w:asciiTheme="minorHAnsi" w:hAnsiTheme="minorHAnsi"/>
          <w:color w:val="7030A0"/>
          <w:sz w:val="24"/>
          <w:szCs w:val="24"/>
        </w:rPr>
        <w:t>102,9 tys. zł</w:t>
      </w:r>
      <w:r w:rsidRPr="000363D5">
        <w:rPr>
          <w:rFonts w:asciiTheme="minorHAnsi" w:hAnsiTheme="minorHAnsi"/>
          <w:sz w:val="24"/>
          <w:szCs w:val="24"/>
        </w:rPr>
        <w:t>. dla osób bezrobotnych w wieku od 30 do 50 roku życia (prace int</w:t>
      </w:r>
      <w:r w:rsidR="00DE65FB" w:rsidRPr="000363D5">
        <w:rPr>
          <w:rFonts w:asciiTheme="minorHAnsi" w:hAnsiTheme="minorHAnsi"/>
          <w:sz w:val="24"/>
          <w:szCs w:val="24"/>
        </w:rPr>
        <w:t>er</w:t>
      </w:r>
      <w:r w:rsidRPr="000363D5">
        <w:rPr>
          <w:rFonts w:asciiTheme="minorHAnsi" w:hAnsiTheme="minorHAnsi"/>
          <w:sz w:val="24"/>
          <w:szCs w:val="24"/>
        </w:rPr>
        <w:t>wencyjne</w:t>
      </w:r>
      <w:r w:rsidR="00DE65FB" w:rsidRPr="000363D5">
        <w:rPr>
          <w:rFonts w:asciiTheme="minorHAnsi" w:hAnsiTheme="minorHAnsi"/>
          <w:sz w:val="24"/>
          <w:szCs w:val="24"/>
        </w:rPr>
        <w:t>, dotacje dla bezrobotnych, szkolenia),</w:t>
      </w:r>
    </w:p>
    <w:p w:rsidR="00DE65FB" w:rsidRPr="000363D5" w:rsidRDefault="00DE65FB" w:rsidP="00F0438A">
      <w:pPr>
        <w:pStyle w:val="Akapitzlist"/>
        <w:numPr>
          <w:ilvl w:val="0"/>
          <w:numId w:val="9"/>
        </w:numPr>
        <w:spacing w:line="360" w:lineRule="auto"/>
        <w:ind w:right="-143"/>
        <w:jc w:val="both"/>
        <w:rPr>
          <w:rFonts w:asciiTheme="minorHAnsi" w:hAnsiTheme="minorHAnsi"/>
          <w:color w:val="000000"/>
          <w:sz w:val="24"/>
          <w:szCs w:val="24"/>
        </w:rPr>
      </w:pPr>
      <w:r w:rsidRPr="000363D5">
        <w:rPr>
          <w:rFonts w:asciiTheme="minorHAnsi" w:hAnsiTheme="minorHAnsi"/>
          <w:color w:val="7030A0"/>
          <w:sz w:val="24"/>
          <w:szCs w:val="24"/>
        </w:rPr>
        <w:t>VI wniosek  – 574,9 tys. zł</w:t>
      </w:r>
      <w:r w:rsidRPr="000363D5">
        <w:rPr>
          <w:rFonts w:asciiTheme="minorHAnsi" w:hAnsiTheme="minorHAnsi"/>
          <w:b/>
          <w:sz w:val="24"/>
          <w:szCs w:val="24"/>
        </w:rPr>
        <w:t>.</w:t>
      </w:r>
      <w:r w:rsidRPr="000363D5">
        <w:rPr>
          <w:rFonts w:asciiTheme="minorHAnsi" w:hAnsiTheme="minorHAnsi"/>
          <w:sz w:val="24"/>
          <w:szCs w:val="24"/>
        </w:rPr>
        <w:t xml:space="preserve"> </w:t>
      </w:r>
      <w:r w:rsidRPr="000363D5">
        <w:rPr>
          <w:rFonts w:asciiTheme="minorHAnsi" w:hAnsiTheme="minorHAnsi"/>
          <w:color w:val="000000"/>
          <w:sz w:val="24"/>
          <w:szCs w:val="24"/>
        </w:rPr>
        <w:t>dla osób bezrobotnych znajdujących się w szczególnej sytuacji na rynku pracy, wymienionych w art. 49 ustawy (prace interwencyjne, dotacje dla osób bezr</w:t>
      </w:r>
      <w:r w:rsidR="00DE4D8F">
        <w:rPr>
          <w:rFonts w:asciiTheme="minorHAnsi" w:hAnsiTheme="minorHAnsi"/>
          <w:color w:val="000000"/>
          <w:sz w:val="24"/>
          <w:szCs w:val="24"/>
        </w:rPr>
        <w:t>obotnych, bony na zasiedlenie),</w:t>
      </w:r>
    </w:p>
    <w:p w:rsidR="00DE65FB" w:rsidRPr="000363D5" w:rsidRDefault="00DE65FB" w:rsidP="00F0438A">
      <w:pPr>
        <w:pStyle w:val="Akapitzlist"/>
        <w:numPr>
          <w:ilvl w:val="0"/>
          <w:numId w:val="9"/>
        </w:numPr>
        <w:spacing w:line="360" w:lineRule="auto"/>
        <w:ind w:right="-143"/>
        <w:jc w:val="both"/>
        <w:rPr>
          <w:rFonts w:asciiTheme="minorHAnsi" w:hAnsiTheme="minorHAnsi"/>
          <w:sz w:val="24"/>
          <w:szCs w:val="24"/>
        </w:rPr>
      </w:pPr>
      <w:r w:rsidRPr="000363D5">
        <w:rPr>
          <w:rFonts w:asciiTheme="minorHAnsi" w:hAnsiTheme="minorHAnsi"/>
          <w:color w:val="7030A0"/>
          <w:sz w:val="24"/>
          <w:szCs w:val="24"/>
        </w:rPr>
        <w:t>VII wniosek – 340,0 tys. zł</w:t>
      </w:r>
      <w:r w:rsidR="00E14A9E" w:rsidRPr="000363D5">
        <w:rPr>
          <w:rFonts w:asciiTheme="minorHAnsi" w:hAnsiTheme="minorHAnsi"/>
          <w:color w:val="7030A0"/>
          <w:sz w:val="24"/>
          <w:szCs w:val="24"/>
        </w:rPr>
        <w:t xml:space="preserve">. </w:t>
      </w:r>
      <w:r w:rsidRPr="000363D5">
        <w:rPr>
          <w:rFonts w:asciiTheme="minorHAnsi" w:hAnsiTheme="minorHAnsi"/>
          <w:b/>
          <w:color w:val="7030A0"/>
          <w:sz w:val="24"/>
          <w:szCs w:val="24"/>
        </w:rPr>
        <w:t xml:space="preserve"> </w:t>
      </w:r>
      <w:r w:rsidRPr="000363D5">
        <w:rPr>
          <w:rFonts w:asciiTheme="minorHAnsi" w:hAnsiTheme="minorHAnsi"/>
          <w:sz w:val="24"/>
          <w:szCs w:val="24"/>
        </w:rPr>
        <w:t>w regionach wysokiego</w:t>
      </w:r>
      <w:r w:rsidR="00DE4D8F">
        <w:rPr>
          <w:rFonts w:asciiTheme="minorHAnsi" w:hAnsiTheme="minorHAnsi"/>
          <w:sz w:val="24"/>
          <w:szCs w:val="24"/>
        </w:rPr>
        <w:t xml:space="preserve"> bezrobocia ( roboty publiczne),</w:t>
      </w:r>
    </w:p>
    <w:p w:rsidR="00DE65FB" w:rsidRPr="000363D5" w:rsidRDefault="00DE65FB" w:rsidP="00F0438A">
      <w:pPr>
        <w:pStyle w:val="Akapitzlist"/>
        <w:numPr>
          <w:ilvl w:val="0"/>
          <w:numId w:val="9"/>
        </w:numPr>
        <w:tabs>
          <w:tab w:val="left" w:pos="993"/>
        </w:tabs>
        <w:spacing w:line="360" w:lineRule="auto"/>
        <w:ind w:right="-143"/>
        <w:jc w:val="both"/>
        <w:rPr>
          <w:rFonts w:asciiTheme="minorHAnsi" w:hAnsiTheme="minorHAnsi"/>
          <w:color w:val="000000"/>
          <w:sz w:val="24"/>
          <w:szCs w:val="24"/>
        </w:rPr>
      </w:pPr>
      <w:r w:rsidRPr="000363D5">
        <w:rPr>
          <w:rFonts w:asciiTheme="minorHAnsi" w:hAnsiTheme="minorHAnsi"/>
          <w:color w:val="7030A0"/>
          <w:sz w:val="24"/>
          <w:szCs w:val="24"/>
        </w:rPr>
        <w:t>VIII wniosek – 497,1 tys. zł</w:t>
      </w:r>
      <w:r w:rsidRPr="000363D5">
        <w:rPr>
          <w:rFonts w:asciiTheme="minorHAnsi" w:hAnsiTheme="minorHAnsi"/>
          <w:color w:val="000000"/>
          <w:sz w:val="24"/>
          <w:szCs w:val="24"/>
        </w:rPr>
        <w:t>.</w:t>
      </w:r>
      <w:r w:rsidRPr="000363D5">
        <w:rPr>
          <w:rFonts w:asciiTheme="minorHAnsi" w:hAnsiTheme="minorHAnsi"/>
          <w:b/>
          <w:color w:val="000000"/>
          <w:sz w:val="24"/>
          <w:szCs w:val="24"/>
        </w:rPr>
        <w:t xml:space="preserve"> </w:t>
      </w:r>
      <w:r w:rsidRPr="000363D5">
        <w:rPr>
          <w:rFonts w:asciiTheme="minorHAnsi" w:hAnsiTheme="minorHAnsi"/>
          <w:color w:val="000000"/>
          <w:sz w:val="24"/>
          <w:szCs w:val="24"/>
        </w:rPr>
        <w:t>na realizacje programów dla osób bezrobotnych do 30 roku życia (szkolenia, dotacje dla osób bezrobotnych, dotacje dla pracodawców na wyposażenie lub doposażenie mie</w:t>
      </w:r>
      <w:r w:rsidR="00DE4D8F">
        <w:rPr>
          <w:rFonts w:asciiTheme="minorHAnsi" w:hAnsiTheme="minorHAnsi"/>
          <w:color w:val="000000"/>
          <w:sz w:val="24"/>
          <w:szCs w:val="24"/>
        </w:rPr>
        <w:t>jsc pracy, bony na zasiedlenie),</w:t>
      </w:r>
    </w:p>
    <w:p w:rsidR="00DE65FB" w:rsidRPr="000363D5" w:rsidRDefault="00DE65FB" w:rsidP="00F0438A">
      <w:pPr>
        <w:pStyle w:val="Akapitzlist"/>
        <w:numPr>
          <w:ilvl w:val="0"/>
          <w:numId w:val="9"/>
        </w:numPr>
        <w:tabs>
          <w:tab w:val="left" w:pos="993"/>
        </w:tabs>
        <w:spacing w:line="360" w:lineRule="auto"/>
        <w:ind w:right="-143"/>
        <w:jc w:val="both"/>
        <w:rPr>
          <w:rFonts w:asciiTheme="minorHAnsi" w:hAnsiTheme="minorHAnsi"/>
          <w:sz w:val="24"/>
          <w:szCs w:val="24"/>
        </w:rPr>
      </w:pPr>
      <w:r w:rsidRPr="000363D5">
        <w:rPr>
          <w:rFonts w:asciiTheme="minorHAnsi" w:hAnsiTheme="minorHAnsi"/>
          <w:color w:val="7030A0"/>
          <w:sz w:val="24"/>
          <w:szCs w:val="24"/>
        </w:rPr>
        <w:t>IX wniosek – 319,3 tys. zł</w:t>
      </w:r>
      <w:r w:rsidR="00E14A9E" w:rsidRPr="000363D5">
        <w:rPr>
          <w:rFonts w:asciiTheme="minorHAnsi" w:hAnsiTheme="minorHAnsi"/>
          <w:color w:val="7030A0"/>
          <w:sz w:val="24"/>
          <w:szCs w:val="24"/>
        </w:rPr>
        <w:t xml:space="preserve">. </w:t>
      </w:r>
      <w:r w:rsidRPr="000363D5">
        <w:rPr>
          <w:rFonts w:asciiTheme="minorHAnsi" w:hAnsiTheme="minorHAnsi"/>
          <w:sz w:val="24"/>
          <w:szCs w:val="24"/>
        </w:rPr>
        <w:t xml:space="preserve">dla osób długotrwale bezrobotnych, po 50 roku życia </w:t>
      </w:r>
      <w:r w:rsidR="00E14A9E" w:rsidRPr="000363D5">
        <w:rPr>
          <w:rFonts w:asciiTheme="minorHAnsi" w:hAnsiTheme="minorHAnsi"/>
          <w:sz w:val="24"/>
          <w:szCs w:val="24"/>
        </w:rPr>
        <w:t xml:space="preserve">                      </w:t>
      </w:r>
      <w:r w:rsidRPr="000363D5">
        <w:rPr>
          <w:rFonts w:asciiTheme="minorHAnsi" w:hAnsiTheme="minorHAnsi"/>
          <w:sz w:val="24"/>
          <w:szCs w:val="24"/>
        </w:rPr>
        <w:t>(roboty publiczne).</w:t>
      </w:r>
    </w:p>
    <w:p w:rsidR="004C33A9" w:rsidRPr="000363D5" w:rsidRDefault="00251689" w:rsidP="00DE4D8F">
      <w:pPr>
        <w:tabs>
          <w:tab w:val="left" w:pos="993"/>
        </w:tabs>
        <w:spacing w:line="360" w:lineRule="auto"/>
        <w:ind w:left="360" w:right="-143"/>
        <w:jc w:val="both"/>
        <w:rPr>
          <w:rFonts w:asciiTheme="minorHAnsi" w:hAnsiTheme="minorHAnsi"/>
          <w:sz w:val="24"/>
          <w:szCs w:val="24"/>
        </w:rPr>
      </w:pPr>
      <w:r w:rsidRPr="000363D5">
        <w:rPr>
          <w:rFonts w:asciiTheme="minorHAnsi" w:hAnsiTheme="minorHAnsi"/>
          <w:noProof/>
          <w:sz w:val="24"/>
          <w:szCs w:val="24"/>
        </w:rPr>
        <w:drawing>
          <wp:inline distT="0" distB="0" distL="0" distR="0">
            <wp:extent cx="5172075" cy="2628900"/>
            <wp:effectExtent l="0" t="11430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42482B" w:rsidRPr="005B4874" w:rsidRDefault="0042482B" w:rsidP="007B18B8">
      <w:pPr>
        <w:ind w:left="567" w:hanging="425"/>
        <w:jc w:val="both"/>
        <w:rPr>
          <w:rFonts w:asciiTheme="minorHAnsi" w:hAnsiTheme="minorHAnsi"/>
          <w:b/>
          <w:noProof/>
          <w:sz w:val="24"/>
          <w:szCs w:val="24"/>
        </w:rPr>
      </w:pPr>
      <w:r w:rsidRPr="000363D5">
        <w:rPr>
          <w:rFonts w:asciiTheme="minorHAnsi" w:hAnsiTheme="minorHAnsi"/>
          <w:noProof/>
          <w:sz w:val="24"/>
          <w:szCs w:val="24"/>
        </w:rPr>
        <w:lastRenderedPageBreak/>
        <w:t>4</w:t>
      </w:r>
      <w:r w:rsidRPr="000363D5">
        <w:rPr>
          <w:rFonts w:asciiTheme="minorHAnsi" w:hAnsiTheme="minorHAnsi"/>
          <w:b/>
          <w:noProof/>
          <w:sz w:val="24"/>
          <w:szCs w:val="24"/>
        </w:rPr>
        <w:t xml:space="preserve">. </w:t>
      </w:r>
      <w:r w:rsidRPr="005B4874">
        <w:rPr>
          <w:rFonts w:asciiTheme="minorHAnsi" w:hAnsiTheme="minorHAnsi"/>
          <w:b/>
          <w:noProof/>
          <w:sz w:val="24"/>
          <w:szCs w:val="24"/>
        </w:rPr>
        <w:t>Środki wydatkowane wg stanu na 31.12.201</w:t>
      </w:r>
      <w:r w:rsidR="00251689" w:rsidRPr="005B4874">
        <w:rPr>
          <w:rFonts w:asciiTheme="minorHAnsi" w:hAnsiTheme="minorHAnsi"/>
          <w:b/>
          <w:noProof/>
          <w:sz w:val="24"/>
          <w:szCs w:val="24"/>
        </w:rPr>
        <w:t>5</w:t>
      </w:r>
      <w:r w:rsidR="00D63EC4" w:rsidRPr="005B4874">
        <w:rPr>
          <w:rFonts w:asciiTheme="minorHAnsi" w:hAnsiTheme="minorHAnsi"/>
          <w:b/>
          <w:noProof/>
          <w:sz w:val="24"/>
          <w:szCs w:val="24"/>
        </w:rPr>
        <w:t xml:space="preserve"> </w:t>
      </w:r>
      <w:r w:rsidRPr="005B4874">
        <w:rPr>
          <w:rFonts w:asciiTheme="minorHAnsi" w:hAnsiTheme="minorHAnsi"/>
          <w:b/>
          <w:noProof/>
          <w:sz w:val="24"/>
          <w:szCs w:val="24"/>
        </w:rPr>
        <w:t xml:space="preserve">r. w rozbiciu na źródła finansowania </w:t>
      </w:r>
      <w:r w:rsidRPr="005B4874">
        <w:rPr>
          <w:rFonts w:asciiTheme="minorHAnsi" w:hAnsiTheme="minorHAnsi"/>
          <w:b/>
          <w:noProof/>
          <w:sz w:val="24"/>
          <w:szCs w:val="24"/>
        </w:rPr>
        <w:br/>
      </w:r>
      <w:r w:rsidR="005A6C77" w:rsidRPr="005B4874">
        <w:rPr>
          <w:rFonts w:asciiTheme="minorHAnsi" w:hAnsiTheme="minorHAnsi"/>
          <w:b/>
          <w:noProof/>
          <w:sz w:val="24"/>
          <w:szCs w:val="24"/>
        </w:rPr>
        <w:t>oraz programy rynku pracy</w:t>
      </w:r>
    </w:p>
    <w:p w:rsidR="009E185E" w:rsidRPr="000363D5" w:rsidRDefault="009E185E" w:rsidP="0042482B">
      <w:pPr>
        <w:spacing w:line="360" w:lineRule="auto"/>
        <w:ind w:left="567" w:hanging="425"/>
        <w:jc w:val="both"/>
        <w:rPr>
          <w:rFonts w:asciiTheme="minorHAnsi" w:hAnsiTheme="minorHAnsi"/>
          <w:noProof/>
          <w:sz w:val="24"/>
          <w:szCs w:val="24"/>
        </w:rPr>
      </w:pPr>
    </w:p>
    <w:tbl>
      <w:tblPr>
        <w:tblW w:w="7795" w:type="dxa"/>
        <w:tblInd w:w="497" w:type="dxa"/>
        <w:tblLayout w:type="fixed"/>
        <w:tblCellMar>
          <w:left w:w="70" w:type="dxa"/>
          <w:right w:w="70" w:type="dxa"/>
        </w:tblCellMar>
        <w:tblLook w:val="04A0" w:firstRow="1" w:lastRow="0" w:firstColumn="1" w:lastColumn="0" w:noHBand="0" w:noVBand="1"/>
      </w:tblPr>
      <w:tblGrid>
        <w:gridCol w:w="424"/>
        <w:gridCol w:w="425"/>
        <w:gridCol w:w="2552"/>
        <w:gridCol w:w="1134"/>
        <w:gridCol w:w="1134"/>
        <w:gridCol w:w="708"/>
        <w:gridCol w:w="1418"/>
      </w:tblGrid>
      <w:tr w:rsidR="008A6B07" w:rsidRPr="000363D5" w:rsidTr="008A6B07">
        <w:trPr>
          <w:trHeight w:val="372"/>
        </w:trPr>
        <w:tc>
          <w:tcPr>
            <w:tcW w:w="340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185E" w:rsidRPr="000363D5" w:rsidRDefault="009E185E" w:rsidP="009E185E">
            <w:pPr>
              <w:jc w:val="center"/>
              <w:rPr>
                <w:rFonts w:asciiTheme="minorHAnsi" w:hAnsiTheme="minorHAnsi"/>
                <w:sz w:val="22"/>
                <w:szCs w:val="22"/>
              </w:rPr>
            </w:pPr>
            <w:r w:rsidRPr="000363D5">
              <w:rPr>
                <w:rFonts w:asciiTheme="minorHAnsi" w:hAnsiTheme="minorHAnsi"/>
                <w:sz w:val="22"/>
                <w:szCs w:val="22"/>
              </w:rPr>
              <w:t>Wyszczególnienie</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185E" w:rsidRPr="000363D5" w:rsidRDefault="009E185E" w:rsidP="009E185E">
            <w:pPr>
              <w:jc w:val="center"/>
              <w:rPr>
                <w:rFonts w:asciiTheme="minorHAnsi" w:hAnsiTheme="minorHAnsi"/>
                <w:sz w:val="22"/>
                <w:szCs w:val="22"/>
              </w:rPr>
            </w:pPr>
            <w:r w:rsidRPr="000363D5">
              <w:rPr>
                <w:rFonts w:asciiTheme="minorHAnsi" w:hAnsiTheme="minorHAnsi"/>
                <w:sz w:val="22"/>
                <w:szCs w:val="22"/>
              </w:rPr>
              <w:t>Kwota                     limitów</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hideMark/>
          </w:tcPr>
          <w:p w:rsidR="009E185E" w:rsidRPr="000363D5" w:rsidRDefault="009E185E" w:rsidP="009E185E">
            <w:pPr>
              <w:jc w:val="center"/>
              <w:rPr>
                <w:rFonts w:asciiTheme="minorHAnsi" w:hAnsiTheme="minorHAnsi"/>
                <w:i/>
                <w:iCs/>
                <w:sz w:val="22"/>
                <w:szCs w:val="22"/>
              </w:rPr>
            </w:pPr>
            <w:r w:rsidRPr="000363D5">
              <w:rPr>
                <w:rFonts w:asciiTheme="minorHAnsi" w:hAnsiTheme="minorHAnsi"/>
                <w:i/>
                <w:iCs/>
                <w:sz w:val="22"/>
                <w:szCs w:val="22"/>
              </w:rPr>
              <w:t>RAZEM </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E185E" w:rsidRPr="000363D5" w:rsidRDefault="009E185E" w:rsidP="00F75338">
            <w:pPr>
              <w:jc w:val="center"/>
              <w:rPr>
                <w:rFonts w:asciiTheme="minorHAnsi" w:hAnsiTheme="minorHAnsi"/>
                <w:sz w:val="22"/>
                <w:szCs w:val="22"/>
              </w:rPr>
            </w:pPr>
            <w:r w:rsidRPr="000363D5">
              <w:rPr>
                <w:rFonts w:asciiTheme="minorHAnsi" w:hAnsiTheme="minorHAnsi"/>
                <w:sz w:val="22"/>
                <w:szCs w:val="22"/>
              </w:rPr>
              <w:t>Liczba objętych osób</w:t>
            </w:r>
            <w:r w:rsidR="00F75338">
              <w:rPr>
                <w:rFonts w:asciiTheme="minorHAnsi" w:hAnsiTheme="minorHAnsi"/>
                <w:sz w:val="22"/>
                <w:szCs w:val="22"/>
              </w:rPr>
              <w:t>*</w:t>
            </w:r>
            <w:r w:rsidRPr="000363D5">
              <w:rPr>
                <w:rFonts w:asciiTheme="minorHAnsi" w:hAnsiTheme="minorHAnsi"/>
                <w:sz w:val="22"/>
                <w:szCs w:val="22"/>
              </w:rPr>
              <w:t xml:space="preserve"> </w:t>
            </w:r>
          </w:p>
        </w:tc>
      </w:tr>
      <w:tr w:rsidR="009E185E" w:rsidRPr="000363D5" w:rsidTr="008A6B07">
        <w:trPr>
          <w:trHeight w:val="648"/>
        </w:trPr>
        <w:tc>
          <w:tcPr>
            <w:tcW w:w="3401" w:type="dxa"/>
            <w:gridSpan w:val="3"/>
            <w:vMerge/>
            <w:tcBorders>
              <w:top w:val="single" w:sz="4" w:space="0" w:color="auto"/>
              <w:left w:val="single" w:sz="4" w:space="0" w:color="auto"/>
              <w:bottom w:val="single" w:sz="4" w:space="0" w:color="auto"/>
              <w:right w:val="single" w:sz="4" w:space="0" w:color="auto"/>
            </w:tcBorders>
            <w:vAlign w:val="center"/>
            <w:hideMark/>
          </w:tcPr>
          <w:p w:rsidR="009E185E" w:rsidRPr="000363D5" w:rsidRDefault="009E185E" w:rsidP="009E185E">
            <w:pPr>
              <w:rPr>
                <w:rFonts w:asciiTheme="minorHAnsi" w:hAnsiTheme="minorHAnsi"/>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E185E" w:rsidRPr="000363D5" w:rsidRDefault="009E185E" w:rsidP="009E185E">
            <w:pPr>
              <w:rPr>
                <w:rFonts w:asciiTheme="minorHAnsi" w:hAnsiTheme="minorHAnsi"/>
                <w:sz w:val="22"/>
                <w:szCs w:val="22"/>
              </w:rPr>
            </w:pPr>
          </w:p>
        </w:tc>
        <w:tc>
          <w:tcPr>
            <w:tcW w:w="1134"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F75338">
            <w:pPr>
              <w:jc w:val="center"/>
              <w:rPr>
                <w:rFonts w:asciiTheme="minorHAnsi" w:hAnsiTheme="minorHAnsi"/>
                <w:sz w:val="22"/>
                <w:szCs w:val="22"/>
              </w:rPr>
            </w:pPr>
            <w:r w:rsidRPr="000363D5">
              <w:rPr>
                <w:rFonts w:asciiTheme="minorHAnsi" w:hAnsiTheme="minorHAnsi"/>
                <w:sz w:val="22"/>
                <w:szCs w:val="22"/>
              </w:rPr>
              <w:t xml:space="preserve">Wydatki </w:t>
            </w:r>
          </w:p>
        </w:tc>
        <w:tc>
          <w:tcPr>
            <w:tcW w:w="708"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center"/>
              <w:rPr>
                <w:rFonts w:asciiTheme="minorHAnsi" w:hAnsiTheme="minorHAnsi"/>
                <w:sz w:val="22"/>
                <w:szCs w:val="22"/>
              </w:rPr>
            </w:pPr>
            <w:r w:rsidRPr="000363D5">
              <w:rPr>
                <w:rFonts w:asciiTheme="minorHAnsi" w:hAnsiTheme="minorHAnsi"/>
                <w:sz w:val="22"/>
                <w:szCs w:val="22"/>
              </w:rPr>
              <w:t>%</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E185E" w:rsidRPr="000363D5" w:rsidRDefault="009E185E" w:rsidP="009E185E">
            <w:pPr>
              <w:rPr>
                <w:rFonts w:asciiTheme="minorHAnsi" w:hAnsiTheme="minorHAnsi"/>
                <w:sz w:val="22"/>
                <w:szCs w:val="22"/>
              </w:rPr>
            </w:pPr>
          </w:p>
        </w:tc>
      </w:tr>
      <w:tr w:rsidR="008A6B07" w:rsidRPr="000363D5" w:rsidTr="00505227">
        <w:trPr>
          <w:trHeight w:val="580"/>
        </w:trPr>
        <w:tc>
          <w:tcPr>
            <w:tcW w:w="424" w:type="dxa"/>
            <w:tcBorders>
              <w:top w:val="nil"/>
              <w:left w:val="single" w:sz="4" w:space="0" w:color="auto"/>
              <w:bottom w:val="single" w:sz="4" w:space="0" w:color="auto"/>
              <w:right w:val="single" w:sz="4" w:space="0" w:color="auto"/>
            </w:tcBorders>
            <w:shd w:val="clear" w:color="000000" w:fill="FFFFFF"/>
            <w:vAlign w:val="center"/>
            <w:hideMark/>
          </w:tcPr>
          <w:p w:rsidR="009E185E" w:rsidRPr="000363D5" w:rsidRDefault="009E185E" w:rsidP="009E185E">
            <w:pPr>
              <w:jc w:val="center"/>
              <w:rPr>
                <w:rFonts w:asciiTheme="minorHAnsi" w:hAnsiTheme="minorHAnsi"/>
                <w:color w:val="009900"/>
                <w:sz w:val="22"/>
                <w:szCs w:val="22"/>
              </w:rPr>
            </w:pPr>
            <w:r w:rsidRPr="000363D5">
              <w:rPr>
                <w:rFonts w:asciiTheme="minorHAnsi" w:hAnsiTheme="minorHAnsi"/>
                <w:color w:val="009900"/>
                <w:sz w:val="22"/>
                <w:szCs w:val="22"/>
              </w:rPr>
              <w:t>1.</w:t>
            </w:r>
          </w:p>
        </w:tc>
        <w:tc>
          <w:tcPr>
            <w:tcW w:w="2977" w:type="dxa"/>
            <w:gridSpan w:val="2"/>
            <w:tcBorders>
              <w:top w:val="single" w:sz="4" w:space="0" w:color="auto"/>
              <w:left w:val="nil"/>
              <w:bottom w:val="single" w:sz="4" w:space="0" w:color="auto"/>
              <w:right w:val="single" w:sz="4" w:space="0" w:color="auto"/>
            </w:tcBorders>
            <w:shd w:val="clear" w:color="000000" w:fill="FFFFFF"/>
            <w:vAlign w:val="center"/>
            <w:hideMark/>
          </w:tcPr>
          <w:p w:rsidR="009E185E" w:rsidRPr="000363D5" w:rsidRDefault="009E185E" w:rsidP="009E185E">
            <w:pPr>
              <w:rPr>
                <w:rFonts w:asciiTheme="minorHAnsi" w:hAnsiTheme="minorHAnsi"/>
                <w:color w:val="008000"/>
                <w:sz w:val="22"/>
                <w:szCs w:val="22"/>
              </w:rPr>
            </w:pPr>
            <w:r w:rsidRPr="000363D5">
              <w:rPr>
                <w:rFonts w:asciiTheme="minorHAnsi" w:hAnsiTheme="minorHAnsi"/>
                <w:color w:val="008000"/>
                <w:sz w:val="22"/>
                <w:szCs w:val="22"/>
              </w:rPr>
              <w:t>Fundusz Pracy 2015r.</w:t>
            </w:r>
          </w:p>
        </w:tc>
        <w:tc>
          <w:tcPr>
            <w:tcW w:w="1134"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right"/>
              <w:rPr>
                <w:rFonts w:asciiTheme="minorHAnsi" w:hAnsiTheme="minorHAnsi"/>
                <w:color w:val="008000"/>
                <w:sz w:val="22"/>
                <w:szCs w:val="22"/>
              </w:rPr>
            </w:pPr>
            <w:r w:rsidRPr="000363D5">
              <w:rPr>
                <w:rFonts w:asciiTheme="minorHAnsi" w:hAnsiTheme="minorHAnsi"/>
                <w:color w:val="008000"/>
                <w:sz w:val="22"/>
                <w:szCs w:val="22"/>
              </w:rPr>
              <w:t>6 209,8</w:t>
            </w:r>
          </w:p>
        </w:tc>
        <w:tc>
          <w:tcPr>
            <w:tcW w:w="1134"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right"/>
              <w:rPr>
                <w:rFonts w:asciiTheme="minorHAnsi" w:hAnsiTheme="minorHAnsi"/>
                <w:color w:val="008000"/>
                <w:sz w:val="22"/>
                <w:szCs w:val="22"/>
              </w:rPr>
            </w:pPr>
            <w:r w:rsidRPr="000363D5">
              <w:rPr>
                <w:rFonts w:asciiTheme="minorHAnsi" w:hAnsiTheme="minorHAnsi"/>
                <w:color w:val="008000"/>
                <w:sz w:val="22"/>
                <w:szCs w:val="22"/>
              </w:rPr>
              <w:t>6 199,7</w:t>
            </w:r>
          </w:p>
        </w:tc>
        <w:tc>
          <w:tcPr>
            <w:tcW w:w="708"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right"/>
              <w:rPr>
                <w:rFonts w:asciiTheme="minorHAnsi" w:hAnsiTheme="minorHAnsi"/>
                <w:color w:val="008000"/>
                <w:sz w:val="22"/>
                <w:szCs w:val="22"/>
              </w:rPr>
            </w:pPr>
            <w:r w:rsidRPr="000363D5">
              <w:rPr>
                <w:rFonts w:asciiTheme="minorHAnsi" w:hAnsiTheme="minorHAnsi"/>
                <w:color w:val="008000"/>
                <w:sz w:val="22"/>
                <w:szCs w:val="22"/>
              </w:rPr>
              <w:t>99,8</w:t>
            </w:r>
          </w:p>
        </w:tc>
        <w:tc>
          <w:tcPr>
            <w:tcW w:w="1418"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center"/>
              <w:rPr>
                <w:rFonts w:asciiTheme="minorHAnsi" w:hAnsiTheme="minorHAnsi"/>
                <w:color w:val="008000"/>
                <w:sz w:val="22"/>
                <w:szCs w:val="22"/>
              </w:rPr>
            </w:pPr>
            <w:r w:rsidRPr="000363D5">
              <w:rPr>
                <w:rFonts w:asciiTheme="minorHAnsi" w:hAnsiTheme="minorHAnsi"/>
                <w:color w:val="008000"/>
                <w:sz w:val="22"/>
                <w:szCs w:val="22"/>
              </w:rPr>
              <w:t>1 363</w:t>
            </w:r>
          </w:p>
        </w:tc>
      </w:tr>
      <w:tr w:rsidR="008A6B07" w:rsidRPr="000363D5" w:rsidTr="00505227">
        <w:trPr>
          <w:trHeight w:val="560"/>
        </w:trPr>
        <w:tc>
          <w:tcPr>
            <w:tcW w:w="424" w:type="dxa"/>
            <w:tcBorders>
              <w:top w:val="nil"/>
              <w:left w:val="single" w:sz="4" w:space="0" w:color="auto"/>
              <w:bottom w:val="single" w:sz="4" w:space="0" w:color="auto"/>
              <w:right w:val="single" w:sz="4" w:space="0" w:color="auto"/>
            </w:tcBorders>
            <w:shd w:val="clear" w:color="000000" w:fill="FFFFFF"/>
            <w:vAlign w:val="center"/>
            <w:hideMark/>
          </w:tcPr>
          <w:p w:rsidR="009E185E" w:rsidRPr="000363D5" w:rsidRDefault="009E185E" w:rsidP="009E185E">
            <w:pPr>
              <w:jc w:val="center"/>
              <w:rPr>
                <w:rFonts w:asciiTheme="minorHAnsi" w:hAnsiTheme="minorHAnsi"/>
                <w:color w:val="0000FF"/>
                <w:sz w:val="22"/>
                <w:szCs w:val="22"/>
              </w:rPr>
            </w:pPr>
            <w:r w:rsidRPr="000363D5">
              <w:rPr>
                <w:rFonts w:asciiTheme="minorHAnsi" w:hAnsiTheme="minorHAnsi"/>
                <w:color w:val="0000FF"/>
                <w:sz w:val="22"/>
                <w:szCs w:val="22"/>
              </w:rPr>
              <w:t>2.</w:t>
            </w:r>
          </w:p>
        </w:tc>
        <w:tc>
          <w:tcPr>
            <w:tcW w:w="2977" w:type="dxa"/>
            <w:gridSpan w:val="2"/>
            <w:tcBorders>
              <w:top w:val="single" w:sz="4" w:space="0" w:color="auto"/>
              <w:left w:val="nil"/>
              <w:bottom w:val="single" w:sz="4" w:space="0" w:color="auto"/>
              <w:right w:val="single" w:sz="4" w:space="0" w:color="auto"/>
            </w:tcBorders>
            <w:shd w:val="clear" w:color="000000" w:fill="FFFFFF"/>
            <w:vAlign w:val="center"/>
            <w:hideMark/>
          </w:tcPr>
          <w:p w:rsidR="009E185E" w:rsidRPr="000363D5" w:rsidRDefault="009E185E" w:rsidP="009E185E">
            <w:pPr>
              <w:rPr>
                <w:rFonts w:asciiTheme="minorHAnsi" w:hAnsiTheme="minorHAnsi"/>
                <w:color w:val="0000FF"/>
                <w:sz w:val="22"/>
                <w:szCs w:val="22"/>
              </w:rPr>
            </w:pPr>
            <w:r w:rsidRPr="000363D5">
              <w:rPr>
                <w:rFonts w:asciiTheme="minorHAnsi" w:hAnsiTheme="minorHAnsi"/>
                <w:color w:val="0000FF"/>
                <w:sz w:val="22"/>
                <w:szCs w:val="22"/>
              </w:rPr>
              <w:t>EFS PO WER 2015 r.</w:t>
            </w:r>
          </w:p>
        </w:tc>
        <w:tc>
          <w:tcPr>
            <w:tcW w:w="1134"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right"/>
              <w:rPr>
                <w:rFonts w:asciiTheme="minorHAnsi" w:hAnsiTheme="minorHAnsi"/>
                <w:color w:val="0000FF"/>
                <w:sz w:val="22"/>
                <w:szCs w:val="22"/>
              </w:rPr>
            </w:pPr>
            <w:r w:rsidRPr="000363D5">
              <w:rPr>
                <w:rFonts w:asciiTheme="minorHAnsi" w:hAnsiTheme="minorHAnsi"/>
                <w:color w:val="0000FF"/>
                <w:sz w:val="22"/>
                <w:szCs w:val="22"/>
              </w:rPr>
              <w:t>1 829,7</w:t>
            </w:r>
          </w:p>
        </w:tc>
        <w:tc>
          <w:tcPr>
            <w:tcW w:w="1134"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right"/>
              <w:rPr>
                <w:rFonts w:asciiTheme="minorHAnsi" w:hAnsiTheme="minorHAnsi"/>
                <w:color w:val="0000FF"/>
                <w:sz w:val="22"/>
                <w:szCs w:val="22"/>
              </w:rPr>
            </w:pPr>
            <w:r w:rsidRPr="000363D5">
              <w:rPr>
                <w:rFonts w:asciiTheme="minorHAnsi" w:hAnsiTheme="minorHAnsi"/>
                <w:color w:val="0000FF"/>
                <w:sz w:val="22"/>
                <w:szCs w:val="22"/>
              </w:rPr>
              <w:t>1 562,7</w:t>
            </w:r>
          </w:p>
        </w:tc>
        <w:tc>
          <w:tcPr>
            <w:tcW w:w="708"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right"/>
              <w:rPr>
                <w:rFonts w:asciiTheme="minorHAnsi" w:hAnsiTheme="minorHAnsi"/>
                <w:color w:val="0000FF"/>
                <w:sz w:val="22"/>
                <w:szCs w:val="22"/>
              </w:rPr>
            </w:pPr>
            <w:r w:rsidRPr="000363D5">
              <w:rPr>
                <w:rFonts w:asciiTheme="minorHAnsi" w:hAnsiTheme="minorHAnsi"/>
                <w:color w:val="0000FF"/>
                <w:sz w:val="22"/>
                <w:szCs w:val="22"/>
              </w:rPr>
              <w:t>85,4</w:t>
            </w:r>
          </w:p>
        </w:tc>
        <w:tc>
          <w:tcPr>
            <w:tcW w:w="1418"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center"/>
              <w:rPr>
                <w:rFonts w:asciiTheme="minorHAnsi" w:hAnsiTheme="minorHAnsi"/>
                <w:color w:val="0000FF"/>
                <w:sz w:val="22"/>
                <w:szCs w:val="22"/>
              </w:rPr>
            </w:pPr>
            <w:r w:rsidRPr="000363D5">
              <w:rPr>
                <w:rFonts w:asciiTheme="minorHAnsi" w:hAnsiTheme="minorHAnsi"/>
                <w:color w:val="0000FF"/>
                <w:sz w:val="22"/>
                <w:szCs w:val="22"/>
              </w:rPr>
              <w:t>179</w:t>
            </w:r>
          </w:p>
        </w:tc>
      </w:tr>
      <w:tr w:rsidR="008A6B07" w:rsidRPr="000363D5" w:rsidTr="008A6B07">
        <w:trPr>
          <w:trHeight w:val="576"/>
        </w:trPr>
        <w:tc>
          <w:tcPr>
            <w:tcW w:w="424" w:type="dxa"/>
            <w:tcBorders>
              <w:top w:val="nil"/>
              <w:left w:val="single" w:sz="4" w:space="0" w:color="auto"/>
              <w:bottom w:val="single" w:sz="4" w:space="0" w:color="auto"/>
              <w:right w:val="single" w:sz="4" w:space="0" w:color="auto"/>
            </w:tcBorders>
            <w:shd w:val="clear" w:color="000000" w:fill="FFFFFF"/>
            <w:vAlign w:val="center"/>
            <w:hideMark/>
          </w:tcPr>
          <w:p w:rsidR="009E185E" w:rsidRPr="000363D5" w:rsidRDefault="009E185E" w:rsidP="009E185E">
            <w:pPr>
              <w:jc w:val="center"/>
              <w:rPr>
                <w:rFonts w:asciiTheme="minorHAnsi" w:hAnsiTheme="minorHAnsi"/>
                <w:color w:val="0000FF"/>
                <w:sz w:val="22"/>
                <w:szCs w:val="22"/>
              </w:rPr>
            </w:pPr>
            <w:r w:rsidRPr="000363D5">
              <w:rPr>
                <w:rFonts w:asciiTheme="minorHAnsi" w:hAnsiTheme="minorHAnsi"/>
                <w:color w:val="0000FF"/>
                <w:sz w:val="22"/>
                <w:szCs w:val="22"/>
              </w:rPr>
              <w:t>3.</w:t>
            </w:r>
          </w:p>
        </w:tc>
        <w:tc>
          <w:tcPr>
            <w:tcW w:w="2977" w:type="dxa"/>
            <w:gridSpan w:val="2"/>
            <w:tcBorders>
              <w:top w:val="single" w:sz="4" w:space="0" w:color="auto"/>
              <w:left w:val="nil"/>
              <w:bottom w:val="single" w:sz="4" w:space="0" w:color="auto"/>
              <w:right w:val="single" w:sz="4" w:space="0" w:color="auto"/>
            </w:tcBorders>
            <w:shd w:val="clear" w:color="000000" w:fill="FFFFFF"/>
            <w:vAlign w:val="center"/>
            <w:hideMark/>
          </w:tcPr>
          <w:p w:rsidR="009E185E" w:rsidRPr="000363D5" w:rsidRDefault="009E185E" w:rsidP="009E185E">
            <w:pPr>
              <w:rPr>
                <w:rFonts w:asciiTheme="minorHAnsi" w:hAnsiTheme="minorHAnsi"/>
                <w:color w:val="0000FF"/>
                <w:sz w:val="22"/>
                <w:szCs w:val="22"/>
              </w:rPr>
            </w:pPr>
            <w:r w:rsidRPr="000363D5">
              <w:rPr>
                <w:rFonts w:asciiTheme="minorHAnsi" w:hAnsiTheme="minorHAnsi"/>
                <w:color w:val="0000FF"/>
                <w:sz w:val="22"/>
                <w:szCs w:val="22"/>
              </w:rPr>
              <w:t>EFS  RPO 2015 r.</w:t>
            </w:r>
          </w:p>
        </w:tc>
        <w:tc>
          <w:tcPr>
            <w:tcW w:w="1134"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right"/>
              <w:rPr>
                <w:rFonts w:asciiTheme="minorHAnsi" w:hAnsiTheme="minorHAnsi"/>
                <w:color w:val="0000FF"/>
                <w:sz w:val="22"/>
                <w:szCs w:val="22"/>
              </w:rPr>
            </w:pPr>
            <w:r w:rsidRPr="000363D5">
              <w:rPr>
                <w:rFonts w:asciiTheme="minorHAnsi" w:hAnsiTheme="minorHAnsi"/>
                <w:color w:val="0000FF"/>
                <w:sz w:val="22"/>
                <w:szCs w:val="22"/>
              </w:rPr>
              <w:t>2 830,0</w:t>
            </w:r>
          </w:p>
        </w:tc>
        <w:tc>
          <w:tcPr>
            <w:tcW w:w="1134"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right"/>
              <w:rPr>
                <w:rFonts w:asciiTheme="minorHAnsi" w:hAnsiTheme="minorHAnsi"/>
                <w:color w:val="0000FF"/>
                <w:sz w:val="22"/>
                <w:szCs w:val="22"/>
              </w:rPr>
            </w:pPr>
            <w:r w:rsidRPr="000363D5">
              <w:rPr>
                <w:rFonts w:asciiTheme="minorHAnsi" w:hAnsiTheme="minorHAnsi"/>
                <w:color w:val="0000FF"/>
                <w:sz w:val="22"/>
                <w:szCs w:val="22"/>
              </w:rPr>
              <w:t>1 666,7</w:t>
            </w:r>
          </w:p>
        </w:tc>
        <w:tc>
          <w:tcPr>
            <w:tcW w:w="708" w:type="dxa"/>
            <w:tcBorders>
              <w:top w:val="nil"/>
              <w:left w:val="nil"/>
              <w:bottom w:val="single" w:sz="4" w:space="0" w:color="auto"/>
              <w:right w:val="single" w:sz="4" w:space="0" w:color="auto"/>
            </w:tcBorders>
            <w:shd w:val="clear" w:color="000000" w:fill="FFFFFF"/>
            <w:vAlign w:val="center"/>
            <w:hideMark/>
          </w:tcPr>
          <w:p w:rsidR="009E185E" w:rsidRPr="000363D5" w:rsidRDefault="008A6B07" w:rsidP="008A6B07">
            <w:pPr>
              <w:jc w:val="right"/>
              <w:rPr>
                <w:rFonts w:asciiTheme="minorHAnsi" w:hAnsiTheme="minorHAnsi"/>
                <w:color w:val="0000FF"/>
                <w:sz w:val="22"/>
                <w:szCs w:val="22"/>
              </w:rPr>
            </w:pPr>
            <w:r w:rsidRPr="000363D5">
              <w:rPr>
                <w:rFonts w:asciiTheme="minorHAnsi" w:hAnsiTheme="minorHAnsi"/>
                <w:color w:val="0000FF"/>
                <w:sz w:val="22"/>
                <w:szCs w:val="22"/>
              </w:rPr>
              <w:t>58,9</w:t>
            </w:r>
          </w:p>
        </w:tc>
        <w:tc>
          <w:tcPr>
            <w:tcW w:w="1418"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center"/>
              <w:rPr>
                <w:rFonts w:asciiTheme="minorHAnsi" w:hAnsiTheme="minorHAnsi"/>
                <w:color w:val="0000FF"/>
                <w:sz w:val="22"/>
                <w:szCs w:val="22"/>
              </w:rPr>
            </w:pPr>
            <w:r w:rsidRPr="000363D5">
              <w:rPr>
                <w:rFonts w:asciiTheme="minorHAnsi" w:hAnsiTheme="minorHAnsi"/>
                <w:color w:val="0000FF"/>
                <w:sz w:val="22"/>
                <w:szCs w:val="22"/>
              </w:rPr>
              <w:t>139</w:t>
            </w:r>
          </w:p>
        </w:tc>
      </w:tr>
      <w:tr w:rsidR="008A6B07" w:rsidRPr="000363D5" w:rsidTr="008A6B07">
        <w:trPr>
          <w:trHeight w:val="576"/>
        </w:trPr>
        <w:tc>
          <w:tcPr>
            <w:tcW w:w="424" w:type="dxa"/>
            <w:tcBorders>
              <w:top w:val="nil"/>
              <w:left w:val="single" w:sz="4" w:space="0" w:color="auto"/>
              <w:bottom w:val="single" w:sz="4" w:space="0" w:color="auto"/>
              <w:right w:val="single" w:sz="4" w:space="0" w:color="auto"/>
            </w:tcBorders>
            <w:shd w:val="clear" w:color="000000" w:fill="FFFFFF"/>
            <w:vAlign w:val="center"/>
            <w:hideMark/>
          </w:tcPr>
          <w:p w:rsidR="009E185E" w:rsidRPr="000363D5" w:rsidRDefault="009E185E" w:rsidP="009E185E">
            <w:pPr>
              <w:jc w:val="center"/>
              <w:rPr>
                <w:rFonts w:asciiTheme="minorHAnsi" w:hAnsiTheme="minorHAnsi"/>
                <w:color w:val="7030A0"/>
                <w:sz w:val="22"/>
                <w:szCs w:val="22"/>
              </w:rPr>
            </w:pPr>
            <w:r w:rsidRPr="000363D5">
              <w:rPr>
                <w:rFonts w:asciiTheme="minorHAnsi" w:hAnsiTheme="minorHAnsi"/>
                <w:color w:val="7030A0"/>
                <w:sz w:val="22"/>
                <w:szCs w:val="22"/>
              </w:rPr>
              <w:t>4.</w:t>
            </w:r>
          </w:p>
        </w:tc>
        <w:tc>
          <w:tcPr>
            <w:tcW w:w="2977" w:type="dxa"/>
            <w:gridSpan w:val="2"/>
            <w:tcBorders>
              <w:top w:val="single" w:sz="4" w:space="0" w:color="auto"/>
              <w:left w:val="nil"/>
              <w:bottom w:val="single" w:sz="4" w:space="0" w:color="auto"/>
              <w:right w:val="single" w:sz="4" w:space="0" w:color="auto"/>
            </w:tcBorders>
            <w:shd w:val="clear" w:color="000000" w:fill="FFFFFF"/>
            <w:vAlign w:val="center"/>
            <w:hideMark/>
          </w:tcPr>
          <w:p w:rsidR="009E185E" w:rsidRPr="000363D5" w:rsidRDefault="009E185E" w:rsidP="009E185E">
            <w:pPr>
              <w:rPr>
                <w:rFonts w:asciiTheme="minorHAnsi" w:hAnsiTheme="minorHAnsi"/>
                <w:color w:val="7030A0"/>
                <w:sz w:val="22"/>
                <w:szCs w:val="22"/>
              </w:rPr>
            </w:pPr>
            <w:r w:rsidRPr="000363D5">
              <w:rPr>
                <w:rFonts w:asciiTheme="minorHAnsi" w:hAnsiTheme="minorHAnsi"/>
                <w:color w:val="7030A0"/>
                <w:sz w:val="22"/>
                <w:szCs w:val="22"/>
              </w:rPr>
              <w:t>Rezerwa Ministra 2015 r.</w:t>
            </w:r>
          </w:p>
        </w:tc>
        <w:tc>
          <w:tcPr>
            <w:tcW w:w="1134"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right"/>
              <w:rPr>
                <w:rFonts w:asciiTheme="minorHAnsi" w:hAnsiTheme="minorHAnsi"/>
                <w:color w:val="7030A0"/>
                <w:sz w:val="22"/>
                <w:szCs w:val="22"/>
              </w:rPr>
            </w:pPr>
            <w:r w:rsidRPr="000363D5">
              <w:rPr>
                <w:rFonts w:asciiTheme="minorHAnsi" w:hAnsiTheme="minorHAnsi"/>
                <w:color w:val="7030A0"/>
                <w:sz w:val="22"/>
                <w:szCs w:val="22"/>
              </w:rPr>
              <w:t>2 722,9</w:t>
            </w:r>
          </w:p>
        </w:tc>
        <w:tc>
          <w:tcPr>
            <w:tcW w:w="1134"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right"/>
              <w:rPr>
                <w:rFonts w:asciiTheme="minorHAnsi" w:hAnsiTheme="minorHAnsi"/>
                <w:color w:val="7030A0"/>
                <w:sz w:val="22"/>
                <w:szCs w:val="22"/>
              </w:rPr>
            </w:pPr>
            <w:r w:rsidRPr="000363D5">
              <w:rPr>
                <w:rFonts w:asciiTheme="minorHAnsi" w:hAnsiTheme="minorHAnsi"/>
                <w:color w:val="7030A0"/>
                <w:sz w:val="22"/>
                <w:szCs w:val="22"/>
              </w:rPr>
              <w:t>2 690,1</w:t>
            </w:r>
          </w:p>
        </w:tc>
        <w:tc>
          <w:tcPr>
            <w:tcW w:w="708"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right"/>
              <w:rPr>
                <w:rFonts w:asciiTheme="minorHAnsi" w:hAnsiTheme="minorHAnsi"/>
                <w:color w:val="7030A0"/>
                <w:sz w:val="22"/>
                <w:szCs w:val="22"/>
              </w:rPr>
            </w:pPr>
            <w:r w:rsidRPr="000363D5">
              <w:rPr>
                <w:rFonts w:asciiTheme="minorHAnsi" w:hAnsiTheme="minorHAnsi"/>
                <w:color w:val="7030A0"/>
                <w:sz w:val="22"/>
                <w:szCs w:val="22"/>
              </w:rPr>
              <w:t>98,8</w:t>
            </w:r>
          </w:p>
        </w:tc>
        <w:tc>
          <w:tcPr>
            <w:tcW w:w="1418"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center"/>
              <w:rPr>
                <w:rFonts w:asciiTheme="minorHAnsi" w:hAnsiTheme="minorHAnsi"/>
                <w:color w:val="7030A0"/>
                <w:sz w:val="22"/>
                <w:szCs w:val="22"/>
              </w:rPr>
            </w:pPr>
            <w:r w:rsidRPr="000363D5">
              <w:rPr>
                <w:rFonts w:asciiTheme="minorHAnsi" w:hAnsiTheme="minorHAnsi"/>
                <w:color w:val="7030A0"/>
                <w:sz w:val="22"/>
                <w:szCs w:val="22"/>
              </w:rPr>
              <w:t>396</w:t>
            </w:r>
          </w:p>
        </w:tc>
      </w:tr>
      <w:tr w:rsidR="008A6B07" w:rsidRPr="000363D5" w:rsidTr="008A6B07">
        <w:trPr>
          <w:trHeight w:val="552"/>
        </w:trPr>
        <w:tc>
          <w:tcPr>
            <w:tcW w:w="340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E185E" w:rsidRPr="000363D5" w:rsidRDefault="009E185E" w:rsidP="009E185E">
            <w:pPr>
              <w:jc w:val="center"/>
              <w:rPr>
                <w:rFonts w:asciiTheme="minorHAnsi" w:hAnsiTheme="minorHAnsi"/>
                <w:b/>
                <w:bCs/>
                <w:color w:val="974706"/>
                <w:sz w:val="22"/>
                <w:szCs w:val="22"/>
              </w:rPr>
            </w:pPr>
            <w:r w:rsidRPr="000363D5">
              <w:rPr>
                <w:rFonts w:asciiTheme="minorHAnsi" w:hAnsiTheme="minorHAnsi"/>
                <w:b/>
                <w:bCs/>
                <w:color w:val="974706"/>
                <w:sz w:val="22"/>
                <w:szCs w:val="22"/>
              </w:rPr>
              <w:t xml:space="preserve">Razem </w:t>
            </w:r>
            <w:r w:rsidRPr="007B18B8">
              <w:rPr>
                <w:rFonts w:asciiTheme="minorHAnsi" w:hAnsiTheme="minorHAnsi"/>
                <w:bCs/>
                <w:i/>
                <w:iCs/>
                <w:color w:val="974706"/>
                <w:sz w:val="22"/>
                <w:szCs w:val="22"/>
              </w:rPr>
              <w:t>(</w:t>
            </w:r>
            <w:r w:rsidRPr="007B18B8">
              <w:rPr>
                <w:rFonts w:asciiTheme="minorHAnsi" w:hAnsiTheme="minorHAnsi"/>
                <w:i/>
                <w:iCs/>
                <w:color w:val="974706"/>
                <w:sz w:val="22"/>
                <w:szCs w:val="22"/>
              </w:rPr>
              <w:t xml:space="preserve"> od 1 do 4</w:t>
            </w:r>
            <w:r w:rsidRPr="007B18B8">
              <w:rPr>
                <w:rFonts w:asciiTheme="minorHAnsi" w:hAnsiTheme="minorHAnsi"/>
                <w:bCs/>
                <w:i/>
                <w:iCs/>
                <w:color w:val="974706"/>
                <w:sz w:val="22"/>
                <w:szCs w:val="22"/>
              </w:rPr>
              <w:t xml:space="preserve"> )</w:t>
            </w:r>
            <w:r w:rsidRPr="000363D5">
              <w:rPr>
                <w:rFonts w:asciiTheme="minorHAnsi" w:hAnsiTheme="minorHAnsi"/>
                <w:b/>
                <w:bCs/>
                <w:i/>
                <w:iCs/>
                <w:color w:val="974706"/>
                <w:sz w:val="22"/>
                <w:szCs w:val="22"/>
              </w:rPr>
              <w:t>,  w tym:</w:t>
            </w:r>
          </w:p>
        </w:tc>
        <w:tc>
          <w:tcPr>
            <w:tcW w:w="1134"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right"/>
              <w:rPr>
                <w:rFonts w:asciiTheme="minorHAnsi" w:hAnsiTheme="minorHAnsi"/>
                <w:b/>
                <w:bCs/>
                <w:color w:val="974706"/>
                <w:sz w:val="22"/>
                <w:szCs w:val="22"/>
              </w:rPr>
            </w:pPr>
            <w:r w:rsidRPr="000363D5">
              <w:rPr>
                <w:rFonts w:asciiTheme="minorHAnsi" w:hAnsiTheme="minorHAnsi"/>
                <w:b/>
                <w:bCs/>
                <w:color w:val="974706"/>
                <w:sz w:val="22"/>
                <w:szCs w:val="22"/>
              </w:rPr>
              <w:t>13 592,4</w:t>
            </w:r>
          </w:p>
        </w:tc>
        <w:tc>
          <w:tcPr>
            <w:tcW w:w="1134"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right"/>
              <w:rPr>
                <w:rFonts w:asciiTheme="minorHAnsi" w:hAnsiTheme="minorHAnsi"/>
                <w:b/>
                <w:bCs/>
                <w:color w:val="974706"/>
                <w:sz w:val="22"/>
                <w:szCs w:val="22"/>
              </w:rPr>
            </w:pPr>
            <w:r w:rsidRPr="000363D5">
              <w:rPr>
                <w:rFonts w:asciiTheme="minorHAnsi" w:hAnsiTheme="minorHAnsi"/>
                <w:b/>
                <w:bCs/>
                <w:color w:val="974706"/>
                <w:sz w:val="22"/>
                <w:szCs w:val="22"/>
              </w:rPr>
              <w:t>12 119,1</w:t>
            </w:r>
          </w:p>
        </w:tc>
        <w:tc>
          <w:tcPr>
            <w:tcW w:w="708"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right"/>
              <w:rPr>
                <w:rFonts w:asciiTheme="minorHAnsi" w:hAnsiTheme="minorHAnsi"/>
                <w:b/>
                <w:bCs/>
                <w:color w:val="974706"/>
                <w:sz w:val="22"/>
                <w:szCs w:val="22"/>
              </w:rPr>
            </w:pPr>
            <w:r w:rsidRPr="000363D5">
              <w:rPr>
                <w:rFonts w:asciiTheme="minorHAnsi" w:hAnsiTheme="minorHAnsi"/>
                <w:b/>
                <w:bCs/>
                <w:color w:val="974706"/>
                <w:sz w:val="22"/>
                <w:szCs w:val="22"/>
              </w:rPr>
              <w:t>89,2</w:t>
            </w:r>
          </w:p>
        </w:tc>
        <w:tc>
          <w:tcPr>
            <w:tcW w:w="1418"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center"/>
              <w:rPr>
                <w:rFonts w:asciiTheme="minorHAnsi" w:hAnsiTheme="minorHAnsi"/>
                <w:b/>
                <w:bCs/>
                <w:color w:val="974706"/>
                <w:sz w:val="22"/>
                <w:szCs w:val="22"/>
              </w:rPr>
            </w:pPr>
            <w:r w:rsidRPr="000363D5">
              <w:rPr>
                <w:rFonts w:asciiTheme="minorHAnsi" w:hAnsiTheme="minorHAnsi"/>
                <w:b/>
                <w:bCs/>
                <w:color w:val="974706"/>
                <w:sz w:val="22"/>
                <w:szCs w:val="22"/>
              </w:rPr>
              <w:t>2 077</w:t>
            </w:r>
          </w:p>
        </w:tc>
      </w:tr>
      <w:tr w:rsidR="008A6B07" w:rsidRPr="000363D5" w:rsidTr="008A6B07">
        <w:trPr>
          <w:trHeight w:val="456"/>
        </w:trPr>
        <w:tc>
          <w:tcPr>
            <w:tcW w:w="424" w:type="dxa"/>
            <w:vMerge w:val="restart"/>
            <w:tcBorders>
              <w:top w:val="nil"/>
              <w:left w:val="single" w:sz="4" w:space="0" w:color="auto"/>
              <w:bottom w:val="single" w:sz="4" w:space="0" w:color="auto"/>
              <w:right w:val="single" w:sz="4" w:space="0" w:color="auto"/>
            </w:tcBorders>
            <w:shd w:val="clear" w:color="auto" w:fill="auto"/>
            <w:vAlign w:val="center"/>
            <w:hideMark/>
          </w:tcPr>
          <w:p w:rsidR="009E185E" w:rsidRPr="000363D5" w:rsidRDefault="009E185E" w:rsidP="009E185E">
            <w:pPr>
              <w:jc w:val="center"/>
              <w:rPr>
                <w:rFonts w:asciiTheme="minorHAnsi" w:hAnsiTheme="minorHAnsi"/>
                <w:color w:val="974706"/>
                <w:sz w:val="22"/>
                <w:szCs w:val="22"/>
              </w:rPr>
            </w:pPr>
            <w:r w:rsidRPr="000363D5">
              <w:rPr>
                <w:rFonts w:asciiTheme="minorHAnsi" w:hAnsiTheme="minorHAnsi"/>
                <w:color w:val="974706"/>
                <w:sz w:val="22"/>
                <w:szCs w:val="22"/>
              </w:rPr>
              <w:t>1.</w:t>
            </w:r>
          </w:p>
        </w:tc>
        <w:tc>
          <w:tcPr>
            <w:tcW w:w="425"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center"/>
              <w:rPr>
                <w:rFonts w:asciiTheme="minorHAnsi" w:hAnsiTheme="minorHAnsi"/>
                <w:color w:val="974706"/>
                <w:sz w:val="22"/>
                <w:szCs w:val="22"/>
              </w:rPr>
            </w:pPr>
            <w:r w:rsidRPr="000363D5">
              <w:rPr>
                <w:rFonts w:asciiTheme="minorHAnsi" w:hAnsiTheme="minorHAnsi"/>
                <w:color w:val="974706"/>
                <w:sz w:val="22"/>
                <w:szCs w:val="22"/>
              </w:rPr>
              <w:t>1.</w:t>
            </w:r>
          </w:p>
        </w:tc>
        <w:tc>
          <w:tcPr>
            <w:tcW w:w="2552"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rPr>
                <w:rFonts w:asciiTheme="minorHAnsi" w:hAnsiTheme="minorHAnsi"/>
                <w:color w:val="974706"/>
                <w:sz w:val="22"/>
                <w:szCs w:val="22"/>
              </w:rPr>
            </w:pPr>
            <w:r w:rsidRPr="000363D5">
              <w:rPr>
                <w:rFonts w:asciiTheme="minorHAnsi" w:hAnsiTheme="minorHAnsi"/>
                <w:color w:val="974706"/>
                <w:sz w:val="22"/>
                <w:szCs w:val="22"/>
              </w:rPr>
              <w:t>staże</w:t>
            </w:r>
          </w:p>
        </w:tc>
        <w:tc>
          <w:tcPr>
            <w:tcW w:w="1134"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right"/>
              <w:rPr>
                <w:rFonts w:asciiTheme="minorHAnsi" w:hAnsiTheme="minorHAnsi"/>
                <w:color w:val="974706"/>
                <w:sz w:val="22"/>
                <w:szCs w:val="22"/>
              </w:rPr>
            </w:pPr>
            <w:r w:rsidRPr="000363D5">
              <w:rPr>
                <w:rFonts w:asciiTheme="minorHAnsi" w:hAnsiTheme="minorHAnsi"/>
                <w:color w:val="974706"/>
                <w:sz w:val="22"/>
                <w:szCs w:val="22"/>
              </w:rPr>
              <w:t>1 811,6</w:t>
            </w:r>
          </w:p>
        </w:tc>
        <w:tc>
          <w:tcPr>
            <w:tcW w:w="1134"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right"/>
              <w:rPr>
                <w:rFonts w:asciiTheme="minorHAnsi" w:hAnsiTheme="minorHAnsi"/>
                <w:color w:val="974706"/>
                <w:sz w:val="22"/>
                <w:szCs w:val="22"/>
              </w:rPr>
            </w:pPr>
            <w:r w:rsidRPr="000363D5">
              <w:rPr>
                <w:rFonts w:asciiTheme="minorHAnsi" w:hAnsiTheme="minorHAnsi"/>
                <w:color w:val="974706"/>
                <w:sz w:val="22"/>
                <w:szCs w:val="22"/>
              </w:rPr>
              <w:t>1 642,6</w:t>
            </w:r>
          </w:p>
        </w:tc>
        <w:tc>
          <w:tcPr>
            <w:tcW w:w="708" w:type="dxa"/>
            <w:tcBorders>
              <w:top w:val="nil"/>
              <w:left w:val="nil"/>
              <w:bottom w:val="single" w:sz="4" w:space="0" w:color="auto"/>
              <w:right w:val="single" w:sz="4" w:space="0" w:color="auto"/>
            </w:tcBorders>
            <w:shd w:val="clear" w:color="000000" w:fill="FFFFFF"/>
            <w:noWrap/>
            <w:vAlign w:val="center"/>
            <w:hideMark/>
          </w:tcPr>
          <w:p w:rsidR="009E185E" w:rsidRPr="000363D5" w:rsidRDefault="009E185E" w:rsidP="009E185E">
            <w:pPr>
              <w:jc w:val="right"/>
              <w:rPr>
                <w:rFonts w:asciiTheme="minorHAnsi" w:hAnsiTheme="minorHAnsi"/>
                <w:color w:val="974706"/>
                <w:sz w:val="22"/>
                <w:szCs w:val="22"/>
              </w:rPr>
            </w:pPr>
            <w:r w:rsidRPr="000363D5">
              <w:rPr>
                <w:rFonts w:asciiTheme="minorHAnsi" w:hAnsiTheme="minorHAnsi"/>
                <w:color w:val="974706"/>
                <w:sz w:val="22"/>
                <w:szCs w:val="22"/>
              </w:rPr>
              <w:t>90,7</w:t>
            </w:r>
          </w:p>
        </w:tc>
        <w:tc>
          <w:tcPr>
            <w:tcW w:w="1418" w:type="dxa"/>
            <w:tcBorders>
              <w:top w:val="nil"/>
              <w:left w:val="nil"/>
              <w:bottom w:val="single" w:sz="4" w:space="0" w:color="auto"/>
              <w:right w:val="single" w:sz="4" w:space="0" w:color="auto"/>
            </w:tcBorders>
            <w:shd w:val="clear" w:color="000000" w:fill="FFFFFF"/>
            <w:noWrap/>
            <w:vAlign w:val="center"/>
            <w:hideMark/>
          </w:tcPr>
          <w:p w:rsidR="009E185E" w:rsidRPr="000363D5" w:rsidRDefault="009E185E" w:rsidP="009E185E">
            <w:pPr>
              <w:jc w:val="center"/>
              <w:rPr>
                <w:rFonts w:asciiTheme="minorHAnsi" w:hAnsiTheme="minorHAnsi"/>
                <w:color w:val="974706"/>
                <w:sz w:val="22"/>
                <w:szCs w:val="22"/>
              </w:rPr>
            </w:pPr>
            <w:r w:rsidRPr="000363D5">
              <w:rPr>
                <w:rFonts w:asciiTheme="minorHAnsi" w:hAnsiTheme="minorHAnsi"/>
                <w:color w:val="974706"/>
                <w:sz w:val="22"/>
                <w:szCs w:val="22"/>
              </w:rPr>
              <w:t>312</w:t>
            </w:r>
          </w:p>
        </w:tc>
      </w:tr>
      <w:tr w:rsidR="008A6B07" w:rsidRPr="000363D5" w:rsidTr="008A6B07">
        <w:trPr>
          <w:trHeight w:val="516"/>
        </w:trPr>
        <w:tc>
          <w:tcPr>
            <w:tcW w:w="424" w:type="dxa"/>
            <w:vMerge/>
            <w:tcBorders>
              <w:top w:val="nil"/>
              <w:left w:val="single" w:sz="4" w:space="0" w:color="auto"/>
              <w:bottom w:val="single" w:sz="4" w:space="0" w:color="auto"/>
              <w:right w:val="single" w:sz="4" w:space="0" w:color="auto"/>
            </w:tcBorders>
            <w:vAlign w:val="center"/>
            <w:hideMark/>
          </w:tcPr>
          <w:p w:rsidR="009E185E" w:rsidRPr="000363D5" w:rsidRDefault="009E185E" w:rsidP="009E185E">
            <w:pPr>
              <w:rPr>
                <w:rFonts w:asciiTheme="minorHAnsi" w:hAnsiTheme="minorHAnsi"/>
                <w:color w:val="974706"/>
                <w:sz w:val="22"/>
                <w:szCs w:val="22"/>
              </w:rPr>
            </w:pPr>
          </w:p>
        </w:tc>
        <w:tc>
          <w:tcPr>
            <w:tcW w:w="425"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center"/>
              <w:rPr>
                <w:rFonts w:asciiTheme="minorHAnsi" w:hAnsiTheme="minorHAnsi"/>
                <w:color w:val="974706"/>
                <w:sz w:val="22"/>
                <w:szCs w:val="22"/>
              </w:rPr>
            </w:pPr>
            <w:r w:rsidRPr="000363D5">
              <w:rPr>
                <w:rFonts w:asciiTheme="minorHAnsi" w:hAnsiTheme="minorHAnsi"/>
                <w:color w:val="974706"/>
                <w:sz w:val="22"/>
                <w:szCs w:val="22"/>
              </w:rPr>
              <w:t>2.</w:t>
            </w:r>
          </w:p>
        </w:tc>
        <w:tc>
          <w:tcPr>
            <w:tcW w:w="2552"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rPr>
                <w:rFonts w:asciiTheme="minorHAnsi" w:hAnsiTheme="minorHAnsi"/>
                <w:color w:val="974706"/>
                <w:sz w:val="22"/>
                <w:szCs w:val="22"/>
              </w:rPr>
            </w:pPr>
            <w:r w:rsidRPr="000363D5">
              <w:rPr>
                <w:rFonts w:asciiTheme="minorHAnsi" w:hAnsiTheme="minorHAnsi"/>
                <w:color w:val="974706"/>
                <w:sz w:val="22"/>
                <w:szCs w:val="22"/>
              </w:rPr>
              <w:t>bony stażowe</w:t>
            </w:r>
          </w:p>
        </w:tc>
        <w:tc>
          <w:tcPr>
            <w:tcW w:w="1134"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right"/>
              <w:rPr>
                <w:rFonts w:asciiTheme="minorHAnsi" w:hAnsiTheme="minorHAnsi"/>
                <w:color w:val="974706"/>
                <w:sz w:val="22"/>
                <w:szCs w:val="22"/>
              </w:rPr>
            </w:pPr>
            <w:r w:rsidRPr="000363D5">
              <w:rPr>
                <w:rFonts w:asciiTheme="minorHAnsi" w:hAnsiTheme="minorHAnsi"/>
                <w:color w:val="974706"/>
                <w:sz w:val="22"/>
                <w:szCs w:val="22"/>
              </w:rPr>
              <w:t>94,3</w:t>
            </w:r>
          </w:p>
        </w:tc>
        <w:tc>
          <w:tcPr>
            <w:tcW w:w="1134"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right"/>
              <w:rPr>
                <w:rFonts w:asciiTheme="minorHAnsi" w:hAnsiTheme="minorHAnsi"/>
                <w:color w:val="974706"/>
                <w:sz w:val="22"/>
                <w:szCs w:val="22"/>
              </w:rPr>
            </w:pPr>
            <w:r w:rsidRPr="000363D5">
              <w:rPr>
                <w:rFonts w:asciiTheme="minorHAnsi" w:hAnsiTheme="minorHAnsi"/>
                <w:color w:val="974706"/>
                <w:sz w:val="22"/>
                <w:szCs w:val="22"/>
              </w:rPr>
              <w:t>94,3</w:t>
            </w:r>
          </w:p>
        </w:tc>
        <w:tc>
          <w:tcPr>
            <w:tcW w:w="708" w:type="dxa"/>
            <w:tcBorders>
              <w:top w:val="nil"/>
              <w:left w:val="nil"/>
              <w:bottom w:val="single" w:sz="4" w:space="0" w:color="auto"/>
              <w:right w:val="single" w:sz="4" w:space="0" w:color="auto"/>
            </w:tcBorders>
            <w:shd w:val="clear" w:color="000000" w:fill="FFFFFF"/>
            <w:noWrap/>
            <w:vAlign w:val="center"/>
            <w:hideMark/>
          </w:tcPr>
          <w:p w:rsidR="009E185E" w:rsidRPr="000363D5" w:rsidRDefault="009E185E" w:rsidP="009E185E">
            <w:pPr>
              <w:jc w:val="right"/>
              <w:rPr>
                <w:rFonts w:asciiTheme="minorHAnsi" w:hAnsiTheme="minorHAnsi"/>
                <w:color w:val="974706"/>
                <w:sz w:val="22"/>
                <w:szCs w:val="22"/>
              </w:rPr>
            </w:pPr>
            <w:r w:rsidRPr="000363D5">
              <w:rPr>
                <w:rFonts w:asciiTheme="minorHAnsi" w:hAnsiTheme="minorHAnsi"/>
                <w:color w:val="974706"/>
                <w:sz w:val="22"/>
                <w:szCs w:val="22"/>
              </w:rPr>
              <w:t>100,0</w:t>
            </w:r>
          </w:p>
        </w:tc>
        <w:tc>
          <w:tcPr>
            <w:tcW w:w="1418" w:type="dxa"/>
            <w:tcBorders>
              <w:top w:val="nil"/>
              <w:left w:val="nil"/>
              <w:bottom w:val="single" w:sz="4" w:space="0" w:color="auto"/>
              <w:right w:val="single" w:sz="4" w:space="0" w:color="auto"/>
            </w:tcBorders>
            <w:shd w:val="clear" w:color="000000" w:fill="FFFFFF"/>
            <w:noWrap/>
            <w:vAlign w:val="center"/>
            <w:hideMark/>
          </w:tcPr>
          <w:p w:rsidR="009E185E" w:rsidRPr="000363D5" w:rsidRDefault="009E185E" w:rsidP="009E185E">
            <w:pPr>
              <w:jc w:val="center"/>
              <w:rPr>
                <w:rFonts w:asciiTheme="minorHAnsi" w:hAnsiTheme="minorHAnsi"/>
                <w:color w:val="974706"/>
                <w:sz w:val="22"/>
                <w:szCs w:val="22"/>
              </w:rPr>
            </w:pPr>
            <w:r w:rsidRPr="000363D5">
              <w:rPr>
                <w:rFonts w:asciiTheme="minorHAnsi" w:hAnsiTheme="minorHAnsi"/>
                <w:color w:val="974706"/>
                <w:sz w:val="22"/>
                <w:szCs w:val="22"/>
              </w:rPr>
              <w:t>14</w:t>
            </w:r>
          </w:p>
        </w:tc>
      </w:tr>
      <w:tr w:rsidR="008A6B07" w:rsidRPr="000363D5" w:rsidTr="008A6B07">
        <w:trPr>
          <w:trHeight w:val="528"/>
        </w:trPr>
        <w:tc>
          <w:tcPr>
            <w:tcW w:w="424" w:type="dxa"/>
            <w:vMerge/>
            <w:tcBorders>
              <w:top w:val="nil"/>
              <w:left w:val="single" w:sz="4" w:space="0" w:color="auto"/>
              <w:bottom w:val="single" w:sz="4" w:space="0" w:color="auto"/>
              <w:right w:val="single" w:sz="4" w:space="0" w:color="auto"/>
            </w:tcBorders>
            <w:vAlign w:val="center"/>
            <w:hideMark/>
          </w:tcPr>
          <w:p w:rsidR="009E185E" w:rsidRPr="000363D5" w:rsidRDefault="009E185E" w:rsidP="009E185E">
            <w:pPr>
              <w:rPr>
                <w:rFonts w:asciiTheme="minorHAnsi" w:hAnsiTheme="minorHAnsi"/>
                <w:color w:val="974706"/>
                <w:sz w:val="22"/>
                <w:szCs w:val="22"/>
              </w:rPr>
            </w:pPr>
          </w:p>
        </w:tc>
        <w:tc>
          <w:tcPr>
            <w:tcW w:w="425"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center"/>
              <w:rPr>
                <w:rFonts w:asciiTheme="minorHAnsi" w:hAnsiTheme="minorHAnsi"/>
                <w:color w:val="974706"/>
                <w:sz w:val="22"/>
                <w:szCs w:val="22"/>
              </w:rPr>
            </w:pPr>
            <w:r w:rsidRPr="000363D5">
              <w:rPr>
                <w:rFonts w:asciiTheme="minorHAnsi" w:hAnsiTheme="minorHAnsi"/>
                <w:color w:val="974706"/>
                <w:sz w:val="22"/>
                <w:szCs w:val="22"/>
              </w:rPr>
              <w:t>3.</w:t>
            </w:r>
          </w:p>
        </w:tc>
        <w:tc>
          <w:tcPr>
            <w:tcW w:w="2552"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rPr>
                <w:rFonts w:asciiTheme="minorHAnsi" w:hAnsiTheme="minorHAnsi"/>
                <w:color w:val="974706"/>
                <w:sz w:val="22"/>
                <w:szCs w:val="22"/>
              </w:rPr>
            </w:pPr>
            <w:r w:rsidRPr="000363D5">
              <w:rPr>
                <w:rFonts w:asciiTheme="minorHAnsi" w:hAnsiTheme="minorHAnsi"/>
                <w:color w:val="974706"/>
                <w:sz w:val="22"/>
                <w:szCs w:val="22"/>
              </w:rPr>
              <w:t>szkolenia</w:t>
            </w:r>
          </w:p>
        </w:tc>
        <w:tc>
          <w:tcPr>
            <w:tcW w:w="1134"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right"/>
              <w:rPr>
                <w:rFonts w:asciiTheme="minorHAnsi" w:hAnsiTheme="minorHAnsi"/>
                <w:color w:val="974706"/>
                <w:sz w:val="22"/>
                <w:szCs w:val="22"/>
              </w:rPr>
            </w:pPr>
            <w:r w:rsidRPr="000363D5">
              <w:rPr>
                <w:rFonts w:asciiTheme="minorHAnsi" w:hAnsiTheme="minorHAnsi"/>
                <w:color w:val="974706"/>
                <w:sz w:val="22"/>
                <w:szCs w:val="22"/>
              </w:rPr>
              <w:t>728,9</w:t>
            </w:r>
          </w:p>
        </w:tc>
        <w:tc>
          <w:tcPr>
            <w:tcW w:w="1134"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right"/>
              <w:rPr>
                <w:rFonts w:asciiTheme="minorHAnsi" w:hAnsiTheme="minorHAnsi"/>
                <w:color w:val="974706"/>
                <w:sz w:val="22"/>
                <w:szCs w:val="22"/>
              </w:rPr>
            </w:pPr>
            <w:r w:rsidRPr="000363D5">
              <w:rPr>
                <w:rFonts w:asciiTheme="minorHAnsi" w:hAnsiTheme="minorHAnsi"/>
                <w:color w:val="974706"/>
                <w:sz w:val="22"/>
                <w:szCs w:val="22"/>
              </w:rPr>
              <w:t>358,9</w:t>
            </w:r>
          </w:p>
        </w:tc>
        <w:tc>
          <w:tcPr>
            <w:tcW w:w="708" w:type="dxa"/>
            <w:tcBorders>
              <w:top w:val="nil"/>
              <w:left w:val="nil"/>
              <w:bottom w:val="single" w:sz="4" w:space="0" w:color="auto"/>
              <w:right w:val="single" w:sz="4" w:space="0" w:color="auto"/>
            </w:tcBorders>
            <w:shd w:val="clear" w:color="000000" w:fill="FFFFFF"/>
            <w:noWrap/>
            <w:vAlign w:val="center"/>
            <w:hideMark/>
          </w:tcPr>
          <w:p w:rsidR="009E185E" w:rsidRPr="000363D5" w:rsidRDefault="009E185E" w:rsidP="009E185E">
            <w:pPr>
              <w:jc w:val="right"/>
              <w:rPr>
                <w:rFonts w:asciiTheme="minorHAnsi" w:hAnsiTheme="minorHAnsi"/>
                <w:color w:val="974706"/>
                <w:sz w:val="22"/>
                <w:szCs w:val="22"/>
              </w:rPr>
            </w:pPr>
            <w:r w:rsidRPr="000363D5">
              <w:rPr>
                <w:rFonts w:asciiTheme="minorHAnsi" w:hAnsiTheme="minorHAnsi"/>
                <w:color w:val="974706"/>
                <w:sz w:val="22"/>
                <w:szCs w:val="22"/>
              </w:rPr>
              <w:t>49,2</w:t>
            </w:r>
          </w:p>
        </w:tc>
        <w:tc>
          <w:tcPr>
            <w:tcW w:w="1418" w:type="dxa"/>
            <w:tcBorders>
              <w:top w:val="nil"/>
              <w:left w:val="nil"/>
              <w:bottom w:val="single" w:sz="4" w:space="0" w:color="auto"/>
              <w:right w:val="single" w:sz="4" w:space="0" w:color="auto"/>
            </w:tcBorders>
            <w:shd w:val="clear" w:color="000000" w:fill="FFFFFF"/>
            <w:noWrap/>
            <w:vAlign w:val="center"/>
            <w:hideMark/>
          </w:tcPr>
          <w:p w:rsidR="009E185E" w:rsidRPr="000363D5" w:rsidRDefault="009E185E" w:rsidP="009E185E">
            <w:pPr>
              <w:jc w:val="center"/>
              <w:rPr>
                <w:rFonts w:asciiTheme="minorHAnsi" w:hAnsiTheme="minorHAnsi"/>
                <w:color w:val="974706"/>
                <w:sz w:val="22"/>
                <w:szCs w:val="22"/>
              </w:rPr>
            </w:pPr>
            <w:r w:rsidRPr="000363D5">
              <w:rPr>
                <w:rFonts w:asciiTheme="minorHAnsi" w:hAnsiTheme="minorHAnsi"/>
                <w:color w:val="974706"/>
                <w:sz w:val="22"/>
                <w:szCs w:val="22"/>
              </w:rPr>
              <w:t>109</w:t>
            </w:r>
          </w:p>
        </w:tc>
      </w:tr>
      <w:tr w:rsidR="008A6B07" w:rsidRPr="000363D5" w:rsidTr="008A6B07">
        <w:trPr>
          <w:trHeight w:val="552"/>
        </w:trPr>
        <w:tc>
          <w:tcPr>
            <w:tcW w:w="424" w:type="dxa"/>
            <w:vMerge/>
            <w:tcBorders>
              <w:top w:val="nil"/>
              <w:left w:val="single" w:sz="4" w:space="0" w:color="auto"/>
              <w:bottom w:val="single" w:sz="4" w:space="0" w:color="auto"/>
              <w:right w:val="single" w:sz="4" w:space="0" w:color="auto"/>
            </w:tcBorders>
            <w:vAlign w:val="center"/>
            <w:hideMark/>
          </w:tcPr>
          <w:p w:rsidR="009E185E" w:rsidRPr="000363D5" w:rsidRDefault="009E185E" w:rsidP="009E185E">
            <w:pPr>
              <w:rPr>
                <w:rFonts w:asciiTheme="minorHAnsi" w:hAnsiTheme="minorHAnsi"/>
                <w:color w:val="974706"/>
                <w:sz w:val="22"/>
                <w:szCs w:val="22"/>
              </w:rPr>
            </w:pPr>
          </w:p>
        </w:tc>
        <w:tc>
          <w:tcPr>
            <w:tcW w:w="425"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center"/>
              <w:rPr>
                <w:rFonts w:asciiTheme="minorHAnsi" w:hAnsiTheme="minorHAnsi"/>
                <w:color w:val="974706"/>
                <w:sz w:val="22"/>
                <w:szCs w:val="22"/>
              </w:rPr>
            </w:pPr>
            <w:r w:rsidRPr="000363D5">
              <w:rPr>
                <w:rFonts w:asciiTheme="minorHAnsi" w:hAnsiTheme="minorHAnsi"/>
                <w:color w:val="974706"/>
                <w:sz w:val="22"/>
                <w:szCs w:val="22"/>
              </w:rPr>
              <w:t>4.</w:t>
            </w:r>
          </w:p>
        </w:tc>
        <w:tc>
          <w:tcPr>
            <w:tcW w:w="2552"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rPr>
                <w:rFonts w:asciiTheme="minorHAnsi" w:hAnsiTheme="minorHAnsi"/>
                <w:color w:val="974706"/>
                <w:sz w:val="22"/>
                <w:szCs w:val="22"/>
              </w:rPr>
            </w:pPr>
            <w:r w:rsidRPr="000363D5">
              <w:rPr>
                <w:rFonts w:asciiTheme="minorHAnsi" w:hAnsiTheme="minorHAnsi"/>
                <w:color w:val="974706"/>
                <w:sz w:val="22"/>
                <w:szCs w:val="22"/>
              </w:rPr>
              <w:t>kontynuowanie nauki</w:t>
            </w:r>
          </w:p>
        </w:tc>
        <w:tc>
          <w:tcPr>
            <w:tcW w:w="1134"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right"/>
              <w:rPr>
                <w:rFonts w:asciiTheme="minorHAnsi" w:hAnsiTheme="minorHAnsi"/>
                <w:color w:val="974706"/>
                <w:sz w:val="22"/>
                <w:szCs w:val="22"/>
              </w:rPr>
            </w:pPr>
            <w:r w:rsidRPr="000363D5">
              <w:rPr>
                <w:rFonts w:asciiTheme="minorHAnsi" w:hAnsiTheme="minorHAnsi"/>
                <w:color w:val="974706"/>
                <w:sz w:val="22"/>
                <w:szCs w:val="22"/>
              </w:rPr>
              <w:t>20,1</w:t>
            </w:r>
          </w:p>
        </w:tc>
        <w:tc>
          <w:tcPr>
            <w:tcW w:w="1134"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right"/>
              <w:rPr>
                <w:rFonts w:asciiTheme="minorHAnsi" w:hAnsiTheme="minorHAnsi"/>
                <w:color w:val="974706"/>
                <w:sz w:val="22"/>
                <w:szCs w:val="22"/>
              </w:rPr>
            </w:pPr>
            <w:r w:rsidRPr="000363D5">
              <w:rPr>
                <w:rFonts w:asciiTheme="minorHAnsi" w:hAnsiTheme="minorHAnsi"/>
                <w:color w:val="974706"/>
                <w:sz w:val="22"/>
                <w:szCs w:val="22"/>
              </w:rPr>
              <w:t>20,1</w:t>
            </w:r>
          </w:p>
        </w:tc>
        <w:tc>
          <w:tcPr>
            <w:tcW w:w="708" w:type="dxa"/>
            <w:tcBorders>
              <w:top w:val="nil"/>
              <w:left w:val="nil"/>
              <w:bottom w:val="single" w:sz="4" w:space="0" w:color="auto"/>
              <w:right w:val="single" w:sz="4" w:space="0" w:color="auto"/>
            </w:tcBorders>
            <w:shd w:val="clear" w:color="000000" w:fill="FFFFFF"/>
            <w:noWrap/>
            <w:vAlign w:val="center"/>
            <w:hideMark/>
          </w:tcPr>
          <w:p w:rsidR="009E185E" w:rsidRPr="000363D5" w:rsidRDefault="009E185E" w:rsidP="009E185E">
            <w:pPr>
              <w:jc w:val="right"/>
              <w:rPr>
                <w:rFonts w:asciiTheme="minorHAnsi" w:hAnsiTheme="minorHAnsi"/>
                <w:color w:val="974706"/>
                <w:sz w:val="22"/>
                <w:szCs w:val="22"/>
              </w:rPr>
            </w:pPr>
            <w:r w:rsidRPr="000363D5">
              <w:rPr>
                <w:rFonts w:asciiTheme="minorHAnsi" w:hAnsiTheme="minorHAnsi"/>
                <w:color w:val="974706"/>
                <w:sz w:val="22"/>
                <w:szCs w:val="22"/>
              </w:rPr>
              <w:t>100,0</w:t>
            </w:r>
          </w:p>
        </w:tc>
        <w:tc>
          <w:tcPr>
            <w:tcW w:w="1418" w:type="dxa"/>
            <w:tcBorders>
              <w:top w:val="nil"/>
              <w:left w:val="nil"/>
              <w:bottom w:val="single" w:sz="4" w:space="0" w:color="auto"/>
              <w:right w:val="single" w:sz="4" w:space="0" w:color="auto"/>
            </w:tcBorders>
            <w:shd w:val="clear" w:color="000000" w:fill="FFFFFF"/>
            <w:noWrap/>
            <w:vAlign w:val="center"/>
            <w:hideMark/>
          </w:tcPr>
          <w:p w:rsidR="009E185E" w:rsidRPr="000363D5" w:rsidRDefault="009E185E" w:rsidP="009E185E">
            <w:pPr>
              <w:jc w:val="center"/>
              <w:rPr>
                <w:rFonts w:asciiTheme="minorHAnsi" w:hAnsiTheme="minorHAnsi"/>
                <w:color w:val="974706"/>
                <w:sz w:val="22"/>
                <w:szCs w:val="22"/>
              </w:rPr>
            </w:pPr>
            <w:r w:rsidRPr="000363D5">
              <w:rPr>
                <w:rFonts w:asciiTheme="minorHAnsi" w:hAnsiTheme="minorHAnsi"/>
                <w:color w:val="974706"/>
                <w:sz w:val="22"/>
                <w:szCs w:val="22"/>
              </w:rPr>
              <w:t>0</w:t>
            </w:r>
          </w:p>
        </w:tc>
      </w:tr>
      <w:tr w:rsidR="008A6B07" w:rsidRPr="000363D5" w:rsidTr="008A6B07">
        <w:trPr>
          <w:trHeight w:val="564"/>
        </w:trPr>
        <w:tc>
          <w:tcPr>
            <w:tcW w:w="424" w:type="dxa"/>
            <w:vMerge/>
            <w:tcBorders>
              <w:top w:val="nil"/>
              <w:left w:val="single" w:sz="4" w:space="0" w:color="auto"/>
              <w:bottom w:val="single" w:sz="4" w:space="0" w:color="auto"/>
              <w:right w:val="single" w:sz="4" w:space="0" w:color="auto"/>
            </w:tcBorders>
            <w:vAlign w:val="center"/>
            <w:hideMark/>
          </w:tcPr>
          <w:p w:rsidR="009E185E" w:rsidRPr="000363D5" w:rsidRDefault="009E185E" w:rsidP="009E185E">
            <w:pPr>
              <w:rPr>
                <w:rFonts w:asciiTheme="minorHAnsi" w:hAnsiTheme="minorHAnsi"/>
                <w:color w:val="974706"/>
                <w:sz w:val="22"/>
                <w:szCs w:val="22"/>
              </w:rPr>
            </w:pPr>
          </w:p>
        </w:tc>
        <w:tc>
          <w:tcPr>
            <w:tcW w:w="425"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center"/>
              <w:rPr>
                <w:rFonts w:asciiTheme="minorHAnsi" w:hAnsiTheme="minorHAnsi"/>
                <w:color w:val="974706"/>
                <w:sz w:val="22"/>
                <w:szCs w:val="22"/>
              </w:rPr>
            </w:pPr>
            <w:r w:rsidRPr="000363D5">
              <w:rPr>
                <w:rFonts w:asciiTheme="minorHAnsi" w:hAnsiTheme="minorHAnsi"/>
                <w:color w:val="974706"/>
                <w:sz w:val="22"/>
                <w:szCs w:val="22"/>
              </w:rPr>
              <w:t>5.</w:t>
            </w:r>
          </w:p>
        </w:tc>
        <w:tc>
          <w:tcPr>
            <w:tcW w:w="2552"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rPr>
                <w:rFonts w:asciiTheme="minorHAnsi" w:hAnsiTheme="minorHAnsi"/>
                <w:color w:val="974706"/>
                <w:sz w:val="22"/>
                <w:szCs w:val="22"/>
              </w:rPr>
            </w:pPr>
            <w:r w:rsidRPr="000363D5">
              <w:rPr>
                <w:rFonts w:asciiTheme="minorHAnsi" w:hAnsiTheme="minorHAnsi"/>
                <w:color w:val="974706"/>
                <w:sz w:val="22"/>
                <w:szCs w:val="22"/>
              </w:rPr>
              <w:t>dotacje dla bezrobotnych</w:t>
            </w:r>
          </w:p>
        </w:tc>
        <w:tc>
          <w:tcPr>
            <w:tcW w:w="1134"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right"/>
              <w:rPr>
                <w:rFonts w:asciiTheme="minorHAnsi" w:hAnsiTheme="minorHAnsi"/>
                <w:color w:val="974706"/>
                <w:sz w:val="22"/>
                <w:szCs w:val="22"/>
              </w:rPr>
            </w:pPr>
            <w:r w:rsidRPr="000363D5">
              <w:rPr>
                <w:rFonts w:asciiTheme="minorHAnsi" w:hAnsiTheme="minorHAnsi"/>
                <w:color w:val="974706"/>
                <w:sz w:val="22"/>
                <w:szCs w:val="22"/>
              </w:rPr>
              <w:t>2 802,2</w:t>
            </w:r>
          </w:p>
        </w:tc>
        <w:tc>
          <w:tcPr>
            <w:tcW w:w="1134"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right"/>
              <w:rPr>
                <w:rFonts w:asciiTheme="minorHAnsi" w:hAnsiTheme="minorHAnsi"/>
                <w:color w:val="974706"/>
                <w:sz w:val="22"/>
                <w:szCs w:val="22"/>
              </w:rPr>
            </w:pPr>
            <w:r w:rsidRPr="000363D5">
              <w:rPr>
                <w:rFonts w:asciiTheme="minorHAnsi" w:hAnsiTheme="minorHAnsi"/>
                <w:color w:val="974706"/>
                <w:sz w:val="22"/>
                <w:szCs w:val="22"/>
              </w:rPr>
              <w:t>2 415,7</w:t>
            </w:r>
          </w:p>
        </w:tc>
        <w:tc>
          <w:tcPr>
            <w:tcW w:w="708" w:type="dxa"/>
            <w:tcBorders>
              <w:top w:val="nil"/>
              <w:left w:val="nil"/>
              <w:bottom w:val="single" w:sz="4" w:space="0" w:color="auto"/>
              <w:right w:val="single" w:sz="4" w:space="0" w:color="auto"/>
            </w:tcBorders>
            <w:shd w:val="clear" w:color="000000" w:fill="FFFFFF"/>
            <w:noWrap/>
            <w:vAlign w:val="center"/>
            <w:hideMark/>
          </w:tcPr>
          <w:p w:rsidR="009E185E" w:rsidRPr="000363D5" w:rsidRDefault="009E185E" w:rsidP="009E185E">
            <w:pPr>
              <w:jc w:val="right"/>
              <w:rPr>
                <w:rFonts w:asciiTheme="minorHAnsi" w:hAnsiTheme="minorHAnsi"/>
                <w:color w:val="974706"/>
                <w:sz w:val="22"/>
                <w:szCs w:val="22"/>
              </w:rPr>
            </w:pPr>
            <w:r w:rsidRPr="000363D5">
              <w:rPr>
                <w:rFonts w:asciiTheme="minorHAnsi" w:hAnsiTheme="minorHAnsi"/>
                <w:color w:val="974706"/>
                <w:sz w:val="22"/>
                <w:szCs w:val="22"/>
              </w:rPr>
              <w:t>86,2</w:t>
            </w:r>
          </w:p>
        </w:tc>
        <w:tc>
          <w:tcPr>
            <w:tcW w:w="1418" w:type="dxa"/>
            <w:tcBorders>
              <w:top w:val="nil"/>
              <w:left w:val="nil"/>
              <w:bottom w:val="single" w:sz="4" w:space="0" w:color="auto"/>
              <w:right w:val="single" w:sz="4" w:space="0" w:color="auto"/>
            </w:tcBorders>
            <w:shd w:val="clear" w:color="000000" w:fill="FFFFFF"/>
            <w:noWrap/>
            <w:vAlign w:val="center"/>
            <w:hideMark/>
          </w:tcPr>
          <w:p w:rsidR="009E185E" w:rsidRPr="000363D5" w:rsidRDefault="009E185E" w:rsidP="009E185E">
            <w:pPr>
              <w:jc w:val="center"/>
              <w:rPr>
                <w:rFonts w:asciiTheme="minorHAnsi" w:hAnsiTheme="minorHAnsi"/>
                <w:color w:val="974706"/>
                <w:sz w:val="22"/>
                <w:szCs w:val="22"/>
              </w:rPr>
            </w:pPr>
            <w:r w:rsidRPr="000363D5">
              <w:rPr>
                <w:rFonts w:asciiTheme="minorHAnsi" w:hAnsiTheme="minorHAnsi"/>
                <w:color w:val="974706"/>
                <w:sz w:val="22"/>
                <w:szCs w:val="22"/>
              </w:rPr>
              <w:t>108</w:t>
            </w:r>
          </w:p>
        </w:tc>
      </w:tr>
      <w:tr w:rsidR="008A6B07" w:rsidRPr="000363D5" w:rsidTr="008A6B07">
        <w:trPr>
          <w:trHeight w:val="564"/>
        </w:trPr>
        <w:tc>
          <w:tcPr>
            <w:tcW w:w="424" w:type="dxa"/>
            <w:vMerge/>
            <w:tcBorders>
              <w:top w:val="nil"/>
              <w:left w:val="single" w:sz="4" w:space="0" w:color="auto"/>
              <w:bottom w:val="single" w:sz="4" w:space="0" w:color="auto"/>
              <w:right w:val="single" w:sz="4" w:space="0" w:color="auto"/>
            </w:tcBorders>
            <w:vAlign w:val="center"/>
            <w:hideMark/>
          </w:tcPr>
          <w:p w:rsidR="009E185E" w:rsidRPr="000363D5" w:rsidRDefault="009E185E" w:rsidP="009E185E">
            <w:pPr>
              <w:rPr>
                <w:rFonts w:asciiTheme="minorHAnsi" w:hAnsiTheme="minorHAnsi"/>
                <w:color w:val="974706"/>
                <w:sz w:val="22"/>
                <w:szCs w:val="22"/>
              </w:rPr>
            </w:pPr>
          </w:p>
        </w:tc>
        <w:tc>
          <w:tcPr>
            <w:tcW w:w="425"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center"/>
              <w:rPr>
                <w:rFonts w:asciiTheme="minorHAnsi" w:hAnsiTheme="minorHAnsi"/>
                <w:color w:val="974706"/>
                <w:sz w:val="22"/>
                <w:szCs w:val="22"/>
              </w:rPr>
            </w:pPr>
            <w:r w:rsidRPr="000363D5">
              <w:rPr>
                <w:rFonts w:asciiTheme="minorHAnsi" w:hAnsiTheme="minorHAnsi"/>
                <w:color w:val="974706"/>
                <w:sz w:val="22"/>
                <w:szCs w:val="22"/>
              </w:rPr>
              <w:t>6.</w:t>
            </w:r>
          </w:p>
        </w:tc>
        <w:tc>
          <w:tcPr>
            <w:tcW w:w="2552"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rPr>
                <w:rFonts w:asciiTheme="minorHAnsi" w:hAnsiTheme="minorHAnsi"/>
                <w:color w:val="974706"/>
                <w:sz w:val="22"/>
                <w:szCs w:val="22"/>
              </w:rPr>
            </w:pPr>
            <w:r w:rsidRPr="000363D5">
              <w:rPr>
                <w:rFonts w:asciiTheme="minorHAnsi" w:hAnsiTheme="minorHAnsi"/>
                <w:color w:val="974706"/>
                <w:sz w:val="22"/>
                <w:szCs w:val="22"/>
              </w:rPr>
              <w:t>prace interwencyjne</w:t>
            </w:r>
          </w:p>
        </w:tc>
        <w:tc>
          <w:tcPr>
            <w:tcW w:w="1134"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right"/>
              <w:rPr>
                <w:rFonts w:asciiTheme="minorHAnsi" w:hAnsiTheme="minorHAnsi"/>
                <w:color w:val="974706"/>
                <w:sz w:val="22"/>
                <w:szCs w:val="22"/>
              </w:rPr>
            </w:pPr>
            <w:r w:rsidRPr="000363D5">
              <w:rPr>
                <w:rFonts w:asciiTheme="minorHAnsi" w:hAnsiTheme="minorHAnsi"/>
                <w:color w:val="974706"/>
                <w:sz w:val="22"/>
                <w:szCs w:val="22"/>
              </w:rPr>
              <w:t>2 318,3</w:t>
            </w:r>
          </w:p>
        </w:tc>
        <w:tc>
          <w:tcPr>
            <w:tcW w:w="1134"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right"/>
              <w:rPr>
                <w:rFonts w:asciiTheme="minorHAnsi" w:hAnsiTheme="minorHAnsi"/>
                <w:color w:val="974706"/>
                <w:sz w:val="22"/>
                <w:szCs w:val="22"/>
              </w:rPr>
            </w:pPr>
            <w:r w:rsidRPr="000363D5">
              <w:rPr>
                <w:rFonts w:asciiTheme="minorHAnsi" w:hAnsiTheme="minorHAnsi"/>
                <w:color w:val="974706"/>
                <w:sz w:val="22"/>
                <w:szCs w:val="22"/>
              </w:rPr>
              <w:t>2 301,1</w:t>
            </w:r>
          </w:p>
        </w:tc>
        <w:tc>
          <w:tcPr>
            <w:tcW w:w="708" w:type="dxa"/>
            <w:tcBorders>
              <w:top w:val="nil"/>
              <w:left w:val="nil"/>
              <w:bottom w:val="single" w:sz="4" w:space="0" w:color="auto"/>
              <w:right w:val="single" w:sz="4" w:space="0" w:color="auto"/>
            </w:tcBorders>
            <w:shd w:val="clear" w:color="000000" w:fill="FFFFFF"/>
            <w:noWrap/>
            <w:vAlign w:val="center"/>
            <w:hideMark/>
          </w:tcPr>
          <w:p w:rsidR="009E185E" w:rsidRPr="000363D5" w:rsidRDefault="009E185E" w:rsidP="009E185E">
            <w:pPr>
              <w:jc w:val="right"/>
              <w:rPr>
                <w:rFonts w:asciiTheme="minorHAnsi" w:hAnsiTheme="minorHAnsi"/>
                <w:color w:val="974706"/>
                <w:sz w:val="22"/>
                <w:szCs w:val="22"/>
              </w:rPr>
            </w:pPr>
            <w:r w:rsidRPr="000363D5">
              <w:rPr>
                <w:rFonts w:asciiTheme="minorHAnsi" w:hAnsiTheme="minorHAnsi"/>
                <w:color w:val="974706"/>
                <w:sz w:val="22"/>
                <w:szCs w:val="22"/>
              </w:rPr>
              <w:t>99,3</w:t>
            </w:r>
          </w:p>
        </w:tc>
        <w:tc>
          <w:tcPr>
            <w:tcW w:w="1418" w:type="dxa"/>
            <w:tcBorders>
              <w:top w:val="nil"/>
              <w:left w:val="nil"/>
              <w:bottom w:val="single" w:sz="4" w:space="0" w:color="auto"/>
              <w:right w:val="single" w:sz="4" w:space="0" w:color="auto"/>
            </w:tcBorders>
            <w:shd w:val="clear" w:color="000000" w:fill="FFFFFF"/>
            <w:noWrap/>
            <w:vAlign w:val="center"/>
            <w:hideMark/>
          </w:tcPr>
          <w:p w:rsidR="009E185E" w:rsidRPr="000363D5" w:rsidRDefault="009E185E" w:rsidP="009E185E">
            <w:pPr>
              <w:jc w:val="center"/>
              <w:rPr>
                <w:rFonts w:asciiTheme="minorHAnsi" w:hAnsiTheme="minorHAnsi"/>
                <w:color w:val="974706"/>
                <w:sz w:val="22"/>
                <w:szCs w:val="22"/>
              </w:rPr>
            </w:pPr>
            <w:r w:rsidRPr="000363D5">
              <w:rPr>
                <w:rFonts w:asciiTheme="minorHAnsi" w:hAnsiTheme="minorHAnsi"/>
                <w:color w:val="974706"/>
                <w:sz w:val="22"/>
                <w:szCs w:val="22"/>
              </w:rPr>
              <w:t>458</w:t>
            </w:r>
          </w:p>
        </w:tc>
      </w:tr>
      <w:tr w:rsidR="008A6B07" w:rsidRPr="000363D5" w:rsidTr="008A6B07">
        <w:trPr>
          <w:trHeight w:val="588"/>
        </w:trPr>
        <w:tc>
          <w:tcPr>
            <w:tcW w:w="424" w:type="dxa"/>
            <w:vMerge/>
            <w:tcBorders>
              <w:top w:val="nil"/>
              <w:left w:val="single" w:sz="4" w:space="0" w:color="auto"/>
              <w:bottom w:val="single" w:sz="4" w:space="0" w:color="auto"/>
              <w:right w:val="single" w:sz="4" w:space="0" w:color="auto"/>
            </w:tcBorders>
            <w:vAlign w:val="center"/>
            <w:hideMark/>
          </w:tcPr>
          <w:p w:rsidR="009E185E" w:rsidRPr="000363D5" w:rsidRDefault="009E185E" w:rsidP="009E185E">
            <w:pPr>
              <w:rPr>
                <w:rFonts w:asciiTheme="minorHAnsi" w:hAnsiTheme="minorHAnsi"/>
                <w:color w:val="974706"/>
                <w:sz w:val="22"/>
                <w:szCs w:val="22"/>
              </w:rPr>
            </w:pPr>
          </w:p>
        </w:tc>
        <w:tc>
          <w:tcPr>
            <w:tcW w:w="425"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center"/>
              <w:rPr>
                <w:rFonts w:asciiTheme="minorHAnsi" w:hAnsiTheme="minorHAnsi"/>
                <w:color w:val="974706"/>
                <w:sz w:val="22"/>
                <w:szCs w:val="22"/>
              </w:rPr>
            </w:pPr>
            <w:r w:rsidRPr="000363D5">
              <w:rPr>
                <w:rFonts w:asciiTheme="minorHAnsi" w:hAnsiTheme="minorHAnsi"/>
                <w:color w:val="974706"/>
                <w:sz w:val="22"/>
                <w:szCs w:val="22"/>
              </w:rPr>
              <w:t>7.</w:t>
            </w:r>
          </w:p>
        </w:tc>
        <w:tc>
          <w:tcPr>
            <w:tcW w:w="2552"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rPr>
                <w:rFonts w:asciiTheme="minorHAnsi" w:hAnsiTheme="minorHAnsi"/>
                <w:color w:val="974706"/>
                <w:sz w:val="22"/>
                <w:szCs w:val="22"/>
              </w:rPr>
            </w:pPr>
            <w:r w:rsidRPr="000363D5">
              <w:rPr>
                <w:rFonts w:asciiTheme="minorHAnsi" w:hAnsiTheme="minorHAnsi"/>
                <w:color w:val="974706"/>
                <w:sz w:val="22"/>
                <w:szCs w:val="22"/>
              </w:rPr>
              <w:t>bony na zatrudnienie</w:t>
            </w:r>
          </w:p>
        </w:tc>
        <w:tc>
          <w:tcPr>
            <w:tcW w:w="1134"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right"/>
              <w:rPr>
                <w:rFonts w:asciiTheme="minorHAnsi" w:hAnsiTheme="minorHAnsi"/>
                <w:color w:val="974706"/>
                <w:sz w:val="22"/>
                <w:szCs w:val="22"/>
              </w:rPr>
            </w:pPr>
            <w:r w:rsidRPr="000363D5">
              <w:rPr>
                <w:rFonts w:asciiTheme="minorHAnsi" w:hAnsiTheme="minorHAnsi"/>
                <w:color w:val="974706"/>
                <w:sz w:val="22"/>
                <w:szCs w:val="22"/>
              </w:rPr>
              <w:t>314,0</w:t>
            </w:r>
          </w:p>
        </w:tc>
        <w:tc>
          <w:tcPr>
            <w:tcW w:w="1134"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right"/>
              <w:rPr>
                <w:rFonts w:asciiTheme="minorHAnsi" w:hAnsiTheme="minorHAnsi"/>
                <w:color w:val="974706"/>
                <w:sz w:val="22"/>
                <w:szCs w:val="22"/>
              </w:rPr>
            </w:pPr>
            <w:r w:rsidRPr="000363D5">
              <w:rPr>
                <w:rFonts w:asciiTheme="minorHAnsi" w:hAnsiTheme="minorHAnsi"/>
                <w:color w:val="974706"/>
                <w:sz w:val="22"/>
                <w:szCs w:val="22"/>
              </w:rPr>
              <w:t>310,7</w:t>
            </w:r>
          </w:p>
        </w:tc>
        <w:tc>
          <w:tcPr>
            <w:tcW w:w="708" w:type="dxa"/>
            <w:tcBorders>
              <w:top w:val="nil"/>
              <w:left w:val="nil"/>
              <w:bottom w:val="single" w:sz="4" w:space="0" w:color="auto"/>
              <w:right w:val="single" w:sz="4" w:space="0" w:color="auto"/>
            </w:tcBorders>
            <w:shd w:val="clear" w:color="000000" w:fill="FFFFFF"/>
            <w:noWrap/>
            <w:vAlign w:val="center"/>
            <w:hideMark/>
          </w:tcPr>
          <w:p w:rsidR="009E185E" w:rsidRPr="000363D5" w:rsidRDefault="009E185E" w:rsidP="009E185E">
            <w:pPr>
              <w:jc w:val="right"/>
              <w:rPr>
                <w:rFonts w:asciiTheme="minorHAnsi" w:hAnsiTheme="minorHAnsi"/>
                <w:color w:val="974706"/>
                <w:sz w:val="22"/>
                <w:szCs w:val="22"/>
              </w:rPr>
            </w:pPr>
            <w:r w:rsidRPr="000363D5">
              <w:rPr>
                <w:rFonts w:asciiTheme="minorHAnsi" w:hAnsiTheme="minorHAnsi"/>
                <w:color w:val="974706"/>
                <w:sz w:val="22"/>
                <w:szCs w:val="22"/>
              </w:rPr>
              <w:t>99,0</w:t>
            </w:r>
          </w:p>
        </w:tc>
        <w:tc>
          <w:tcPr>
            <w:tcW w:w="1418" w:type="dxa"/>
            <w:tcBorders>
              <w:top w:val="nil"/>
              <w:left w:val="nil"/>
              <w:bottom w:val="single" w:sz="4" w:space="0" w:color="auto"/>
              <w:right w:val="single" w:sz="4" w:space="0" w:color="auto"/>
            </w:tcBorders>
            <w:shd w:val="clear" w:color="000000" w:fill="FFFFFF"/>
            <w:noWrap/>
            <w:vAlign w:val="center"/>
            <w:hideMark/>
          </w:tcPr>
          <w:p w:rsidR="009E185E" w:rsidRPr="000363D5" w:rsidRDefault="009E185E" w:rsidP="009E185E">
            <w:pPr>
              <w:jc w:val="center"/>
              <w:rPr>
                <w:rFonts w:asciiTheme="minorHAnsi" w:hAnsiTheme="minorHAnsi"/>
                <w:color w:val="974706"/>
                <w:sz w:val="22"/>
                <w:szCs w:val="22"/>
              </w:rPr>
            </w:pPr>
            <w:r w:rsidRPr="000363D5">
              <w:rPr>
                <w:rFonts w:asciiTheme="minorHAnsi" w:hAnsiTheme="minorHAnsi"/>
                <w:color w:val="974706"/>
                <w:sz w:val="22"/>
                <w:szCs w:val="22"/>
              </w:rPr>
              <w:t>47</w:t>
            </w:r>
          </w:p>
        </w:tc>
      </w:tr>
      <w:tr w:rsidR="008A6B07" w:rsidRPr="000363D5" w:rsidTr="00505227">
        <w:trPr>
          <w:trHeight w:val="551"/>
        </w:trPr>
        <w:tc>
          <w:tcPr>
            <w:tcW w:w="424" w:type="dxa"/>
            <w:vMerge/>
            <w:tcBorders>
              <w:top w:val="nil"/>
              <w:left w:val="single" w:sz="4" w:space="0" w:color="auto"/>
              <w:bottom w:val="single" w:sz="4" w:space="0" w:color="auto"/>
              <w:right w:val="single" w:sz="4" w:space="0" w:color="auto"/>
            </w:tcBorders>
            <w:vAlign w:val="center"/>
            <w:hideMark/>
          </w:tcPr>
          <w:p w:rsidR="009E185E" w:rsidRPr="000363D5" w:rsidRDefault="009E185E" w:rsidP="009E185E">
            <w:pPr>
              <w:rPr>
                <w:rFonts w:asciiTheme="minorHAnsi" w:hAnsiTheme="minorHAnsi"/>
                <w:color w:val="974706"/>
                <w:sz w:val="22"/>
                <w:szCs w:val="22"/>
              </w:rPr>
            </w:pPr>
          </w:p>
        </w:tc>
        <w:tc>
          <w:tcPr>
            <w:tcW w:w="425"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center"/>
              <w:rPr>
                <w:rFonts w:asciiTheme="minorHAnsi" w:hAnsiTheme="minorHAnsi"/>
                <w:color w:val="974706"/>
                <w:sz w:val="22"/>
                <w:szCs w:val="22"/>
              </w:rPr>
            </w:pPr>
            <w:r w:rsidRPr="000363D5">
              <w:rPr>
                <w:rFonts w:asciiTheme="minorHAnsi" w:hAnsiTheme="minorHAnsi"/>
                <w:color w:val="974706"/>
                <w:sz w:val="22"/>
                <w:szCs w:val="22"/>
              </w:rPr>
              <w:t>8.</w:t>
            </w:r>
          </w:p>
        </w:tc>
        <w:tc>
          <w:tcPr>
            <w:tcW w:w="2552"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rPr>
                <w:rFonts w:asciiTheme="minorHAnsi" w:hAnsiTheme="minorHAnsi"/>
                <w:color w:val="974706"/>
                <w:sz w:val="22"/>
                <w:szCs w:val="22"/>
              </w:rPr>
            </w:pPr>
            <w:r w:rsidRPr="000363D5">
              <w:rPr>
                <w:rFonts w:asciiTheme="minorHAnsi" w:hAnsiTheme="minorHAnsi"/>
                <w:color w:val="974706"/>
                <w:sz w:val="22"/>
                <w:szCs w:val="22"/>
              </w:rPr>
              <w:t>roboty publiczne</w:t>
            </w:r>
          </w:p>
        </w:tc>
        <w:tc>
          <w:tcPr>
            <w:tcW w:w="1134"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right"/>
              <w:rPr>
                <w:rFonts w:asciiTheme="minorHAnsi" w:hAnsiTheme="minorHAnsi"/>
                <w:color w:val="974706"/>
                <w:sz w:val="22"/>
                <w:szCs w:val="22"/>
              </w:rPr>
            </w:pPr>
            <w:r w:rsidRPr="000363D5">
              <w:rPr>
                <w:rFonts w:asciiTheme="minorHAnsi" w:hAnsiTheme="minorHAnsi"/>
                <w:color w:val="974706"/>
                <w:sz w:val="22"/>
                <w:szCs w:val="22"/>
              </w:rPr>
              <w:t>1 513,0</w:t>
            </w:r>
          </w:p>
        </w:tc>
        <w:tc>
          <w:tcPr>
            <w:tcW w:w="1134"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right"/>
              <w:rPr>
                <w:rFonts w:asciiTheme="minorHAnsi" w:hAnsiTheme="minorHAnsi"/>
                <w:color w:val="974706"/>
                <w:sz w:val="22"/>
                <w:szCs w:val="22"/>
              </w:rPr>
            </w:pPr>
            <w:r w:rsidRPr="000363D5">
              <w:rPr>
                <w:rFonts w:asciiTheme="minorHAnsi" w:hAnsiTheme="minorHAnsi"/>
                <w:color w:val="974706"/>
                <w:sz w:val="22"/>
                <w:szCs w:val="22"/>
              </w:rPr>
              <w:t>1 507,2</w:t>
            </w:r>
          </w:p>
        </w:tc>
        <w:tc>
          <w:tcPr>
            <w:tcW w:w="708" w:type="dxa"/>
            <w:tcBorders>
              <w:top w:val="nil"/>
              <w:left w:val="nil"/>
              <w:bottom w:val="single" w:sz="4" w:space="0" w:color="auto"/>
              <w:right w:val="single" w:sz="4" w:space="0" w:color="auto"/>
            </w:tcBorders>
            <w:shd w:val="clear" w:color="000000" w:fill="FFFFFF"/>
            <w:noWrap/>
            <w:vAlign w:val="center"/>
            <w:hideMark/>
          </w:tcPr>
          <w:p w:rsidR="009E185E" w:rsidRPr="000363D5" w:rsidRDefault="009E185E" w:rsidP="009E185E">
            <w:pPr>
              <w:jc w:val="right"/>
              <w:rPr>
                <w:rFonts w:asciiTheme="minorHAnsi" w:hAnsiTheme="minorHAnsi"/>
                <w:color w:val="974706"/>
                <w:sz w:val="22"/>
                <w:szCs w:val="22"/>
              </w:rPr>
            </w:pPr>
            <w:r w:rsidRPr="000363D5">
              <w:rPr>
                <w:rFonts w:asciiTheme="minorHAnsi" w:hAnsiTheme="minorHAnsi"/>
                <w:color w:val="974706"/>
                <w:sz w:val="22"/>
                <w:szCs w:val="22"/>
              </w:rPr>
              <w:t>99,6</w:t>
            </w:r>
          </w:p>
        </w:tc>
        <w:tc>
          <w:tcPr>
            <w:tcW w:w="1418" w:type="dxa"/>
            <w:tcBorders>
              <w:top w:val="nil"/>
              <w:left w:val="nil"/>
              <w:bottom w:val="single" w:sz="4" w:space="0" w:color="auto"/>
              <w:right w:val="single" w:sz="4" w:space="0" w:color="auto"/>
            </w:tcBorders>
            <w:shd w:val="clear" w:color="000000" w:fill="FFFFFF"/>
            <w:noWrap/>
            <w:vAlign w:val="center"/>
            <w:hideMark/>
          </w:tcPr>
          <w:p w:rsidR="009E185E" w:rsidRPr="000363D5" w:rsidRDefault="009E185E" w:rsidP="009E185E">
            <w:pPr>
              <w:jc w:val="center"/>
              <w:rPr>
                <w:rFonts w:asciiTheme="minorHAnsi" w:hAnsiTheme="minorHAnsi"/>
                <w:color w:val="974706"/>
                <w:sz w:val="22"/>
                <w:szCs w:val="22"/>
              </w:rPr>
            </w:pPr>
            <w:r w:rsidRPr="000363D5">
              <w:rPr>
                <w:rFonts w:asciiTheme="minorHAnsi" w:hAnsiTheme="minorHAnsi"/>
                <w:color w:val="974706"/>
                <w:sz w:val="22"/>
                <w:szCs w:val="22"/>
              </w:rPr>
              <w:t>219</w:t>
            </w:r>
          </w:p>
        </w:tc>
      </w:tr>
      <w:tr w:rsidR="008A6B07" w:rsidRPr="000363D5" w:rsidTr="00505227">
        <w:trPr>
          <w:trHeight w:val="545"/>
        </w:trPr>
        <w:tc>
          <w:tcPr>
            <w:tcW w:w="424" w:type="dxa"/>
            <w:vMerge/>
            <w:tcBorders>
              <w:top w:val="nil"/>
              <w:left w:val="single" w:sz="4" w:space="0" w:color="auto"/>
              <w:bottom w:val="single" w:sz="4" w:space="0" w:color="auto"/>
              <w:right w:val="single" w:sz="4" w:space="0" w:color="auto"/>
            </w:tcBorders>
            <w:vAlign w:val="center"/>
            <w:hideMark/>
          </w:tcPr>
          <w:p w:rsidR="009E185E" w:rsidRPr="000363D5" w:rsidRDefault="009E185E" w:rsidP="009E185E">
            <w:pPr>
              <w:rPr>
                <w:rFonts w:asciiTheme="minorHAnsi" w:hAnsiTheme="minorHAnsi"/>
                <w:color w:val="974706"/>
                <w:sz w:val="22"/>
                <w:szCs w:val="22"/>
              </w:rPr>
            </w:pPr>
          </w:p>
        </w:tc>
        <w:tc>
          <w:tcPr>
            <w:tcW w:w="425"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center"/>
              <w:rPr>
                <w:rFonts w:asciiTheme="minorHAnsi" w:hAnsiTheme="minorHAnsi"/>
                <w:color w:val="974706"/>
                <w:sz w:val="22"/>
                <w:szCs w:val="22"/>
              </w:rPr>
            </w:pPr>
            <w:r w:rsidRPr="000363D5">
              <w:rPr>
                <w:rFonts w:asciiTheme="minorHAnsi" w:hAnsiTheme="minorHAnsi"/>
                <w:color w:val="974706"/>
                <w:sz w:val="22"/>
                <w:szCs w:val="22"/>
              </w:rPr>
              <w:t>9.</w:t>
            </w:r>
          </w:p>
        </w:tc>
        <w:tc>
          <w:tcPr>
            <w:tcW w:w="2552"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rPr>
                <w:rFonts w:asciiTheme="minorHAnsi" w:hAnsiTheme="minorHAnsi"/>
                <w:color w:val="974706"/>
                <w:sz w:val="22"/>
                <w:szCs w:val="22"/>
              </w:rPr>
            </w:pPr>
            <w:r w:rsidRPr="000363D5">
              <w:rPr>
                <w:rFonts w:asciiTheme="minorHAnsi" w:hAnsiTheme="minorHAnsi"/>
                <w:color w:val="974706"/>
                <w:sz w:val="22"/>
                <w:szCs w:val="22"/>
              </w:rPr>
              <w:t>prace społecznie użyteczne</w:t>
            </w:r>
          </w:p>
        </w:tc>
        <w:tc>
          <w:tcPr>
            <w:tcW w:w="1134"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right"/>
              <w:rPr>
                <w:rFonts w:asciiTheme="minorHAnsi" w:hAnsiTheme="minorHAnsi"/>
                <w:color w:val="974706"/>
                <w:sz w:val="22"/>
                <w:szCs w:val="22"/>
              </w:rPr>
            </w:pPr>
            <w:r w:rsidRPr="000363D5">
              <w:rPr>
                <w:rFonts w:asciiTheme="minorHAnsi" w:hAnsiTheme="minorHAnsi"/>
                <w:color w:val="974706"/>
                <w:sz w:val="22"/>
                <w:szCs w:val="22"/>
              </w:rPr>
              <w:t>341,1</w:t>
            </w:r>
          </w:p>
        </w:tc>
        <w:tc>
          <w:tcPr>
            <w:tcW w:w="1134"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right"/>
              <w:rPr>
                <w:rFonts w:asciiTheme="minorHAnsi" w:hAnsiTheme="minorHAnsi"/>
                <w:color w:val="974706"/>
                <w:sz w:val="22"/>
                <w:szCs w:val="22"/>
              </w:rPr>
            </w:pPr>
            <w:r w:rsidRPr="000363D5">
              <w:rPr>
                <w:rFonts w:asciiTheme="minorHAnsi" w:hAnsiTheme="minorHAnsi"/>
                <w:color w:val="974706"/>
                <w:sz w:val="22"/>
                <w:szCs w:val="22"/>
              </w:rPr>
              <w:t>341,1</w:t>
            </w:r>
          </w:p>
        </w:tc>
        <w:tc>
          <w:tcPr>
            <w:tcW w:w="708" w:type="dxa"/>
            <w:tcBorders>
              <w:top w:val="nil"/>
              <w:left w:val="nil"/>
              <w:bottom w:val="single" w:sz="4" w:space="0" w:color="auto"/>
              <w:right w:val="single" w:sz="4" w:space="0" w:color="auto"/>
            </w:tcBorders>
            <w:shd w:val="clear" w:color="000000" w:fill="FFFFFF"/>
            <w:noWrap/>
            <w:vAlign w:val="center"/>
            <w:hideMark/>
          </w:tcPr>
          <w:p w:rsidR="009E185E" w:rsidRPr="000363D5" w:rsidRDefault="009E185E" w:rsidP="009E185E">
            <w:pPr>
              <w:jc w:val="right"/>
              <w:rPr>
                <w:rFonts w:asciiTheme="minorHAnsi" w:hAnsiTheme="minorHAnsi"/>
                <w:color w:val="974706"/>
                <w:sz w:val="22"/>
                <w:szCs w:val="22"/>
              </w:rPr>
            </w:pPr>
            <w:r w:rsidRPr="000363D5">
              <w:rPr>
                <w:rFonts w:asciiTheme="minorHAnsi" w:hAnsiTheme="minorHAnsi"/>
                <w:color w:val="974706"/>
                <w:sz w:val="22"/>
                <w:szCs w:val="22"/>
              </w:rPr>
              <w:t>100,0</w:t>
            </w:r>
          </w:p>
        </w:tc>
        <w:tc>
          <w:tcPr>
            <w:tcW w:w="1418" w:type="dxa"/>
            <w:tcBorders>
              <w:top w:val="nil"/>
              <w:left w:val="nil"/>
              <w:bottom w:val="single" w:sz="4" w:space="0" w:color="auto"/>
              <w:right w:val="single" w:sz="4" w:space="0" w:color="auto"/>
            </w:tcBorders>
            <w:shd w:val="clear" w:color="000000" w:fill="FFFFFF"/>
            <w:noWrap/>
            <w:vAlign w:val="center"/>
            <w:hideMark/>
          </w:tcPr>
          <w:p w:rsidR="009E185E" w:rsidRPr="000363D5" w:rsidRDefault="009E185E" w:rsidP="009E185E">
            <w:pPr>
              <w:jc w:val="center"/>
              <w:rPr>
                <w:rFonts w:asciiTheme="minorHAnsi" w:hAnsiTheme="minorHAnsi"/>
                <w:color w:val="974706"/>
                <w:sz w:val="22"/>
                <w:szCs w:val="22"/>
              </w:rPr>
            </w:pPr>
            <w:r w:rsidRPr="000363D5">
              <w:rPr>
                <w:rFonts w:asciiTheme="minorHAnsi" w:hAnsiTheme="minorHAnsi"/>
                <w:color w:val="974706"/>
                <w:sz w:val="22"/>
                <w:szCs w:val="22"/>
              </w:rPr>
              <w:t>318</w:t>
            </w:r>
          </w:p>
        </w:tc>
      </w:tr>
      <w:tr w:rsidR="008A6B07" w:rsidRPr="000363D5" w:rsidTr="008A6B07">
        <w:trPr>
          <w:trHeight w:val="528"/>
        </w:trPr>
        <w:tc>
          <w:tcPr>
            <w:tcW w:w="424" w:type="dxa"/>
            <w:vMerge/>
            <w:tcBorders>
              <w:top w:val="nil"/>
              <w:left w:val="single" w:sz="4" w:space="0" w:color="auto"/>
              <w:bottom w:val="single" w:sz="4" w:space="0" w:color="auto"/>
              <w:right w:val="single" w:sz="4" w:space="0" w:color="auto"/>
            </w:tcBorders>
            <w:vAlign w:val="center"/>
            <w:hideMark/>
          </w:tcPr>
          <w:p w:rsidR="009E185E" w:rsidRPr="000363D5" w:rsidRDefault="009E185E" w:rsidP="009E185E">
            <w:pPr>
              <w:rPr>
                <w:rFonts w:asciiTheme="minorHAnsi" w:hAnsiTheme="minorHAnsi"/>
                <w:color w:val="974706"/>
                <w:sz w:val="22"/>
                <w:szCs w:val="22"/>
              </w:rPr>
            </w:pPr>
          </w:p>
        </w:tc>
        <w:tc>
          <w:tcPr>
            <w:tcW w:w="425"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center"/>
              <w:rPr>
                <w:rFonts w:asciiTheme="minorHAnsi" w:hAnsiTheme="minorHAnsi"/>
                <w:color w:val="974706"/>
                <w:sz w:val="22"/>
                <w:szCs w:val="22"/>
              </w:rPr>
            </w:pPr>
            <w:r w:rsidRPr="000363D5">
              <w:rPr>
                <w:rFonts w:asciiTheme="minorHAnsi" w:hAnsiTheme="minorHAnsi"/>
                <w:color w:val="974706"/>
                <w:sz w:val="22"/>
                <w:szCs w:val="22"/>
              </w:rPr>
              <w:t>10.</w:t>
            </w:r>
          </w:p>
        </w:tc>
        <w:tc>
          <w:tcPr>
            <w:tcW w:w="2552"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rPr>
                <w:rFonts w:asciiTheme="minorHAnsi" w:hAnsiTheme="minorHAnsi"/>
                <w:color w:val="974706"/>
                <w:sz w:val="22"/>
                <w:szCs w:val="22"/>
              </w:rPr>
            </w:pPr>
            <w:r w:rsidRPr="000363D5">
              <w:rPr>
                <w:rFonts w:asciiTheme="minorHAnsi" w:hAnsiTheme="minorHAnsi"/>
                <w:color w:val="974706"/>
                <w:sz w:val="22"/>
                <w:szCs w:val="22"/>
              </w:rPr>
              <w:t>badania lekarskie</w:t>
            </w:r>
          </w:p>
        </w:tc>
        <w:tc>
          <w:tcPr>
            <w:tcW w:w="1134"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right"/>
              <w:rPr>
                <w:rFonts w:asciiTheme="minorHAnsi" w:hAnsiTheme="minorHAnsi"/>
                <w:color w:val="974706"/>
                <w:sz w:val="22"/>
                <w:szCs w:val="22"/>
              </w:rPr>
            </w:pPr>
            <w:r w:rsidRPr="000363D5">
              <w:rPr>
                <w:rFonts w:asciiTheme="minorHAnsi" w:hAnsiTheme="minorHAnsi"/>
                <w:color w:val="974706"/>
                <w:sz w:val="22"/>
                <w:szCs w:val="22"/>
              </w:rPr>
              <w:t>37,3</w:t>
            </w:r>
          </w:p>
        </w:tc>
        <w:tc>
          <w:tcPr>
            <w:tcW w:w="1134"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right"/>
              <w:rPr>
                <w:rFonts w:asciiTheme="minorHAnsi" w:hAnsiTheme="minorHAnsi"/>
                <w:color w:val="974706"/>
                <w:sz w:val="22"/>
                <w:szCs w:val="22"/>
              </w:rPr>
            </w:pPr>
            <w:r w:rsidRPr="000363D5">
              <w:rPr>
                <w:rFonts w:asciiTheme="minorHAnsi" w:hAnsiTheme="minorHAnsi"/>
                <w:color w:val="974706"/>
                <w:sz w:val="22"/>
                <w:szCs w:val="22"/>
              </w:rPr>
              <w:t>37,3</w:t>
            </w:r>
          </w:p>
        </w:tc>
        <w:tc>
          <w:tcPr>
            <w:tcW w:w="708" w:type="dxa"/>
            <w:tcBorders>
              <w:top w:val="nil"/>
              <w:left w:val="nil"/>
              <w:bottom w:val="single" w:sz="4" w:space="0" w:color="auto"/>
              <w:right w:val="single" w:sz="4" w:space="0" w:color="auto"/>
            </w:tcBorders>
            <w:shd w:val="clear" w:color="000000" w:fill="FFFFFF"/>
            <w:noWrap/>
            <w:vAlign w:val="center"/>
            <w:hideMark/>
          </w:tcPr>
          <w:p w:rsidR="009E185E" w:rsidRPr="000363D5" w:rsidRDefault="009E185E" w:rsidP="009E185E">
            <w:pPr>
              <w:jc w:val="right"/>
              <w:rPr>
                <w:rFonts w:asciiTheme="minorHAnsi" w:hAnsiTheme="minorHAnsi"/>
                <w:color w:val="974706"/>
                <w:sz w:val="22"/>
                <w:szCs w:val="22"/>
              </w:rPr>
            </w:pPr>
            <w:r w:rsidRPr="000363D5">
              <w:rPr>
                <w:rFonts w:asciiTheme="minorHAnsi" w:hAnsiTheme="minorHAnsi"/>
                <w:color w:val="974706"/>
                <w:sz w:val="22"/>
                <w:szCs w:val="22"/>
              </w:rPr>
              <w:t>100,0</w:t>
            </w:r>
          </w:p>
        </w:tc>
        <w:tc>
          <w:tcPr>
            <w:tcW w:w="1418" w:type="dxa"/>
            <w:tcBorders>
              <w:top w:val="nil"/>
              <w:left w:val="nil"/>
              <w:bottom w:val="single" w:sz="4" w:space="0" w:color="auto"/>
              <w:right w:val="single" w:sz="4" w:space="0" w:color="auto"/>
            </w:tcBorders>
            <w:shd w:val="clear" w:color="000000" w:fill="FFFFFF"/>
            <w:noWrap/>
            <w:vAlign w:val="center"/>
            <w:hideMark/>
          </w:tcPr>
          <w:p w:rsidR="009E185E" w:rsidRPr="000363D5" w:rsidRDefault="009E185E" w:rsidP="009E185E">
            <w:pPr>
              <w:jc w:val="center"/>
              <w:rPr>
                <w:rFonts w:asciiTheme="minorHAnsi" w:hAnsiTheme="minorHAnsi"/>
                <w:color w:val="974706"/>
                <w:sz w:val="22"/>
                <w:szCs w:val="22"/>
              </w:rPr>
            </w:pPr>
            <w:r w:rsidRPr="000363D5">
              <w:rPr>
                <w:rFonts w:asciiTheme="minorHAnsi" w:hAnsiTheme="minorHAnsi"/>
                <w:color w:val="974706"/>
                <w:sz w:val="22"/>
                <w:szCs w:val="22"/>
              </w:rPr>
              <w:t>0</w:t>
            </w:r>
          </w:p>
        </w:tc>
      </w:tr>
      <w:tr w:rsidR="008A6B07" w:rsidRPr="000363D5" w:rsidTr="00505227">
        <w:trPr>
          <w:trHeight w:val="461"/>
        </w:trPr>
        <w:tc>
          <w:tcPr>
            <w:tcW w:w="424" w:type="dxa"/>
            <w:vMerge/>
            <w:tcBorders>
              <w:top w:val="nil"/>
              <w:left w:val="single" w:sz="4" w:space="0" w:color="auto"/>
              <w:bottom w:val="single" w:sz="4" w:space="0" w:color="auto"/>
              <w:right w:val="single" w:sz="4" w:space="0" w:color="auto"/>
            </w:tcBorders>
            <w:vAlign w:val="center"/>
            <w:hideMark/>
          </w:tcPr>
          <w:p w:rsidR="009E185E" w:rsidRPr="000363D5" w:rsidRDefault="009E185E" w:rsidP="009E185E">
            <w:pPr>
              <w:rPr>
                <w:rFonts w:asciiTheme="minorHAnsi" w:hAnsiTheme="minorHAnsi"/>
                <w:color w:val="974706"/>
                <w:sz w:val="22"/>
                <w:szCs w:val="22"/>
              </w:rPr>
            </w:pPr>
          </w:p>
        </w:tc>
        <w:tc>
          <w:tcPr>
            <w:tcW w:w="425"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center"/>
              <w:rPr>
                <w:rFonts w:asciiTheme="minorHAnsi" w:hAnsiTheme="minorHAnsi"/>
                <w:color w:val="974706"/>
                <w:sz w:val="22"/>
                <w:szCs w:val="22"/>
              </w:rPr>
            </w:pPr>
            <w:r w:rsidRPr="000363D5">
              <w:rPr>
                <w:rFonts w:asciiTheme="minorHAnsi" w:hAnsiTheme="minorHAnsi"/>
                <w:color w:val="974706"/>
                <w:sz w:val="22"/>
                <w:szCs w:val="22"/>
              </w:rPr>
              <w:t>11.</w:t>
            </w:r>
          </w:p>
        </w:tc>
        <w:tc>
          <w:tcPr>
            <w:tcW w:w="2552"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rPr>
                <w:rFonts w:asciiTheme="minorHAnsi" w:hAnsiTheme="minorHAnsi"/>
                <w:color w:val="974706"/>
                <w:sz w:val="22"/>
                <w:szCs w:val="22"/>
              </w:rPr>
            </w:pPr>
            <w:r w:rsidRPr="000363D5">
              <w:rPr>
                <w:rFonts w:asciiTheme="minorHAnsi" w:hAnsiTheme="minorHAnsi"/>
                <w:color w:val="974706"/>
                <w:sz w:val="22"/>
                <w:szCs w:val="22"/>
              </w:rPr>
              <w:t>dojazdy do pracy, staż</w:t>
            </w:r>
          </w:p>
        </w:tc>
        <w:tc>
          <w:tcPr>
            <w:tcW w:w="1134"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right"/>
              <w:rPr>
                <w:rFonts w:asciiTheme="minorHAnsi" w:hAnsiTheme="minorHAnsi"/>
                <w:color w:val="974706"/>
                <w:sz w:val="22"/>
                <w:szCs w:val="22"/>
              </w:rPr>
            </w:pPr>
            <w:r w:rsidRPr="000363D5">
              <w:rPr>
                <w:rFonts w:asciiTheme="minorHAnsi" w:hAnsiTheme="minorHAnsi"/>
                <w:color w:val="974706"/>
                <w:sz w:val="22"/>
                <w:szCs w:val="22"/>
              </w:rPr>
              <w:t>64,9</w:t>
            </w:r>
          </w:p>
        </w:tc>
        <w:tc>
          <w:tcPr>
            <w:tcW w:w="1134"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right"/>
              <w:rPr>
                <w:rFonts w:asciiTheme="minorHAnsi" w:hAnsiTheme="minorHAnsi"/>
                <w:color w:val="974706"/>
                <w:sz w:val="22"/>
                <w:szCs w:val="22"/>
              </w:rPr>
            </w:pPr>
            <w:r w:rsidRPr="000363D5">
              <w:rPr>
                <w:rFonts w:asciiTheme="minorHAnsi" w:hAnsiTheme="minorHAnsi"/>
                <w:color w:val="974706"/>
                <w:sz w:val="22"/>
                <w:szCs w:val="22"/>
              </w:rPr>
              <w:t>64,9</w:t>
            </w:r>
          </w:p>
        </w:tc>
        <w:tc>
          <w:tcPr>
            <w:tcW w:w="708" w:type="dxa"/>
            <w:tcBorders>
              <w:top w:val="nil"/>
              <w:left w:val="nil"/>
              <w:bottom w:val="single" w:sz="4" w:space="0" w:color="auto"/>
              <w:right w:val="single" w:sz="4" w:space="0" w:color="auto"/>
            </w:tcBorders>
            <w:shd w:val="clear" w:color="000000" w:fill="FFFFFF"/>
            <w:noWrap/>
            <w:vAlign w:val="center"/>
            <w:hideMark/>
          </w:tcPr>
          <w:p w:rsidR="009E185E" w:rsidRPr="000363D5" w:rsidRDefault="009E185E" w:rsidP="009E185E">
            <w:pPr>
              <w:jc w:val="right"/>
              <w:rPr>
                <w:rFonts w:asciiTheme="minorHAnsi" w:hAnsiTheme="minorHAnsi"/>
                <w:color w:val="974706"/>
                <w:sz w:val="22"/>
                <w:szCs w:val="22"/>
              </w:rPr>
            </w:pPr>
            <w:r w:rsidRPr="000363D5">
              <w:rPr>
                <w:rFonts w:asciiTheme="minorHAnsi" w:hAnsiTheme="minorHAnsi"/>
                <w:color w:val="974706"/>
                <w:sz w:val="22"/>
                <w:szCs w:val="22"/>
              </w:rPr>
              <w:t>100,0</w:t>
            </w:r>
          </w:p>
        </w:tc>
        <w:tc>
          <w:tcPr>
            <w:tcW w:w="1418" w:type="dxa"/>
            <w:tcBorders>
              <w:top w:val="nil"/>
              <w:left w:val="nil"/>
              <w:bottom w:val="single" w:sz="4" w:space="0" w:color="auto"/>
              <w:right w:val="single" w:sz="4" w:space="0" w:color="auto"/>
            </w:tcBorders>
            <w:shd w:val="clear" w:color="000000" w:fill="FFFFFF"/>
            <w:noWrap/>
            <w:vAlign w:val="center"/>
            <w:hideMark/>
          </w:tcPr>
          <w:p w:rsidR="009E185E" w:rsidRPr="000363D5" w:rsidRDefault="009E185E" w:rsidP="009E185E">
            <w:pPr>
              <w:jc w:val="center"/>
              <w:rPr>
                <w:rFonts w:asciiTheme="minorHAnsi" w:hAnsiTheme="minorHAnsi"/>
                <w:color w:val="974706"/>
                <w:sz w:val="22"/>
                <w:szCs w:val="22"/>
              </w:rPr>
            </w:pPr>
            <w:r w:rsidRPr="000363D5">
              <w:rPr>
                <w:rFonts w:asciiTheme="minorHAnsi" w:hAnsiTheme="minorHAnsi"/>
                <w:color w:val="974706"/>
                <w:sz w:val="22"/>
                <w:szCs w:val="22"/>
              </w:rPr>
              <w:t>0</w:t>
            </w:r>
          </w:p>
        </w:tc>
      </w:tr>
      <w:tr w:rsidR="008A6B07" w:rsidRPr="000363D5" w:rsidTr="00505227">
        <w:trPr>
          <w:trHeight w:val="455"/>
        </w:trPr>
        <w:tc>
          <w:tcPr>
            <w:tcW w:w="424" w:type="dxa"/>
            <w:vMerge/>
            <w:tcBorders>
              <w:top w:val="nil"/>
              <w:left w:val="single" w:sz="4" w:space="0" w:color="auto"/>
              <w:bottom w:val="single" w:sz="4" w:space="0" w:color="auto"/>
              <w:right w:val="single" w:sz="4" w:space="0" w:color="auto"/>
            </w:tcBorders>
            <w:vAlign w:val="center"/>
            <w:hideMark/>
          </w:tcPr>
          <w:p w:rsidR="009E185E" w:rsidRPr="000363D5" w:rsidRDefault="009E185E" w:rsidP="009E185E">
            <w:pPr>
              <w:rPr>
                <w:rFonts w:asciiTheme="minorHAnsi" w:hAnsiTheme="minorHAnsi"/>
                <w:color w:val="974706"/>
                <w:sz w:val="22"/>
                <w:szCs w:val="22"/>
              </w:rPr>
            </w:pPr>
          </w:p>
        </w:tc>
        <w:tc>
          <w:tcPr>
            <w:tcW w:w="425"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center"/>
              <w:rPr>
                <w:rFonts w:asciiTheme="minorHAnsi" w:hAnsiTheme="minorHAnsi"/>
                <w:color w:val="974706"/>
                <w:sz w:val="22"/>
                <w:szCs w:val="22"/>
              </w:rPr>
            </w:pPr>
            <w:r w:rsidRPr="000363D5">
              <w:rPr>
                <w:rFonts w:asciiTheme="minorHAnsi" w:hAnsiTheme="minorHAnsi"/>
                <w:color w:val="974706"/>
                <w:sz w:val="22"/>
                <w:szCs w:val="22"/>
              </w:rPr>
              <w:t>12.</w:t>
            </w:r>
          </w:p>
        </w:tc>
        <w:tc>
          <w:tcPr>
            <w:tcW w:w="2552"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rPr>
                <w:rFonts w:asciiTheme="minorHAnsi" w:hAnsiTheme="minorHAnsi"/>
                <w:color w:val="974706"/>
                <w:sz w:val="22"/>
                <w:szCs w:val="22"/>
              </w:rPr>
            </w:pPr>
            <w:r w:rsidRPr="000363D5">
              <w:rPr>
                <w:rFonts w:asciiTheme="minorHAnsi" w:hAnsiTheme="minorHAnsi"/>
                <w:color w:val="974706"/>
                <w:sz w:val="22"/>
                <w:szCs w:val="22"/>
              </w:rPr>
              <w:t>bony na zasiedlenie</w:t>
            </w:r>
          </w:p>
        </w:tc>
        <w:tc>
          <w:tcPr>
            <w:tcW w:w="1134"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right"/>
              <w:rPr>
                <w:rFonts w:asciiTheme="minorHAnsi" w:hAnsiTheme="minorHAnsi"/>
                <w:color w:val="974706"/>
                <w:sz w:val="22"/>
                <w:szCs w:val="22"/>
              </w:rPr>
            </w:pPr>
            <w:r w:rsidRPr="000363D5">
              <w:rPr>
                <w:rFonts w:asciiTheme="minorHAnsi" w:hAnsiTheme="minorHAnsi"/>
                <w:color w:val="974706"/>
                <w:sz w:val="22"/>
                <w:szCs w:val="22"/>
              </w:rPr>
              <w:t>476,3</w:t>
            </w:r>
          </w:p>
        </w:tc>
        <w:tc>
          <w:tcPr>
            <w:tcW w:w="1134"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right"/>
              <w:rPr>
                <w:rFonts w:asciiTheme="minorHAnsi" w:hAnsiTheme="minorHAnsi"/>
                <w:color w:val="974706"/>
                <w:sz w:val="22"/>
                <w:szCs w:val="22"/>
              </w:rPr>
            </w:pPr>
            <w:r w:rsidRPr="000363D5">
              <w:rPr>
                <w:rFonts w:asciiTheme="minorHAnsi" w:hAnsiTheme="minorHAnsi"/>
                <w:color w:val="974706"/>
                <w:sz w:val="22"/>
                <w:szCs w:val="22"/>
              </w:rPr>
              <w:t>476,3</w:t>
            </w:r>
          </w:p>
        </w:tc>
        <w:tc>
          <w:tcPr>
            <w:tcW w:w="708" w:type="dxa"/>
            <w:tcBorders>
              <w:top w:val="nil"/>
              <w:left w:val="nil"/>
              <w:bottom w:val="single" w:sz="4" w:space="0" w:color="auto"/>
              <w:right w:val="single" w:sz="4" w:space="0" w:color="auto"/>
            </w:tcBorders>
            <w:shd w:val="clear" w:color="000000" w:fill="FFFFFF"/>
            <w:noWrap/>
            <w:vAlign w:val="center"/>
            <w:hideMark/>
          </w:tcPr>
          <w:p w:rsidR="009E185E" w:rsidRPr="000363D5" w:rsidRDefault="009E185E" w:rsidP="009E185E">
            <w:pPr>
              <w:jc w:val="right"/>
              <w:rPr>
                <w:rFonts w:asciiTheme="minorHAnsi" w:hAnsiTheme="minorHAnsi"/>
                <w:color w:val="974706"/>
                <w:sz w:val="22"/>
                <w:szCs w:val="22"/>
              </w:rPr>
            </w:pPr>
            <w:r w:rsidRPr="000363D5">
              <w:rPr>
                <w:rFonts w:asciiTheme="minorHAnsi" w:hAnsiTheme="minorHAnsi"/>
                <w:color w:val="974706"/>
                <w:sz w:val="22"/>
                <w:szCs w:val="22"/>
              </w:rPr>
              <w:t>100,0</w:t>
            </w:r>
          </w:p>
        </w:tc>
        <w:tc>
          <w:tcPr>
            <w:tcW w:w="1418" w:type="dxa"/>
            <w:tcBorders>
              <w:top w:val="nil"/>
              <w:left w:val="nil"/>
              <w:bottom w:val="single" w:sz="4" w:space="0" w:color="auto"/>
              <w:right w:val="single" w:sz="4" w:space="0" w:color="auto"/>
            </w:tcBorders>
            <w:shd w:val="clear" w:color="000000" w:fill="FFFFFF"/>
            <w:noWrap/>
            <w:vAlign w:val="center"/>
            <w:hideMark/>
          </w:tcPr>
          <w:p w:rsidR="009E185E" w:rsidRPr="000363D5" w:rsidRDefault="009E185E" w:rsidP="009E185E">
            <w:pPr>
              <w:jc w:val="center"/>
              <w:rPr>
                <w:rFonts w:asciiTheme="minorHAnsi" w:hAnsiTheme="minorHAnsi"/>
                <w:color w:val="974706"/>
                <w:sz w:val="22"/>
                <w:szCs w:val="22"/>
              </w:rPr>
            </w:pPr>
            <w:r w:rsidRPr="000363D5">
              <w:rPr>
                <w:rFonts w:asciiTheme="minorHAnsi" w:hAnsiTheme="minorHAnsi"/>
                <w:color w:val="974706"/>
                <w:sz w:val="22"/>
                <w:szCs w:val="22"/>
              </w:rPr>
              <w:t>76</w:t>
            </w:r>
          </w:p>
        </w:tc>
      </w:tr>
      <w:tr w:rsidR="008A6B07" w:rsidRPr="000363D5" w:rsidTr="00505227">
        <w:trPr>
          <w:trHeight w:val="435"/>
        </w:trPr>
        <w:tc>
          <w:tcPr>
            <w:tcW w:w="424" w:type="dxa"/>
            <w:vMerge/>
            <w:tcBorders>
              <w:top w:val="nil"/>
              <w:left w:val="single" w:sz="4" w:space="0" w:color="auto"/>
              <w:bottom w:val="single" w:sz="4" w:space="0" w:color="auto"/>
              <w:right w:val="single" w:sz="4" w:space="0" w:color="auto"/>
            </w:tcBorders>
            <w:vAlign w:val="center"/>
            <w:hideMark/>
          </w:tcPr>
          <w:p w:rsidR="009E185E" w:rsidRPr="000363D5" w:rsidRDefault="009E185E" w:rsidP="009E185E">
            <w:pPr>
              <w:rPr>
                <w:rFonts w:asciiTheme="minorHAnsi" w:hAnsiTheme="minorHAnsi"/>
                <w:color w:val="974706"/>
                <w:sz w:val="22"/>
                <w:szCs w:val="22"/>
              </w:rPr>
            </w:pPr>
          </w:p>
        </w:tc>
        <w:tc>
          <w:tcPr>
            <w:tcW w:w="425"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center"/>
              <w:rPr>
                <w:rFonts w:asciiTheme="minorHAnsi" w:hAnsiTheme="minorHAnsi"/>
                <w:color w:val="974706"/>
                <w:sz w:val="22"/>
                <w:szCs w:val="22"/>
              </w:rPr>
            </w:pPr>
            <w:r w:rsidRPr="000363D5">
              <w:rPr>
                <w:rFonts w:asciiTheme="minorHAnsi" w:hAnsiTheme="minorHAnsi"/>
                <w:color w:val="974706"/>
                <w:sz w:val="22"/>
                <w:szCs w:val="22"/>
              </w:rPr>
              <w:t>13.</w:t>
            </w:r>
          </w:p>
        </w:tc>
        <w:tc>
          <w:tcPr>
            <w:tcW w:w="2552"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rPr>
                <w:rFonts w:asciiTheme="minorHAnsi" w:hAnsiTheme="minorHAnsi"/>
                <w:color w:val="974706"/>
                <w:sz w:val="22"/>
                <w:szCs w:val="22"/>
              </w:rPr>
            </w:pPr>
            <w:r w:rsidRPr="000363D5">
              <w:rPr>
                <w:rFonts w:asciiTheme="minorHAnsi" w:hAnsiTheme="minorHAnsi"/>
                <w:color w:val="974706"/>
                <w:sz w:val="22"/>
                <w:szCs w:val="22"/>
              </w:rPr>
              <w:t>spółdzielnie socjalne</w:t>
            </w:r>
          </w:p>
        </w:tc>
        <w:tc>
          <w:tcPr>
            <w:tcW w:w="1134"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right"/>
              <w:rPr>
                <w:rFonts w:asciiTheme="minorHAnsi" w:hAnsiTheme="minorHAnsi"/>
                <w:color w:val="974706"/>
                <w:sz w:val="22"/>
                <w:szCs w:val="22"/>
              </w:rPr>
            </w:pPr>
            <w:r w:rsidRPr="000363D5">
              <w:rPr>
                <w:rFonts w:asciiTheme="minorHAnsi" w:hAnsiTheme="minorHAnsi"/>
                <w:color w:val="974706"/>
                <w:sz w:val="22"/>
                <w:szCs w:val="22"/>
              </w:rPr>
              <w:t>0,0</w:t>
            </w:r>
          </w:p>
        </w:tc>
        <w:tc>
          <w:tcPr>
            <w:tcW w:w="1134"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right"/>
              <w:rPr>
                <w:rFonts w:asciiTheme="minorHAnsi" w:hAnsiTheme="minorHAnsi"/>
                <w:color w:val="974706"/>
                <w:sz w:val="22"/>
                <w:szCs w:val="22"/>
              </w:rPr>
            </w:pPr>
            <w:r w:rsidRPr="000363D5">
              <w:rPr>
                <w:rFonts w:asciiTheme="minorHAnsi" w:hAnsiTheme="minorHAnsi"/>
                <w:color w:val="974706"/>
                <w:sz w:val="22"/>
                <w:szCs w:val="22"/>
              </w:rPr>
              <w:t>0,0</w:t>
            </w:r>
          </w:p>
        </w:tc>
        <w:tc>
          <w:tcPr>
            <w:tcW w:w="708" w:type="dxa"/>
            <w:tcBorders>
              <w:top w:val="nil"/>
              <w:left w:val="nil"/>
              <w:bottom w:val="single" w:sz="4" w:space="0" w:color="auto"/>
              <w:right w:val="single" w:sz="4" w:space="0" w:color="auto"/>
            </w:tcBorders>
            <w:shd w:val="clear" w:color="000000" w:fill="FFFFFF"/>
            <w:noWrap/>
            <w:vAlign w:val="center"/>
            <w:hideMark/>
          </w:tcPr>
          <w:p w:rsidR="009E185E" w:rsidRPr="000363D5" w:rsidRDefault="009E185E" w:rsidP="009E185E">
            <w:pPr>
              <w:jc w:val="right"/>
              <w:rPr>
                <w:rFonts w:asciiTheme="minorHAnsi" w:hAnsiTheme="minorHAnsi"/>
                <w:color w:val="974706"/>
                <w:sz w:val="22"/>
                <w:szCs w:val="22"/>
              </w:rPr>
            </w:pPr>
            <w:r w:rsidRPr="000363D5">
              <w:rPr>
                <w:rFonts w:asciiTheme="minorHAnsi" w:hAnsiTheme="minorHAnsi"/>
                <w:color w:val="974706"/>
                <w:sz w:val="22"/>
                <w:szCs w:val="22"/>
              </w:rPr>
              <w:t>0,0</w:t>
            </w:r>
          </w:p>
        </w:tc>
        <w:tc>
          <w:tcPr>
            <w:tcW w:w="1418" w:type="dxa"/>
            <w:tcBorders>
              <w:top w:val="nil"/>
              <w:left w:val="nil"/>
              <w:bottom w:val="single" w:sz="4" w:space="0" w:color="auto"/>
              <w:right w:val="single" w:sz="4" w:space="0" w:color="auto"/>
            </w:tcBorders>
            <w:shd w:val="clear" w:color="000000" w:fill="FFFFFF"/>
            <w:noWrap/>
            <w:vAlign w:val="center"/>
            <w:hideMark/>
          </w:tcPr>
          <w:p w:rsidR="009E185E" w:rsidRPr="000363D5" w:rsidRDefault="009E185E" w:rsidP="009E185E">
            <w:pPr>
              <w:jc w:val="center"/>
              <w:rPr>
                <w:rFonts w:asciiTheme="minorHAnsi" w:hAnsiTheme="minorHAnsi"/>
                <w:color w:val="974706"/>
                <w:sz w:val="22"/>
                <w:szCs w:val="22"/>
              </w:rPr>
            </w:pPr>
            <w:r w:rsidRPr="000363D5">
              <w:rPr>
                <w:rFonts w:asciiTheme="minorHAnsi" w:hAnsiTheme="minorHAnsi"/>
                <w:color w:val="974706"/>
                <w:sz w:val="22"/>
                <w:szCs w:val="22"/>
              </w:rPr>
              <w:t>0</w:t>
            </w:r>
          </w:p>
        </w:tc>
      </w:tr>
      <w:tr w:rsidR="008A6B07" w:rsidRPr="000363D5" w:rsidTr="008A6B07">
        <w:trPr>
          <w:trHeight w:val="612"/>
        </w:trPr>
        <w:tc>
          <w:tcPr>
            <w:tcW w:w="424" w:type="dxa"/>
            <w:vMerge/>
            <w:tcBorders>
              <w:top w:val="nil"/>
              <w:left w:val="single" w:sz="4" w:space="0" w:color="auto"/>
              <w:bottom w:val="single" w:sz="4" w:space="0" w:color="auto"/>
              <w:right w:val="single" w:sz="4" w:space="0" w:color="auto"/>
            </w:tcBorders>
            <w:vAlign w:val="center"/>
            <w:hideMark/>
          </w:tcPr>
          <w:p w:rsidR="009E185E" w:rsidRPr="000363D5" w:rsidRDefault="009E185E" w:rsidP="009E185E">
            <w:pPr>
              <w:rPr>
                <w:rFonts w:asciiTheme="minorHAnsi" w:hAnsiTheme="minorHAnsi"/>
                <w:color w:val="974706"/>
                <w:sz w:val="22"/>
                <w:szCs w:val="22"/>
              </w:rPr>
            </w:pPr>
          </w:p>
        </w:tc>
        <w:tc>
          <w:tcPr>
            <w:tcW w:w="425"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center"/>
              <w:rPr>
                <w:rFonts w:asciiTheme="minorHAnsi" w:hAnsiTheme="minorHAnsi"/>
                <w:color w:val="974706"/>
                <w:sz w:val="22"/>
                <w:szCs w:val="22"/>
              </w:rPr>
            </w:pPr>
            <w:r w:rsidRPr="000363D5">
              <w:rPr>
                <w:rFonts w:asciiTheme="minorHAnsi" w:hAnsiTheme="minorHAnsi"/>
                <w:color w:val="974706"/>
                <w:sz w:val="22"/>
                <w:szCs w:val="22"/>
              </w:rPr>
              <w:t>14.</w:t>
            </w:r>
          </w:p>
        </w:tc>
        <w:tc>
          <w:tcPr>
            <w:tcW w:w="2552"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rPr>
                <w:rFonts w:asciiTheme="minorHAnsi" w:hAnsiTheme="minorHAnsi"/>
                <w:color w:val="974706"/>
                <w:sz w:val="22"/>
                <w:szCs w:val="22"/>
              </w:rPr>
            </w:pPr>
            <w:r w:rsidRPr="000363D5">
              <w:rPr>
                <w:rFonts w:asciiTheme="minorHAnsi" w:hAnsiTheme="minorHAnsi"/>
                <w:color w:val="974706"/>
                <w:sz w:val="22"/>
                <w:szCs w:val="22"/>
              </w:rPr>
              <w:t>dotacje dla pracodawców</w:t>
            </w:r>
          </w:p>
        </w:tc>
        <w:tc>
          <w:tcPr>
            <w:tcW w:w="1134"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right"/>
              <w:rPr>
                <w:rFonts w:asciiTheme="minorHAnsi" w:hAnsiTheme="minorHAnsi"/>
                <w:color w:val="974706"/>
                <w:sz w:val="22"/>
                <w:szCs w:val="22"/>
              </w:rPr>
            </w:pPr>
            <w:r w:rsidRPr="000363D5">
              <w:rPr>
                <w:rFonts w:asciiTheme="minorHAnsi" w:hAnsiTheme="minorHAnsi"/>
                <w:color w:val="974706"/>
                <w:sz w:val="22"/>
                <w:szCs w:val="22"/>
              </w:rPr>
              <w:t>3 081,2</w:t>
            </w:r>
          </w:p>
        </w:tc>
        <w:tc>
          <w:tcPr>
            <w:tcW w:w="1134" w:type="dxa"/>
            <w:tcBorders>
              <w:top w:val="nil"/>
              <w:left w:val="nil"/>
              <w:bottom w:val="single" w:sz="4" w:space="0" w:color="auto"/>
              <w:right w:val="single" w:sz="4" w:space="0" w:color="auto"/>
            </w:tcBorders>
            <w:shd w:val="clear" w:color="000000" w:fill="FFFFFF"/>
            <w:vAlign w:val="center"/>
            <w:hideMark/>
          </w:tcPr>
          <w:p w:rsidR="009E185E" w:rsidRPr="000363D5" w:rsidRDefault="009E185E" w:rsidP="009E185E">
            <w:pPr>
              <w:jc w:val="right"/>
              <w:rPr>
                <w:rFonts w:asciiTheme="minorHAnsi" w:hAnsiTheme="minorHAnsi"/>
                <w:color w:val="974706"/>
                <w:sz w:val="22"/>
                <w:szCs w:val="22"/>
              </w:rPr>
            </w:pPr>
            <w:r w:rsidRPr="000363D5">
              <w:rPr>
                <w:rFonts w:asciiTheme="minorHAnsi" w:hAnsiTheme="minorHAnsi"/>
                <w:color w:val="974706"/>
                <w:sz w:val="22"/>
                <w:szCs w:val="22"/>
              </w:rPr>
              <w:t>2 559,9</w:t>
            </w:r>
          </w:p>
        </w:tc>
        <w:tc>
          <w:tcPr>
            <w:tcW w:w="708" w:type="dxa"/>
            <w:tcBorders>
              <w:top w:val="nil"/>
              <w:left w:val="nil"/>
              <w:bottom w:val="single" w:sz="4" w:space="0" w:color="auto"/>
              <w:right w:val="single" w:sz="4" w:space="0" w:color="auto"/>
            </w:tcBorders>
            <w:shd w:val="clear" w:color="000000" w:fill="FFFFFF"/>
            <w:noWrap/>
            <w:vAlign w:val="center"/>
            <w:hideMark/>
          </w:tcPr>
          <w:p w:rsidR="009E185E" w:rsidRPr="000363D5" w:rsidRDefault="009E185E" w:rsidP="009E185E">
            <w:pPr>
              <w:jc w:val="right"/>
              <w:rPr>
                <w:rFonts w:asciiTheme="minorHAnsi" w:hAnsiTheme="minorHAnsi"/>
                <w:color w:val="974706"/>
                <w:sz w:val="22"/>
                <w:szCs w:val="22"/>
              </w:rPr>
            </w:pPr>
            <w:r w:rsidRPr="000363D5">
              <w:rPr>
                <w:rFonts w:asciiTheme="minorHAnsi" w:hAnsiTheme="minorHAnsi"/>
                <w:color w:val="974706"/>
                <w:sz w:val="22"/>
                <w:szCs w:val="22"/>
              </w:rPr>
              <w:t>83,1</w:t>
            </w:r>
          </w:p>
        </w:tc>
        <w:tc>
          <w:tcPr>
            <w:tcW w:w="1418" w:type="dxa"/>
            <w:tcBorders>
              <w:top w:val="nil"/>
              <w:left w:val="nil"/>
              <w:bottom w:val="single" w:sz="4" w:space="0" w:color="auto"/>
              <w:right w:val="single" w:sz="4" w:space="0" w:color="auto"/>
            </w:tcBorders>
            <w:shd w:val="clear" w:color="000000" w:fill="FFFFFF"/>
            <w:noWrap/>
            <w:vAlign w:val="center"/>
            <w:hideMark/>
          </w:tcPr>
          <w:p w:rsidR="009E185E" w:rsidRPr="000363D5" w:rsidRDefault="009E185E" w:rsidP="009E185E">
            <w:pPr>
              <w:jc w:val="center"/>
              <w:rPr>
                <w:rFonts w:asciiTheme="minorHAnsi" w:hAnsiTheme="minorHAnsi"/>
                <w:color w:val="974706"/>
                <w:sz w:val="22"/>
                <w:szCs w:val="22"/>
              </w:rPr>
            </w:pPr>
            <w:r w:rsidRPr="000363D5">
              <w:rPr>
                <w:rFonts w:asciiTheme="minorHAnsi" w:hAnsiTheme="minorHAnsi"/>
                <w:color w:val="974706"/>
                <w:sz w:val="22"/>
                <w:szCs w:val="22"/>
              </w:rPr>
              <w:t>416</w:t>
            </w:r>
          </w:p>
        </w:tc>
      </w:tr>
    </w:tbl>
    <w:p w:rsidR="0043118D" w:rsidRPr="00C8105D" w:rsidRDefault="00F75338" w:rsidP="0042482B">
      <w:pPr>
        <w:ind w:left="284"/>
        <w:jc w:val="both"/>
        <w:rPr>
          <w:rFonts w:asciiTheme="minorHAnsi" w:hAnsiTheme="minorHAnsi"/>
          <w:i/>
          <w:noProof/>
        </w:rPr>
      </w:pPr>
      <w:r>
        <w:rPr>
          <w:rFonts w:asciiTheme="minorHAnsi" w:hAnsiTheme="minorHAnsi"/>
          <w:b/>
          <w:noProof/>
          <w:sz w:val="24"/>
          <w:szCs w:val="24"/>
        </w:rPr>
        <w:t>*</w:t>
      </w:r>
      <w:r w:rsidRPr="00C8105D">
        <w:rPr>
          <w:rFonts w:asciiTheme="minorHAnsi" w:hAnsiTheme="minorHAnsi"/>
          <w:i/>
          <w:noProof/>
        </w:rPr>
        <w:t>objęte osoby</w:t>
      </w:r>
      <w:r w:rsidR="00C8105D" w:rsidRPr="00C8105D">
        <w:rPr>
          <w:rFonts w:asciiTheme="minorHAnsi" w:hAnsiTheme="minorHAnsi"/>
          <w:i/>
          <w:noProof/>
        </w:rPr>
        <w:t xml:space="preserve"> </w:t>
      </w:r>
      <w:r w:rsidRPr="00C8105D">
        <w:rPr>
          <w:rFonts w:asciiTheme="minorHAnsi" w:hAnsiTheme="minorHAnsi"/>
          <w:i/>
          <w:noProof/>
        </w:rPr>
        <w:t>- bezrobotni nowoskierowani w danym roku oraz osoby przechodz</w:t>
      </w:r>
      <w:r w:rsidR="00F974C4">
        <w:rPr>
          <w:rFonts w:asciiTheme="minorHAnsi" w:hAnsiTheme="minorHAnsi"/>
          <w:i/>
          <w:noProof/>
        </w:rPr>
        <w:t>ą</w:t>
      </w:r>
      <w:r w:rsidRPr="00C8105D">
        <w:rPr>
          <w:rFonts w:asciiTheme="minorHAnsi" w:hAnsiTheme="minorHAnsi"/>
          <w:i/>
          <w:noProof/>
        </w:rPr>
        <w:t xml:space="preserve">ce z umów zawartych na realizacje danego programu w poprzednich okresach ( np. prace interwencyjne </w:t>
      </w:r>
      <w:r w:rsidR="00EC4B66">
        <w:rPr>
          <w:rFonts w:asciiTheme="minorHAnsi" w:hAnsiTheme="minorHAnsi"/>
          <w:i/>
          <w:noProof/>
        </w:rPr>
        <w:t xml:space="preserve">- </w:t>
      </w:r>
      <w:r w:rsidRPr="00C8105D">
        <w:rPr>
          <w:rFonts w:asciiTheme="minorHAnsi" w:hAnsiTheme="minorHAnsi"/>
          <w:i/>
          <w:noProof/>
        </w:rPr>
        <w:t>umowa na 18 m-cy).</w:t>
      </w:r>
    </w:p>
    <w:p w:rsidR="00F75338" w:rsidRPr="00F75338" w:rsidRDefault="00F75338" w:rsidP="0042482B">
      <w:pPr>
        <w:ind w:left="284"/>
        <w:jc w:val="both"/>
        <w:rPr>
          <w:rFonts w:asciiTheme="minorHAnsi" w:hAnsiTheme="minorHAnsi"/>
          <w:noProof/>
        </w:rPr>
      </w:pPr>
    </w:p>
    <w:p w:rsidR="001101B6" w:rsidRDefault="001101B6" w:rsidP="00F75338">
      <w:pPr>
        <w:spacing w:line="360" w:lineRule="auto"/>
        <w:ind w:left="284"/>
        <w:jc w:val="both"/>
        <w:rPr>
          <w:rFonts w:asciiTheme="minorHAnsi" w:hAnsiTheme="minorHAnsi"/>
          <w:noProof/>
          <w:sz w:val="24"/>
          <w:szCs w:val="24"/>
        </w:rPr>
      </w:pPr>
    </w:p>
    <w:p w:rsidR="008A6B07" w:rsidRDefault="008A6B07" w:rsidP="00F75338">
      <w:pPr>
        <w:spacing w:line="360" w:lineRule="auto"/>
        <w:ind w:left="284"/>
        <w:jc w:val="both"/>
        <w:rPr>
          <w:rFonts w:asciiTheme="minorHAnsi" w:hAnsiTheme="minorHAnsi"/>
          <w:noProof/>
          <w:sz w:val="24"/>
          <w:szCs w:val="24"/>
        </w:rPr>
      </w:pPr>
      <w:r w:rsidRPr="00F75338">
        <w:rPr>
          <w:rFonts w:asciiTheme="minorHAnsi" w:hAnsiTheme="minorHAnsi"/>
          <w:noProof/>
          <w:sz w:val="24"/>
          <w:szCs w:val="24"/>
        </w:rPr>
        <w:lastRenderedPageBreak/>
        <w:t>Najwyższe niewydatkowanie śro</w:t>
      </w:r>
      <w:r w:rsidR="00DE4D8F">
        <w:rPr>
          <w:rFonts w:asciiTheme="minorHAnsi" w:hAnsiTheme="minorHAnsi"/>
          <w:noProof/>
          <w:sz w:val="24"/>
          <w:szCs w:val="24"/>
        </w:rPr>
        <w:t>d</w:t>
      </w:r>
      <w:r w:rsidRPr="00F75338">
        <w:rPr>
          <w:rFonts w:asciiTheme="minorHAnsi" w:hAnsiTheme="minorHAnsi"/>
          <w:noProof/>
          <w:sz w:val="24"/>
          <w:szCs w:val="24"/>
        </w:rPr>
        <w:t>ków nastąpiło w realizacji programu finansowanego                z EFS w ramach RPO w wysokości 1.16</w:t>
      </w:r>
      <w:r w:rsidR="00E14A9E" w:rsidRPr="00F75338">
        <w:rPr>
          <w:rFonts w:asciiTheme="minorHAnsi" w:hAnsiTheme="minorHAnsi"/>
          <w:noProof/>
          <w:sz w:val="24"/>
          <w:szCs w:val="24"/>
        </w:rPr>
        <w:t>3</w:t>
      </w:r>
      <w:r w:rsidRPr="00F75338">
        <w:rPr>
          <w:rFonts w:asciiTheme="minorHAnsi" w:hAnsiTheme="minorHAnsi"/>
          <w:noProof/>
          <w:sz w:val="24"/>
          <w:szCs w:val="24"/>
        </w:rPr>
        <w:t>,3 tys. zł.</w:t>
      </w:r>
      <w:r w:rsidR="00F75338">
        <w:rPr>
          <w:rFonts w:asciiTheme="minorHAnsi" w:hAnsiTheme="minorHAnsi"/>
          <w:noProof/>
          <w:sz w:val="24"/>
          <w:szCs w:val="24"/>
        </w:rPr>
        <w:t>( 41,1% ogółu środków na realizację projektu).</w:t>
      </w:r>
      <w:r w:rsidRPr="00F75338">
        <w:rPr>
          <w:rFonts w:asciiTheme="minorHAnsi" w:hAnsiTheme="minorHAnsi"/>
          <w:noProof/>
          <w:sz w:val="24"/>
          <w:szCs w:val="24"/>
        </w:rPr>
        <w:t xml:space="preserve"> </w:t>
      </w:r>
      <w:r w:rsidR="00DF6DBD" w:rsidRPr="00F75338">
        <w:rPr>
          <w:rFonts w:asciiTheme="minorHAnsi" w:hAnsiTheme="minorHAnsi"/>
          <w:noProof/>
          <w:sz w:val="24"/>
          <w:szCs w:val="24"/>
        </w:rPr>
        <w:t>Przyczyną było p</w:t>
      </w:r>
      <w:r w:rsidRPr="00F75338">
        <w:rPr>
          <w:rFonts w:asciiTheme="minorHAnsi" w:hAnsiTheme="minorHAnsi"/>
          <w:noProof/>
          <w:sz w:val="24"/>
          <w:szCs w:val="24"/>
        </w:rPr>
        <w:t>ó</w:t>
      </w:r>
      <w:r w:rsidR="00F75338">
        <w:rPr>
          <w:rFonts w:asciiTheme="minorHAnsi" w:hAnsiTheme="minorHAnsi"/>
          <w:noProof/>
          <w:sz w:val="24"/>
          <w:szCs w:val="24"/>
        </w:rPr>
        <w:t>ź</w:t>
      </w:r>
      <w:r w:rsidRPr="00F75338">
        <w:rPr>
          <w:rFonts w:asciiTheme="minorHAnsi" w:hAnsiTheme="minorHAnsi"/>
          <w:noProof/>
          <w:sz w:val="24"/>
          <w:szCs w:val="24"/>
        </w:rPr>
        <w:t>ne uruchomienie procedur</w:t>
      </w:r>
      <w:r w:rsidR="00DF6DBD" w:rsidRPr="00F75338">
        <w:rPr>
          <w:rFonts w:asciiTheme="minorHAnsi" w:hAnsiTheme="minorHAnsi"/>
          <w:noProof/>
          <w:sz w:val="24"/>
          <w:szCs w:val="24"/>
        </w:rPr>
        <w:t xml:space="preserve"> projektowych w województwie warmińsko-mazurskim </w:t>
      </w:r>
      <w:r w:rsidRPr="00F75338">
        <w:rPr>
          <w:rFonts w:asciiTheme="minorHAnsi" w:hAnsiTheme="minorHAnsi"/>
          <w:noProof/>
          <w:sz w:val="24"/>
          <w:szCs w:val="24"/>
        </w:rPr>
        <w:t xml:space="preserve">(data zawarcia umowy </w:t>
      </w:r>
      <w:r w:rsidR="00DF6DBD" w:rsidRPr="00F75338">
        <w:rPr>
          <w:rFonts w:asciiTheme="minorHAnsi" w:hAnsiTheme="minorHAnsi"/>
          <w:noProof/>
          <w:sz w:val="24"/>
          <w:szCs w:val="24"/>
        </w:rPr>
        <w:t>pomiędzy PUP</w:t>
      </w:r>
      <w:r w:rsidR="00F75338" w:rsidRPr="00F75338">
        <w:rPr>
          <w:rFonts w:asciiTheme="minorHAnsi" w:hAnsiTheme="minorHAnsi"/>
          <w:noProof/>
          <w:sz w:val="24"/>
          <w:szCs w:val="24"/>
        </w:rPr>
        <w:t xml:space="preserve"> Bartoszyce</w:t>
      </w:r>
      <w:r w:rsidR="00DF6DBD" w:rsidRPr="00F75338">
        <w:rPr>
          <w:rFonts w:asciiTheme="minorHAnsi" w:hAnsiTheme="minorHAnsi"/>
          <w:noProof/>
          <w:sz w:val="24"/>
          <w:szCs w:val="24"/>
        </w:rPr>
        <w:t xml:space="preserve"> a WUP</w:t>
      </w:r>
      <w:r w:rsidR="00F75338" w:rsidRPr="00F75338">
        <w:rPr>
          <w:rFonts w:asciiTheme="minorHAnsi" w:hAnsiTheme="minorHAnsi"/>
          <w:noProof/>
          <w:sz w:val="24"/>
          <w:szCs w:val="24"/>
        </w:rPr>
        <w:t xml:space="preserve"> Olsztyn,</w:t>
      </w:r>
      <w:r w:rsidR="00DF6DBD" w:rsidRPr="00F75338">
        <w:rPr>
          <w:rFonts w:asciiTheme="minorHAnsi" w:hAnsiTheme="minorHAnsi"/>
          <w:noProof/>
          <w:sz w:val="24"/>
          <w:szCs w:val="24"/>
        </w:rPr>
        <w:t xml:space="preserve"> czyli instytucją pośredniczącą </w:t>
      </w:r>
      <w:r w:rsidRPr="00F75338">
        <w:rPr>
          <w:rFonts w:asciiTheme="minorHAnsi" w:hAnsiTheme="minorHAnsi"/>
          <w:noProof/>
          <w:sz w:val="24"/>
          <w:szCs w:val="24"/>
        </w:rPr>
        <w:t xml:space="preserve"> - </w:t>
      </w:r>
      <w:r w:rsidR="00E14A9E" w:rsidRPr="00F75338">
        <w:rPr>
          <w:rFonts w:asciiTheme="minorHAnsi" w:hAnsiTheme="minorHAnsi"/>
          <w:noProof/>
          <w:sz w:val="24"/>
          <w:szCs w:val="24"/>
        </w:rPr>
        <w:t xml:space="preserve">03.11.2015 r. </w:t>
      </w:r>
      <w:r w:rsidR="00DF6DBD" w:rsidRPr="00F75338">
        <w:rPr>
          <w:rFonts w:asciiTheme="minorHAnsi" w:hAnsiTheme="minorHAnsi"/>
          <w:noProof/>
          <w:sz w:val="24"/>
          <w:szCs w:val="24"/>
        </w:rPr>
        <w:t>–</w:t>
      </w:r>
      <w:r w:rsidR="00E14A9E" w:rsidRPr="00F75338">
        <w:rPr>
          <w:rFonts w:asciiTheme="minorHAnsi" w:hAnsiTheme="minorHAnsi"/>
          <w:noProof/>
          <w:sz w:val="24"/>
          <w:szCs w:val="24"/>
        </w:rPr>
        <w:t xml:space="preserve"> </w:t>
      </w:r>
      <w:r w:rsidR="00DF6DBD" w:rsidRPr="00F75338">
        <w:rPr>
          <w:rFonts w:asciiTheme="minorHAnsi" w:hAnsiTheme="minorHAnsi"/>
          <w:noProof/>
          <w:sz w:val="24"/>
          <w:szCs w:val="24"/>
        </w:rPr>
        <w:t xml:space="preserve">termin końcowy wydatkowania budżetu </w:t>
      </w:r>
      <w:r w:rsidR="00DE4D8F">
        <w:rPr>
          <w:rFonts w:asciiTheme="minorHAnsi" w:hAnsiTheme="minorHAnsi"/>
          <w:noProof/>
          <w:sz w:val="24"/>
          <w:szCs w:val="24"/>
        </w:rPr>
        <w:br/>
      </w:r>
      <w:r w:rsidR="00F75338" w:rsidRPr="00F75338">
        <w:rPr>
          <w:rFonts w:asciiTheme="minorHAnsi" w:hAnsiTheme="minorHAnsi"/>
          <w:noProof/>
          <w:sz w:val="24"/>
          <w:szCs w:val="24"/>
        </w:rPr>
        <w:t>w wysokości 2.830,0 tys.zł., przynanego na realizacje projektu t</w:t>
      </w:r>
      <w:r w:rsidR="00DF6DBD" w:rsidRPr="00F75338">
        <w:rPr>
          <w:rFonts w:asciiTheme="minorHAnsi" w:hAnsiTheme="minorHAnsi"/>
          <w:noProof/>
          <w:sz w:val="24"/>
          <w:szCs w:val="24"/>
        </w:rPr>
        <w:t>o  31.12.2015</w:t>
      </w:r>
      <w:r w:rsidR="00F75338" w:rsidRPr="00F75338">
        <w:rPr>
          <w:rFonts w:asciiTheme="minorHAnsi" w:hAnsiTheme="minorHAnsi"/>
          <w:noProof/>
          <w:sz w:val="24"/>
          <w:szCs w:val="24"/>
        </w:rPr>
        <w:t xml:space="preserve"> r.).</w:t>
      </w:r>
    </w:p>
    <w:p w:rsidR="00863CA9" w:rsidRPr="00F75338" w:rsidRDefault="00863CA9" w:rsidP="00F75338">
      <w:pPr>
        <w:spacing w:line="360" w:lineRule="auto"/>
        <w:ind w:left="284"/>
        <w:jc w:val="both"/>
        <w:rPr>
          <w:rFonts w:asciiTheme="minorHAnsi" w:hAnsiTheme="minorHAnsi"/>
          <w:b/>
          <w:noProof/>
          <w:sz w:val="24"/>
          <w:szCs w:val="24"/>
        </w:rPr>
      </w:pPr>
    </w:p>
    <w:p w:rsidR="0043118D" w:rsidRPr="000363D5" w:rsidRDefault="0043118D" w:rsidP="0042482B">
      <w:pPr>
        <w:ind w:left="284"/>
        <w:jc w:val="both"/>
        <w:rPr>
          <w:rFonts w:asciiTheme="minorHAnsi" w:hAnsiTheme="minorHAnsi"/>
          <w:b/>
          <w:noProof/>
          <w:sz w:val="24"/>
          <w:szCs w:val="24"/>
        </w:rPr>
      </w:pPr>
    </w:p>
    <w:p w:rsidR="0096586A" w:rsidRPr="000363D5" w:rsidRDefault="005B4874" w:rsidP="007E66F2">
      <w:pPr>
        <w:pStyle w:val="Akapitzlist"/>
        <w:numPr>
          <w:ilvl w:val="0"/>
          <w:numId w:val="12"/>
        </w:numPr>
        <w:spacing w:line="360" w:lineRule="auto"/>
        <w:ind w:left="567" w:hanging="425"/>
        <w:rPr>
          <w:rFonts w:asciiTheme="minorHAnsi" w:hAnsiTheme="minorHAnsi"/>
          <w:color w:val="000000"/>
          <w:sz w:val="24"/>
          <w:szCs w:val="24"/>
        </w:rPr>
      </w:pPr>
      <w:r w:rsidRPr="005B4874">
        <w:rPr>
          <w:rFonts w:asciiTheme="minorHAnsi" w:hAnsiTheme="minorHAnsi"/>
          <w:b/>
          <w:noProof/>
          <w:sz w:val="24"/>
          <w:szCs w:val="24"/>
        </w:rPr>
        <w:t>Procentowy udział poszczególnych programów w wydatkach ogółem w 2015 r.</w:t>
      </w:r>
      <w:r w:rsidRPr="000363D5">
        <w:rPr>
          <w:rFonts w:asciiTheme="minorHAnsi" w:hAnsiTheme="minorHAnsi"/>
          <w:noProof/>
        </w:rPr>
        <w:t xml:space="preserve"> </w:t>
      </w:r>
      <w:r w:rsidR="0096586A" w:rsidRPr="000363D5">
        <w:rPr>
          <w:rFonts w:asciiTheme="minorHAnsi" w:hAnsiTheme="minorHAnsi"/>
          <w:noProof/>
          <w:lang w:eastAsia="pl-PL"/>
        </w:rPr>
        <w:drawing>
          <wp:inline distT="0" distB="0" distL="0" distR="0" wp14:anchorId="5855F5A4" wp14:editId="7E82872D">
            <wp:extent cx="5699760" cy="2194560"/>
            <wp:effectExtent l="0" t="0" r="0" b="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101B6" w:rsidRDefault="001101B6" w:rsidP="008A6B07">
      <w:pPr>
        <w:pStyle w:val="Akapitzlist"/>
        <w:spacing w:line="360" w:lineRule="auto"/>
        <w:ind w:left="0"/>
        <w:jc w:val="both"/>
        <w:rPr>
          <w:rFonts w:asciiTheme="minorHAnsi" w:hAnsiTheme="minorHAnsi"/>
          <w:sz w:val="24"/>
          <w:szCs w:val="24"/>
        </w:rPr>
      </w:pPr>
    </w:p>
    <w:p w:rsidR="00863CA9" w:rsidRDefault="00863CA9" w:rsidP="008A6B07">
      <w:pPr>
        <w:pStyle w:val="Akapitzlist"/>
        <w:spacing w:line="360" w:lineRule="auto"/>
        <w:ind w:left="0"/>
        <w:jc w:val="both"/>
        <w:rPr>
          <w:rFonts w:asciiTheme="minorHAnsi" w:hAnsiTheme="minorHAnsi"/>
          <w:sz w:val="24"/>
          <w:szCs w:val="24"/>
        </w:rPr>
      </w:pPr>
    </w:p>
    <w:p w:rsidR="00DF6DBD" w:rsidRDefault="00705D28" w:rsidP="008A6B07">
      <w:pPr>
        <w:pStyle w:val="Akapitzlist"/>
        <w:spacing w:line="360" w:lineRule="auto"/>
        <w:ind w:left="0"/>
        <w:jc w:val="both"/>
        <w:rPr>
          <w:rFonts w:asciiTheme="minorHAnsi" w:hAnsiTheme="minorHAnsi"/>
          <w:sz w:val="24"/>
          <w:szCs w:val="24"/>
        </w:rPr>
      </w:pPr>
      <w:r w:rsidRPr="00EA569B">
        <w:rPr>
          <w:rFonts w:asciiTheme="minorHAnsi" w:hAnsiTheme="minorHAnsi"/>
          <w:sz w:val="24"/>
          <w:szCs w:val="24"/>
        </w:rPr>
        <w:t>Dużym powodzeniem wśród osób bezrobotnych jak i pracodawców ciesz</w:t>
      </w:r>
      <w:r w:rsidR="009258D8">
        <w:rPr>
          <w:rFonts w:asciiTheme="minorHAnsi" w:hAnsiTheme="minorHAnsi"/>
          <w:sz w:val="24"/>
          <w:szCs w:val="24"/>
        </w:rPr>
        <w:t>y</w:t>
      </w:r>
      <w:r w:rsidRPr="00EA569B">
        <w:rPr>
          <w:rFonts w:asciiTheme="minorHAnsi" w:hAnsiTheme="minorHAnsi"/>
          <w:sz w:val="24"/>
          <w:szCs w:val="24"/>
        </w:rPr>
        <w:t xml:space="preserve"> się </w:t>
      </w:r>
      <w:r w:rsidR="00117927" w:rsidRPr="00EA569B">
        <w:rPr>
          <w:rFonts w:asciiTheme="minorHAnsi" w:hAnsiTheme="minorHAnsi"/>
          <w:sz w:val="24"/>
          <w:szCs w:val="24"/>
        </w:rPr>
        <w:t xml:space="preserve">pomoc </w:t>
      </w:r>
      <w:r w:rsidR="001474BD">
        <w:rPr>
          <w:rFonts w:asciiTheme="minorHAnsi" w:hAnsiTheme="minorHAnsi"/>
          <w:sz w:val="24"/>
          <w:szCs w:val="24"/>
        </w:rPr>
        <w:br/>
      </w:r>
      <w:r w:rsidR="00117927" w:rsidRPr="00EA569B">
        <w:rPr>
          <w:rFonts w:asciiTheme="minorHAnsi" w:hAnsiTheme="minorHAnsi"/>
          <w:sz w:val="24"/>
          <w:szCs w:val="24"/>
        </w:rPr>
        <w:t xml:space="preserve">w formie bezzwrotnych </w:t>
      </w:r>
      <w:r w:rsidRPr="00EA569B">
        <w:rPr>
          <w:rFonts w:asciiTheme="minorHAnsi" w:hAnsiTheme="minorHAnsi"/>
          <w:sz w:val="24"/>
          <w:szCs w:val="24"/>
        </w:rPr>
        <w:t>dotacj</w:t>
      </w:r>
      <w:r w:rsidR="00117927" w:rsidRPr="00EA569B">
        <w:rPr>
          <w:rFonts w:asciiTheme="minorHAnsi" w:hAnsiTheme="minorHAnsi"/>
          <w:sz w:val="24"/>
          <w:szCs w:val="24"/>
        </w:rPr>
        <w:t>i</w:t>
      </w:r>
      <w:r w:rsidRPr="00EA569B">
        <w:rPr>
          <w:rFonts w:asciiTheme="minorHAnsi" w:hAnsiTheme="minorHAnsi"/>
          <w:sz w:val="24"/>
          <w:szCs w:val="24"/>
        </w:rPr>
        <w:t>.</w:t>
      </w:r>
    </w:p>
    <w:p w:rsidR="005443C2" w:rsidRPr="00DF6DBD" w:rsidRDefault="007239BE" w:rsidP="008A6B07">
      <w:pPr>
        <w:pStyle w:val="Akapitzlist"/>
        <w:spacing w:line="360" w:lineRule="auto"/>
        <w:ind w:left="0"/>
        <w:jc w:val="both"/>
        <w:rPr>
          <w:rFonts w:asciiTheme="minorHAnsi" w:hAnsiTheme="minorHAnsi"/>
          <w:sz w:val="24"/>
          <w:szCs w:val="24"/>
        </w:rPr>
      </w:pPr>
      <w:r w:rsidRPr="00EA569B">
        <w:rPr>
          <w:rFonts w:asciiTheme="minorHAnsi" w:hAnsiTheme="minorHAnsi"/>
          <w:sz w:val="24"/>
          <w:szCs w:val="24"/>
        </w:rPr>
        <w:t>Analiza trwałości utworzonych firm w ramach dotacji na rozpoczęcie działalności gospodarczej PUP bada po 4 latach</w:t>
      </w:r>
      <w:r w:rsidRPr="00DE4D8F">
        <w:rPr>
          <w:rFonts w:asciiTheme="minorHAnsi" w:hAnsiTheme="minorHAnsi"/>
          <w:sz w:val="24"/>
          <w:szCs w:val="24"/>
        </w:rPr>
        <w:t xml:space="preserve">. </w:t>
      </w:r>
      <w:r w:rsidRPr="00DF6DBD">
        <w:rPr>
          <w:rFonts w:asciiTheme="minorHAnsi" w:hAnsiTheme="minorHAnsi"/>
          <w:sz w:val="24"/>
          <w:szCs w:val="24"/>
        </w:rPr>
        <w:t>Ostatnia analiza dotyczy dotacji udzielonych w 201</w:t>
      </w:r>
      <w:r w:rsidR="00DF6DBD" w:rsidRPr="00DF6DBD">
        <w:rPr>
          <w:rFonts w:asciiTheme="minorHAnsi" w:hAnsiTheme="minorHAnsi"/>
          <w:sz w:val="24"/>
          <w:szCs w:val="24"/>
        </w:rPr>
        <w:t>1 r.</w:t>
      </w:r>
      <w:r w:rsidRPr="00DF6DBD">
        <w:rPr>
          <w:rFonts w:asciiTheme="minorHAnsi" w:hAnsiTheme="minorHAnsi"/>
          <w:sz w:val="24"/>
          <w:szCs w:val="24"/>
        </w:rPr>
        <w:t xml:space="preserve">  </w:t>
      </w:r>
      <w:r w:rsidR="00DF6DBD" w:rsidRPr="00DF6DBD">
        <w:rPr>
          <w:rFonts w:asciiTheme="minorHAnsi" w:hAnsiTheme="minorHAnsi"/>
          <w:sz w:val="24"/>
          <w:szCs w:val="24"/>
        </w:rPr>
        <w:t xml:space="preserve"> (rok z najniższym limitem środków na realizacje programów rynku pracy)</w:t>
      </w:r>
      <w:r w:rsidRPr="00DF6DBD">
        <w:rPr>
          <w:rFonts w:asciiTheme="minorHAnsi" w:hAnsiTheme="minorHAnsi"/>
          <w:sz w:val="24"/>
          <w:szCs w:val="24"/>
        </w:rPr>
        <w:t>, gdzie  z tego rodzaju wsparcia skorzystał</w:t>
      </w:r>
      <w:r w:rsidR="009258D8">
        <w:rPr>
          <w:rFonts w:asciiTheme="minorHAnsi" w:hAnsiTheme="minorHAnsi"/>
          <w:sz w:val="24"/>
          <w:szCs w:val="24"/>
        </w:rPr>
        <w:t>o</w:t>
      </w:r>
      <w:r w:rsidR="00DE4D8F">
        <w:rPr>
          <w:rFonts w:asciiTheme="minorHAnsi" w:hAnsiTheme="minorHAnsi"/>
          <w:sz w:val="24"/>
          <w:szCs w:val="24"/>
        </w:rPr>
        <w:t xml:space="preserve"> </w:t>
      </w:r>
      <w:r w:rsidR="00DF6DBD" w:rsidRPr="00DF6DBD">
        <w:rPr>
          <w:rFonts w:asciiTheme="minorHAnsi" w:hAnsiTheme="minorHAnsi"/>
          <w:sz w:val="24"/>
          <w:szCs w:val="24"/>
        </w:rPr>
        <w:t>75 osób bezrobotnych</w:t>
      </w:r>
      <w:r w:rsidR="00207138" w:rsidRPr="00DF6DBD">
        <w:rPr>
          <w:rFonts w:asciiTheme="minorHAnsi" w:hAnsiTheme="minorHAnsi"/>
          <w:sz w:val="24"/>
          <w:szCs w:val="24"/>
        </w:rPr>
        <w:t>. Według stanu na 30 września 201</w:t>
      </w:r>
      <w:r w:rsidR="00DF6DBD" w:rsidRPr="00DF6DBD">
        <w:rPr>
          <w:rFonts w:asciiTheme="minorHAnsi" w:hAnsiTheme="minorHAnsi"/>
          <w:sz w:val="24"/>
          <w:szCs w:val="24"/>
        </w:rPr>
        <w:t>5</w:t>
      </w:r>
      <w:r w:rsidR="001025D4" w:rsidRPr="00DF6DBD">
        <w:rPr>
          <w:rFonts w:asciiTheme="minorHAnsi" w:hAnsiTheme="minorHAnsi"/>
          <w:sz w:val="24"/>
          <w:szCs w:val="24"/>
        </w:rPr>
        <w:t xml:space="preserve"> </w:t>
      </w:r>
      <w:r w:rsidR="00207138" w:rsidRPr="00DF6DBD">
        <w:rPr>
          <w:rFonts w:asciiTheme="minorHAnsi" w:hAnsiTheme="minorHAnsi"/>
          <w:sz w:val="24"/>
          <w:szCs w:val="24"/>
        </w:rPr>
        <w:t xml:space="preserve">r. </w:t>
      </w:r>
      <w:r w:rsidR="00DF6DBD" w:rsidRPr="00DF6DBD">
        <w:rPr>
          <w:rFonts w:asciiTheme="minorHAnsi" w:hAnsiTheme="minorHAnsi"/>
          <w:sz w:val="24"/>
          <w:szCs w:val="24"/>
        </w:rPr>
        <w:t xml:space="preserve">36 </w:t>
      </w:r>
      <w:r w:rsidR="00207138" w:rsidRPr="00DF6DBD">
        <w:rPr>
          <w:rFonts w:asciiTheme="minorHAnsi" w:hAnsiTheme="minorHAnsi"/>
          <w:sz w:val="24"/>
          <w:szCs w:val="24"/>
        </w:rPr>
        <w:t xml:space="preserve">osób nie wróciło do </w:t>
      </w:r>
      <w:r w:rsidRPr="00DF6DBD">
        <w:rPr>
          <w:rFonts w:asciiTheme="minorHAnsi" w:hAnsiTheme="minorHAnsi"/>
          <w:sz w:val="24"/>
          <w:szCs w:val="24"/>
        </w:rPr>
        <w:t xml:space="preserve">ewidencji </w:t>
      </w:r>
      <w:r w:rsidR="00DF6DBD" w:rsidRPr="00DF6DBD">
        <w:rPr>
          <w:rFonts w:asciiTheme="minorHAnsi" w:hAnsiTheme="minorHAnsi"/>
          <w:sz w:val="24"/>
          <w:szCs w:val="24"/>
        </w:rPr>
        <w:t xml:space="preserve"> PUP</w:t>
      </w:r>
      <w:r w:rsidR="00207138" w:rsidRPr="00DF6DBD">
        <w:rPr>
          <w:rFonts w:asciiTheme="minorHAnsi" w:hAnsiTheme="minorHAnsi"/>
          <w:sz w:val="24"/>
          <w:szCs w:val="24"/>
        </w:rPr>
        <w:t>. Należy uznać,</w:t>
      </w:r>
      <w:r w:rsidR="004021CD" w:rsidRPr="00DF6DBD">
        <w:rPr>
          <w:rFonts w:asciiTheme="minorHAnsi" w:hAnsiTheme="minorHAnsi"/>
          <w:sz w:val="24"/>
          <w:szCs w:val="24"/>
        </w:rPr>
        <w:t xml:space="preserve"> </w:t>
      </w:r>
      <w:r w:rsidR="00DE4D8F">
        <w:rPr>
          <w:rFonts w:asciiTheme="minorHAnsi" w:hAnsiTheme="minorHAnsi"/>
          <w:sz w:val="24"/>
          <w:szCs w:val="24"/>
        </w:rPr>
        <w:t>że</w:t>
      </w:r>
      <w:r w:rsidR="004021CD" w:rsidRPr="00DF6DBD">
        <w:rPr>
          <w:rFonts w:asciiTheme="minorHAnsi" w:hAnsiTheme="minorHAnsi"/>
          <w:sz w:val="24"/>
          <w:szCs w:val="24"/>
        </w:rPr>
        <w:t xml:space="preserve"> </w:t>
      </w:r>
      <w:r w:rsidR="005A6C77" w:rsidRPr="00DF6DBD">
        <w:rPr>
          <w:rFonts w:asciiTheme="minorHAnsi" w:hAnsiTheme="minorHAnsi"/>
          <w:sz w:val="24"/>
          <w:szCs w:val="24"/>
        </w:rPr>
        <w:t xml:space="preserve">funkcjonują nadal </w:t>
      </w:r>
      <w:r w:rsidR="00207138" w:rsidRPr="00DF6DBD">
        <w:rPr>
          <w:rFonts w:asciiTheme="minorHAnsi" w:hAnsiTheme="minorHAnsi"/>
          <w:sz w:val="24"/>
          <w:szCs w:val="24"/>
        </w:rPr>
        <w:t>na rynku pracy, co stanowi</w:t>
      </w:r>
      <w:r w:rsidR="00DE4D8F">
        <w:rPr>
          <w:rFonts w:asciiTheme="minorHAnsi" w:hAnsiTheme="minorHAnsi"/>
          <w:sz w:val="24"/>
          <w:szCs w:val="24"/>
        </w:rPr>
        <w:t xml:space="preserve"> </w:t>
      </w:r>
      <w:r w:rsidR="00DF6DBD" w:rsidRPr="00DF6DBD">
        <w:rPr>
          <w:rFonts w:asciiTheme="minorHAnsi" w:hAnsiTheme="minorHAnsi"/>
          <w:sz w:val="24"/>
          <w:szCs w:val="24"/>
        </w:rPr>
        <w:t>48 %</w:t>
      </w:r>
      <w:r w:rsidR="00207138" w:rsidRPr="00DF6DBD">
        <w:rPr>
          <w:rFonts w:asciiTheme="minorHAnsi" w:hAnsiTheme="minorHAnsi"/>
          <w:sz w:val="24"/>
          <w:szCs w:val="24"/>
        </w:rPr>
        <w:t xml:space="preserve"> efektywności zatrudnienia. </w:t>
      </w:r>
      <w:r w:rsidR="00DF6DBD" w:rsidRPr="00DF6DBD">
        <w:rPr>
          <w:rFonts w:asciiTheme="minorHAnsi" w:hAnsiTheme="minorHAnsi"/>
          <w:sz w:val="24"/>
          <w:szCs w:val="24"/>
        </w:rPr>
        <w:t>37</w:t>
      </w:r>
      <w:r w:rsidR="00207138" w:rsidRPr="00DF6DBD">
        <w:rPr>
          <w:rFonts w:asciiTheme="minorHAnsi" w:hAnsiTheme="minorHAnsi"/>
          <w:sz w:val="24"/>
          <w:szCs w:val="24"/>
        </w:rPr>
        <w:t xml:space="preserve"> osób zarejestrowało się ponownie w </w:t>
      </w:r>
      <w:r w:rsidR="00DF6DBD" w:rsidRPr="00DF6DBD">
        <w:rPr>
          <w:rFonts w:asciiTheme="minorHAnsi" w:hAnsiTheme="minorHAnsi"/>
          <w:sz w:val="24"/>
          <w:szCs w:val="24"/>
        </w:rPr>
        <w:t>urzędzie pracy</w:t>
      </w:r>
      <w:r w:rsidR="00207138" w:rsidRPr="00DF6DBD">
        <w:rPr>
          <w:rFonts w:asciiTheme="minorHAnsi" w:hAnsiTheme="minorHAnsi"/>
          <w:sz w:val="24"/>
          <w:szCs w:val="24"/>
        </w:rPr>
        <w:t>.</w:t>
      </w:r>
    </w:p>
    <w:p w:rsidR="004976E9" w:rsidRDefault="004976E9" w:rsidP="00705D28">
      <w:pPr>
        <w:pStyle w:val="Akapitzlist"/>
        <w:spacing w:line="360" w:lineRule="auto"/>
        <w:ind w:left="0" w:firstLine="567"/>
        <w:jc w:val="both"/>
        <w:rPr>
          <w:rFonts w:asciiTheme="minorHAnsi" w:hAnsiTheme="minorHAnsi"/>
          <w:b/>
          <w:noProof/>
          <w:color w:val="000000"/>
          <w:sz w:val="24"/>
          <w:szCs w:val="24"/>
          <w:lang w:eastAsia="pl-PL"/>
        </w:rPr>
      </w:pPr>
    </w:p>
    <w:p w:rsidR="001101B6" w:rsidRDefault="001101B6" w:rsidP="00705D28">
      <w:pPr>
        <w:pStyle w:val="Akapitzlist"/>
        <w:spacing w:line="360" w:lineRule="auto"/>
        <w:ind w:left="0" w:firstLine="567"/>
        <w:jc w:val="both"/>
        <w:rPr>
          <w:rFonts w:asciiTheme="minorHAnsi" w:hAnsiTheme="minorHAnsi"/>
          <w:b/>
          <w:noProof/>
          <w:color w:val="000000"/>
          <w:sz w:val="24"/>
          <w:szCs w:val="24"/>
          <w:lang w:eastAsia="pl-PL"/>
        </w:rPr>
      </w:pPr>
    </w:p>
    <w:p w:rsidR="001101B6" w:rsidRDefault="001101B6" w:rsidP="00705D28">
      <w:pPr>
        <w:pStyle w:val="Akapitzlist"/>
        <w:spacing w:line="360" w:lineRule="auto"/>
        <w:ind w:left="0" w:firstLine="567"/>
        <w:jc w:val="both"/>
        <w:rPr>
          <w:rFonts w:asciiTheme="minorHAnsi" w:hAnsiTheme="minorHAnsi"/>
          <w:b/>
          <w:noProof/>
          <w:color w:val="000000"/>
          <w:sz w:val="24"/>
          <w:szCs w:val="24"/>
          <w:lang w:eastAsia="pl-PL"/>
        </w:rPr>
      </w:pPr>
    </w:p>
    <w:p w:rsidR="001101B6" w:rsidRDefault="001101B6" w:rsidP="00705D28">
      <w:pPr>
        <w:pStyle w:val="Akapitzlist"/>
        <w:spacing w:line="360" w:lineRule="auto"/>
        <w:ind w:left="0" w:firstLine="567"/>
        <w:jc w:val="both"/>
        <w:rPr>
          <w:rFonts w:asciiTheme="minorHAnsi" w:hAnsiTheme="minorHAnsi"/>
          <w:b/>
          <w:noProof/>
          <w:color w:val="000000"/>
          <w:sz w:val="24"/>
          <w:szCs w:val="24"/>
          <w:lang w:eastAsia="pl-PL"/>
        </w:rPr>
      </w:pPr>
    </w:p>
    <w:p w:rsidR="0042482B" w:rsidRPr="00DE4D8F" w:rsidRDefault="0042482B" w:rsidP="007E66F2">
      <w:pPr>
        <w:pStyle w:val="Akapitzlist"/>
        <w:numPr>
          <w:ilvl w:val="0"/>
          <w:numId w:val="26"/>
        </w:numPr>
        <w:spacing w:line="360" w:lineRule="auto"/>
        <w:ind w:right="-143"/>
        <w:rPr>
          <w:rFonts w:asciiTheme="minorHAnsi" w:hAnsiTheme="minorHAnsi"/>
          <w:b/>
          <w:sz w:val="24"/>
          <w:szCs w:val="24"/>
        </w:rPr>
      </w:pPr>
      <w:r w:rsidRPr="00DE4D8F">
        <w:rPr>
          <w:rFonts w:asciiTheme="minorHAnsi" w:hAnsiTheme="minorHAnsi"/>
          <w:b/>
          <w:sz w:val="24"/>
          <w:szCs w:val="24"/>
        </w:rPr>
        <w:lastRenderedPageBreak/>
        <w:t xml:space="preserve">Wskaźniki efektywności </w:t>
      </w:r>
      <w:r w:rsidR="005A6C77" w:rsidRPr="00DE4D8F">
        <w:rPr>
          <w:rFonts w:asciiTheme="minorHAnsi" w:hAnsiTheme="minorHAnsi"/>
          <w:b/>
          <w:sz w:val="24"/>
          <w:szCs w:val="24"/>
        </w:rPr>
        <w:t>programów rynku pracy</w:t>
      </w:r>
      <w:r w:rsidR="007B18B8">
        <w:rPr>
          <w:rFonts w:asciiTheme="minorHAnsi" w:hAnsiTheme="minorHAnsi"/>
          <w:b/>
          <w:sz w:val="24"/>
          <w:szCs w:val="24"/>
        </w:rPr>
        <w:t xml:space="preserve"> w 2015 r.</w:t>
      </w:r>
    </w:p>
    <w:tbl>
      <w:tblPr>
        <w:tblW w:w="8042" w:type="dxa"/>
        <w:tblCellMar>
          <w:left w:w="70" w:type="dxa"/>
          <w:right w:w="70" w:type="dxa"/>
        </w:tblCellMar>
        <w:tblLook w:val="04A0" w:firstRow="1" w:lastRow="0" w:firstColumn="1" w:lastColumn="0" w:noHBand="0" w:noVBand="1"/>
      </w:tblPr>
      <w:tblGrid>
        <w:gridCol w:w="496"/>
        <w:gridCol w:w="2067"/>
        <w:gridCol w:w="1192"/>
        <w:gridCol w:w="1465"/>
        <w:gridCol w:w="1488"/>
        <w:gridCol w:w="1334"/>
      </w:tblGrid>
      <w:tr w:rsidR="001101B6" w:rsidRPr="00DE4D8F" w:rsidTr="001101B6">
        <w:trPr>
          <w:trHeight w:val="1728"/>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01B6" w:rsidRPr="00DE4D8F" w:rsidRDefault="001101B6" w:rsidP="00C8105D">
            <w:pPr>
              <w:rPr>
                <w:rFonts w:asciiTheme="minorHAnsi" w:hAnsiTheme="minorHAnsi"/>
                <w:color w:val="000000"/>
                <w:sz w:val="24"/>
                <w:szCs w:val="24"/>
              </w:rPr>
            </w:pPr>
            <w:r w:rsidRPr="00DE4D8F">
              <w:rPr>
                <w:rFonts w:asciiTheme="minorHAnsi" w:hAnsiTheme="minorHAnsi"/>
                <w:color w:val="000000"/>
                <w:sz w:val="24"/>
                <w:szCs w:val="24"/>
              </w:rPr>
              <w:t>Lp.</w:t>
            </w:r>
          </w:p>
        </w:tc>
        <w:tc>
          <w:tcPr>
            <w:tcW w:w="2067" w:type="dxa"/>
            <w:tcBorders>
              <w:top w:val="single" w:sz="4" w:space="0" w:color="auto"/>
              <w:left w:val="nil"/>
              <w:bottom w:val="single" w:sz="4" w:space="0" w:color="auto"/>
              <w:right w:val="single" w:sz="4" w:space="0" w:color="auto"/>
            </w:tcBorders>
            <w:shd w:val="clear" w:color="auto" w:fill="auto"/>
            <w:noWrap/>
            <w:vAlign w:val="center"/>
            <w:hideMark/>
          </w:tcPr>
          <w:p w:rsidR="001101B6" w:rsidRPr="00DE4D8F" w:rsidRDefault="001101B6" w:rsidP="00C8105D">
            <w:pPr>
              <w:rPr>
                <w:rFonts w:asciiTheme="minorHAnsi" w:hAnsiTheme="minorHAnsi"/>
                <w:color w:val="000000"/>
                <w:sz w:val="24"/>
                <w:szCs w:val="24"/>
              </w:rPr>
            </w:pPr>
            <w:r w:rsidRPr="00DE4D8F">
              <w:rPr>
                <w:rFonts w:asciiTheme="minorHAnsi" w:hAnsiTheme="minorHAnsi"/>
                <w:color w:val="000000"/>
                <w:sz w:val="24"/>
                <w:szCs w:val="24"/>
              </w:rPr>
              <w:t>Wyszczególnienie</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1101B6" w:rsidRPr="00DE4D8F" w:rsidRDefault="001101B6" w:rsidP="00C8105D">
            <w:pPr>
              <w:rPr>
                <w:rFonts w:asciiTheme="minorHAnsi" w:hAnsiTheme="minorHAnsi"/>
                <w:color w:val="000000"/>
                <w:sz w:val="24"/>
                <w:szCs w:val="24"/>
              </w:rPr>
            </w:pPr>
            <w:r w:rsidRPr="00DE4D8F">
              <w:rPr>
                <w:rFonts w:asciiTheme="minorHAnsi" w:hAnsiTheme="minorHAnsi"/>
                <w:color w:val="000000"/>
                <w:sz w:val="24"/>
                <w:szCs w:val="24"/>
              </w:rPr>
              <w:t>Wydatki Funduszu Pracy                     w tys. zł.*</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rsidR="001101B6" w:rsidRPr="00DE4D8F" w:rsidRDefault="001101B6" w:rsidP="00C8105D">
            <w:pPr>
              <w:rPr>
                <w:rFonts w:asciiTheme="minorHAnsi" w:hAnsiTheme="minorHAnsi"/>
                <w:color w:val="000000"/>
                <w:sz w:val="24"/>
                <w:szCs w:val="24"/>
              </w:rPr>
            </w:pPr>
            <w:r w:rsidRPr="00DE4D8F">
              <w:rPr>
                <w:rFonts w:asciiTheme="minorHAnsi" w:hAnsiTheme="minorHAnsi"/>
                <w:color w:val="000000"/>
                <w:sz w:val="24"/>
                <w:szCs w:val="24"/>
              </w:rPr>
              <w:t>Liczba osób uczestnicząca w danej formie aktywizacji**</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rsidR="001101B6" w:rsidRPr="00DE4D8F" w:rsidRDefault="001101B6" w:rsidP="00C8105D">
            <w:pPr>
              <w:rPr>
                <w:rFonts w:asciiTheme="minorHAnsi" w:hAnsiTheme="minorHAnsi"/>
                <w:color w:val="000000"/>
                <w:sz w:val="24"/>
                <w:szCs w:val="24"/>
              </w:rPr>
            </w:pPr>
            <w:r w:rsidRPr="00DE4D8F">
              <w:rPr>
                <w:rFonts w:asciiTheme="minorHAnsi" w:hAnsiTheme="minorHAnsi"/>
                <w:color w:val="000000"/>
                <w:sz w:val="24"/>
                <w:szCs w:val="24"/>
              </w:rPr>
              <w:t>Liczba osób, które zakończyły udział w danej formie aktywizacji</w:t>
            </w:r>
          </w:p>
        </w:tc>
        <w:tc>
          <w:tcPr>
            <w:tcW w:w="1334" w:type="dxa"/>
            <w:tcBorders>
              <w:top w:val="single" w:sz="4" w:space="0" w:color="auto"/>
              <w:left w:val="nil"/>
              <w:bottom w:val="single" w:sz="4" w:space="0" w:color="auto"/>
              <w:right w:val="single" w:sz="4" w:space="0" w:color="auto"/>
            </w:tcBorders>
            <w:shd w:val="clear" w:color="auto" w:fill="auto"/>
            <w:vAlign w:val="center"/>
            <w:hideMark/>
          </w:tcPr>
          <w:p w:rsidR="001101B6" w:rsidRPr="00DE4D8F" w:rsidRDefault="001101B6" w:rsidP="00C8105D">
            <w:pPr>
              <w:rPr>
                <w:rFonts w:asciiTheme="minorHAnsi" w:hAnsiTheme="minorHAnsi"/>
                <w:color w:val="000000"/>
                <w:sz w:val="24"/>
                <w:szCs w:val="24"/>
              </w:rPr>
            </w:pPr>
            <w:r w:rsidRPr="00DE4D8F">
              <w:rPr>
                <w:rFonts w:asciiTheme="minorHAnsi" w:hAnsiTheme="minorHAnsi"/>
                <w:color w:val="000000"/>
                <w:sz w:val="24"/>
                <w:szCs w:val="24"/>
              </w:rPr>
              <w:t>Liczba osób, które zostały zatrudnione</w:t>
            </w:r>
          </w:p>
        </w:tc>
      </w:tr>
      <w:tr w:rsidR="001101B6" w:rsidRPr="00DE4D8F" w:rsidTr="001101B6">
        <w:trPr>
          <w:trHeight w:val="528"/>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01B6" w:rsidRPr="00DE4D8F" w:rsidRDefault="001101B6" w:rsidP="00C8105D">
            <w:pPr>
              <w:rPr>
                <w:rFonts w:asciiTheme="minorHAnsi" w:hAnsiTheme="minorHAnsi"/>
                <w:color w:val="000000"/>
                <w:sz w:val="24"/>
                <w:szCs w:val="24"/>
              </w:rPr>
            </w:pPr>
            <w:r w:rsidRPr="00DE4D8F">
              <w:rPr>
                <w:rFonts w:asciiTheme="minorHAnsi" w:hAnsiTheme="minorHAnsi"/>
                <w:color w:val="000000"/>
                <w:sz w:val="24"/>
                <w:szCs w:val="24"/>
              </w:rPr>
              <w:t>1.</w:t>
            </w:r>
          </w:p>
        </w:tc>
        <w:tc>
          <w:tcPr>
            <w:tcW w:w="2067" w:type="dxa"/>
            <w:tcBorders>
              <w:top w:val="nil"/>
              <w:left w:val="nil"/>
              <w:bottom w:val="single" w:sz="4" w:space="0" w:color="auto"/>
              <w:right w:val="single" w:sz="4" w:space="0" w:color="auto"/>
            </w:tcBorders>
            <w:shd w:val="clear" w:color="auto" w:fill="auto"/>
            <w:noWrap/>
            <w:vAlign w:val="center"/>
            <w:hideMark/>
          </w:tcPr>
          <w:p w:rsidR="001101B6" w:rsidRPr="00DE4D8F" w:rsidRDefault="001101B6" w:rsidP="00C8105D">
            <w:pPr>
              <w:rPr>
                <w:rFonts w:asciiTheme="minorHAnsi" w:hAnsiTheme="minorHAnsi"/>
                <w:color w:val="000000"/>
                <w:sz w:val="24"/>
                <w:szCs w:val="24"/>
              </w:rPr>
            </w:pPr>
            <w:r w:rsidRPr="00DE4D8F">
              <w:rPr>
                <w:rFonts w:asciiTheme="minorHAnsi" w:hAnsiTheme="minorHAnsi"/>
                <w:color w:val="000000"/>
                <w:sz w:val="24"/>
                <w:szCs w:val="24"/>
              </w:rPr>
              <w:t>Staże</w:t>
            </w:r>
          </w:p>
        </w:tc>
        <w:tc>
          <w:tcPr>
            <w:tcW w:w="1192" w:type="dxa"/>
            <w:tcBorders>
              <w:top w:val="nil"/>
              <w:left w:val="nil"/>
              <w:bottom w:val="single" w:sz="4" w:space="0" w:color="auto"/>
              <w:right w:val="single" w:sz="4" w:space="0" w:color="auto"/>
            </w:tcBorders>
            <w:shd w:val="clear" w:color="auto" w:fill="auto"/>
            <w:noWrap/>
            <w:vAlign w:val="center"/>
            <w:hideMark/>
          </w:tcPr>
          <w:p w:rsidR="001101B6" w:rsidRPr="00DE4D8F" w:rsidRDefault="001101B6" w:rsidP="00C8105D">
            <w:pPr>
              <w:jc w:val="center"/>
              <w:rPr>
                <w:rFonts w:asciiTheme="minorHAnsi" w:hAnsiTheme="minorHAnsi"/>
                <w:color w:val="000000"/>
                <w:sz w:val="24"/>
                <w:szCs w:val="24"/>
              </w:rPr>
            </w:pPr>
            <w:r w:rsidRPr="00DE4D8F">
              <w:rPr>
                <w:rFonts w:asciiTheme="minorHAnsi" w:hAnsiTheme="minorHAnsi"/>
                <w:color w:val="000000"/>
                <w:sz w:val="24"/>
                <w:szCs w:val="24"/>
              </w:rPr>
              <w:t>1 760,2</w:t>
            </w:r>
          </w:p>
        </w:tc>
        <w:tc>
          <w:tcPr>
            <w:tcW w:w="1465" w:type="dxa"/>
            <w:tcBorders>
              <w:top w:val="nil"/>
              <w:left w:val="nil"/>
              <w:bottom w:val="single" w:sz="4" w:space="0" w:color="auto"/>
              <w:right w:val="single" w:sz="4" w:space="0" w:color="auto"/>
            </w:tcBorders>
            <w:shd w:val="clear" w:color="auto" w:fill="auto"/>
            <w:noWrap/>
            <w:vAlign w:val="center"/>
            <w:hideMark/>
          </w:tcPr>
          <w:p w:rsidR="001101B6" w:rsidRPr="00DE4D8F" w:rsidRDefault="001101B6" w:rsidP="00C8105D">
            <w:pPr>
              <w:jc w:val="center"/>
              <w:rPr>
                <w:rFonts w:asciiTheme="minorHAnsi" w:hAnsiTheme="minorHAnsi"/>
                <w:color w:val="000000"/>
                <w:sz w:val="24"/>
                <w:szCs w:val="24"/>
              </w:rPr>
            </w:pPr>
            <w:r w:rsidRPr="00DE4D8F">
              <w:rPr>
                <w:rFonts w:asciiTheme="minorHAnsi" w:hAnsiTheme="minorHAnsi"/>
                <w:color w:val="000000"/>
                <w:sz w:val="24"/>
                <w:szCs w:val="24"/>
              </w:rPr>
              <w:t>328</w:t>
            </w:r>
          </w:p>
        </w:tc>
        <w:tc>
          <w:tcPr>
            <w:tcW w:w="1488" w:type="dxa"/>
            <w:tcBorders>
              <w:top w:val="nil"/>
              <w:left w:val="nil"/>
              <w:bottom w:val="single" w:sz="4" w:space="0" w:color="auto"/>
              <w:right w:val="single" w:sz="4" w:space="0" w:color="auto"/>
            </w:tcBorders>
            <w:shd w:val="clear" w:color="auto" w:fill="auto"/>
            <w:noWrap/>
            <w:vAlign w:val="center"/>
            <w:hideMark/>
          </w:tcPr>
          <w:p w:rsidR="001101B6" w:rsidRPr="00DE4D8F" w:rsidRDefault="001101B6" w:rsidP="00C8105D">
            <w:pPr>
              <w:jc w:val="center"/>
              <w:rPr>
                <w:rFonts w:asciiTheme="minorHAnsi" w:hAnsiTheme="minorHAnsi"/>
                <w:color w:val="000000"/>
                <w:sz w:val="24"/>
                <w:szCs w:val="24"/>
              </w:rPr>
            </w:pPr>
            <w:r w:rsidRPr="00DE4D8F">
              <w:rPr>
                <w:rFonts w:asciiTheme="minorHAnsi" w:hAnsiTheme="minorHAnsi"/>
                <w:color w:val="000000"/>
                <w:sz w:val="24"/>
                <w:szCs w:val="24"/>
              </w:rPr>
              <w:t>198</w:t>
            </w:r>
          </w:p>
        </w:tc>
        <w:tc>
          <w:tcPr>
            <w:tcW w:w="1334" w:type="dxa"/>
            <w:tcBorders>
              <w:top w:val="nil"/>
              <w:left w:val="nil"/>
              <w:bottom w:val="single" w:sz="4" w:space="0" w:color="auto"/>
              <w:right w:val="single" w:sz="4" w:space="0" w:color="auto"/>
            </w:tcBorders>
            <w:shd w:val="clear" w:color="auto" w:fill="auto"/>
            <w:noWrap/>
            <w:vAlign w:val="center"/>
            <w:hideMark/>
          </w:tcPr>
          <w:p w:rsidR="001101B6" w:rsidRPr="00DE4D8F" w:rsidRDefault="001101B6" w:rsidP="00C8105D">
            <w:pPr>
              <w:jc w:val="center"/>
              <w:rPr>
                <w:rFonts w:asciiTheme="minorHAnsi" w:hAnsiTheme="minorHAnsi"/>
                <w:color w:val="000000"/>
                <w:sz w:val="24"/>
                <w:szCs w:val="24"/>
              </w:rPr>
            </w:pPr>
            <w:r w:rsidRPr="00DE4D8F">
              <w:rPr>
                <w:rFonts w:asciiTheme="minorHAnsi" w:hAnsiTheme="minorHAnsi"/>
                <w:color w:val="000000"/>
                <w:sz w:val="24"/>
                <w:szCs w:val="24"/>
              </w:rPr>
              <w:t>147</w:t>
            </w:r>
          </w:p>
        </w:tc>
      </w:tr>
      <w:tr w:rsidR="001101B6" w:rsidRPr="00DE4D8F" w:rsidTr="001101B6">
        <w:trPr>
          <w:trHeight w:val="576"/>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01B6" w:rsidRPr="00DE4D8F" w:rsidRDefault="001101B6" w:rsidP="00C8105D">
            <w:pPr>
              <w:rPr>
                <w:rFonts w:asciiTheme="minorHAnsi" w:hAnsiTheme="minorHAnsi"/>
                <w:color w:val="000000"/>
                <w:sz w:val="24"/>
                <w:szCs w:val="24"/>
              </w:rPr>
            </w:pPr>
            <w:r w:rsidRPr="00DE4D8F">
              <w:rPr>
                <w:rFonts w:asciiTheme="minorHAnsi" w:hAnsiTheme="minorHAnsi"/>
                <w:color w:val="000000"/>
                <w:sz w:val="24"/>
                <w:szCs w:val="24"/>
              </w:rPr>
              <w:t>2.</w:t>
            </w:r>
          </w:p>
        </w:tc>
        <w:tc>
          <w:tcPr>
            <w:tcW w:w="2067" w:type="dxa"/>
            <w:tcBorders>
              <w:top w:val="nil"/>
              <w:left w:val="nil"/>
              <w:bottom w:val="single" w:sz="4" w:space="0" w:color="auto"/>
              <w:right w:val="single" w:sz="4" w:space="0" w:color="auto"/>
            </w:tcBorders>
            <w:shd w:val="clear" w:color="auto" w:fill="auto"/>
            <w:noWrap/>
            <w:vAlign w:val="center"/>
            <w:hideMark/>
          </w:tcPr>
          <w:p w:rsidR="001101B6" w:rsidRPr="00DE4D8F" w:rsidRDefault="001101B6" w:rsidP="00C8105D">
            <w:pPr>
              <w:rPr>
                <w:rFonts w:asciiTheme="minorHAnsi" w:hAnsiTheme="minorHAnsi"/>
                <w:color w:val="000000"/>
                <w:sz w:val="24"/>
                <w:szCs w:val="24"/>
              </w:rPr>
            </w:pPr>
            <w:r w:rsidRPr="00DE4D8F">
              <w:rPr>
                <w:rFonts w:asciiTheme="minorHAnsi" w:hAnsiTheme="minorHAnsi"/>
                <w:color w:val="000000"/>
                <w:sz w:val="24"/>
                <w:szCs w:val="24"/>
              </w:rPr>
              <w:t>Szkolenia</w:t>
            </w:r>
          </w:p>
        </w:tc>
        <w:tc>
          <w:tcPr>
            <w:tcW w:w="1192" w:type="dxa"/>
            <w:tcBorders>
              <w:top w:val="nil"/>
              <w:left w:val="nil"/>
              <w:bottom w:val="single" w:sz="4" w:space="0" w:color="auto"/>
              <w:right w:val="single" w:sz="4" w:space="0" w:color="auto"/>
            </w:tcBorders>
            <w:shd w:val="clear" w:color="auto" w:fill="auto"/>
            <w:noWrap/>
            <w:vAlign w:val="center"/>
            <w:hideMark/>
          </w:tcPr>
          <w:p w:rsidR="001101B6" w:rsidRPr="00DE4D8F" w:rsidRDefault="001101B6" w:rsidP="00C8105D">
            <w:pPr>
              <w:jc w:val="center"/>
              <w:rPr>
                <w:rFonts w:asciiTheme="minorHAnsi" w:hAnsiTheme="minorHAnsi"/>
                <w:color w:val="000000"/>
                <w:sz w:val="24"/>
                <w:szCs w:val="24"/>
              </w:rPr>
            </w:pPr>
            <w:r w:rsidRPr="00DE4D8F">
              <w:rPr>
                <w:rFonts w:asciiTheme="minorHAnsi" w:hAnsiTheme="minorHAnsi"/>
                <w:color w:val="000000"/>
                <w:sz w:val="24"/>
                <w:szCs w:val="24"/>
              </w:rPr>
              <w:t>378,4</w:t>
            </w:r>
          </w:p>
        </w:tc>
        <w:tc>
          <w:tcPr>
            <w:tcW w:w="1465" w:type="dxa"/>
            <w:tcBorders>
              <w:top w:val="nil"/>
              <w:left w:val="nil"/>
              <w:bottom w:val="single" w:sz="4" w:space="0" w:color="auto"/>
              <w:right w:val="single" w:sz="4" w:space="0" w:color="auto"/>
            </w:tcBorders>
            <w:shd w:val="clear" w:color="auto" w:fill="auto"/>
            <w:noWrap/>
            <w:vAlign w:val="center"/>
            <w:hideMark/>
          </w:tcPr>
          <w:p w:rsidR="001101B6" w:rsidRPr="00DE4D8F" w:rsidRDefault="001101B6" w:rsidP="00C8105D">
            <w:pPr>
              <w:jc w:val="center"/>
              <w:rPr>
                <w:rFonts w:asciiTheme="minorHAnsi" w:hAnsiTheme="minorHAnsi"/>
                <w:color w:val="000000"/>
                <w:sz w:val="24"/>
                <w:szCs w:val="24"/>
              </w:rPr>
            </w:pPr>
            <w:r w:rsidRPr="00DE4D8F">
              <w:rPr>
                <w:rFonts w:asciiTheme="minorHAnsi" w:hAnsiTheme="minorHAnsi"/>
                <w:color w:val="000000"/>
                <w:sz w:val="24"/>
                <w:szCs w:val="24"/>
              </w:rPr>
              <w:t>146</w:t>
            </w:r>
          </w:p>
        </w:tc>
        <w:tc>
          <w:tcPr>
            <w:tcW w:w="1488" w:type="dxa"/>
            <w:tcBorders>
              <w:top w:val="nil"/>
              <w:left w:val="nil"/>
              <w:bottom w:val="single" w:sz="4" w:space="0" w:color="auto"/>
              <w:right w:val="single" w:sz="4" w:space="0" w:color="auto"/>
            </w:tcBorders>
            <w:shd w:val="clear" w:color="auto" w:fill="auto"/>
            <w:noWrap/>
            <w:vAlign w:val="center"/>
            <w:hideMark/>
          </w:tcPr>
          <w:p w:rsidR="001101B6" w:rsidRPr="00DE4D8F" w:rsidRDefault="001101B6" w:rsidP="00C8105D">
            <w:pPr>
              <w:jc w:val="center"/>
              <w:rPr>
                <w:rFonts w:asciiTheme="minorHAnsi" w:hAnsiTheme="minorHAnsi"/>
                <w:color w:val="000000"/>
                <w:sz w:val="24"/>
                <w:szCs w:val="24"/>
              </w:rPr>
            </w:pPr>
            <w:r w:rsidRPr="00DE4D8F">
              <w:rPr>
                <w:rFonts w:asciiTheme="minorHAnsi" w:hAnsiTheme="minorHAnsi"/>
                <w:color w:val="000000"/>
                <w:sz w:val="24"/>
                <w:szCs w:val="24"/>
              </w:rPr>
              <w:t>124</w:t>
            </w:r>
          </w:p>
        </w:tc>
        <w:tc>
          <w:tcPr>
            <w:tcW w:w="1334" w:type="dxa"/>
            <w:tcBorders>
              <w:top w:val="nil"/>
              <w:left w:val="nil"/>
              <w:bottom w:val="single" w:sz="4" w:space="0" w:color="auto"/>
              <w:right w:val="single" w:sz="4" w:space="0" w:color="auto"/>
            </w:tcBorders>
            <w:shd w:val="clear" w:color="auto" w:fill="auto"/>
            <w:noWrap/>
            <w:vAlign w:val="center"/>
            <w:hideMark/>
          </w:tcPr>
          <w:p w:rsidR="001101B6" w:rsidRPr="00DE4D8F" w:rsidRDefault="001101B6" w:rsidP="00C8105D">
            <w:pPr>
              <w:jc w:val="center"/>
              <w:rPr>
                <w:rFonts w:asciiTheme="minorHAnsi" w:hAnsiTheme="minorHAnsi"/>
                <w:color w:val="000000"/>
                <w:sz w:val="24"/>
                <w:szCs w:val="24"/>
              </w:rPr>
            </w:pPr>
            <w:r w:rsidRPr="00DE4D8F">
              <w:rPr>
                <w:rFonts w:asciiTheme="minorHAnsi" w:hAnsiTheme="minorHAnsi"/>
                <w:color w:val="000000"/>
                <w:sz w:val="24"/>
                <w:szCs w:val="24"/>
              </w:rPr>
              <w:t>52</w:t>
            </w:r>
          </w:p>
        </w:tc>
      </w:tr>
      <w:tr w:rsidR="001101B6" w:rsidRPr="00DE4D8F" w:rsidTr="001101B6">
        <w:trPr>
          <w:trHeight w:val="72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01B6" w:rsidRPr="00DE4D8F" w:rsidRDefault="001101B6" w:rsidP="00C8105D">
            <w:pPr>
              <w:rPr>
                <w:rFonts w:asciiTheme="minorHAnsi" w:hAnsiTheme="minorHAnsi"/>
                <w:color w:val="000000"/>
                <w:sz w:val="24"/>
                <w:szCs w:val="24"/>
              </w:rPr>
            </w:pPr>
            <w:r w:rsidRPr="00DE4D8F">
              <w:rPr>
                <w:rFonts w:asciiTheme="minorHAnsi" w:hAnsiTheme="minorHAnsi"/>
                <w:color w:val="000000"/>
                <w:sz w:val="24"/>
                <w:szCs w:val="24"/>
              </w:rPr>
              <w:t>3.</w:t>
            </w:r>
          </w:p>
        </w:tc>
        <w:tc>
          <w:tcPr>
            <w:tcW w:w="2067" w:type="dxa"/>
            <w:tcBorders>
              <w:top w:val="nil"/>
              <w:left w:val="nil"/>
              <w:bottom w:val="single" w:sz="4" w:space="0" w:color="auto"/>
              <w:right w:val="single" w:sz="4" w:space="0" w:color="auto"/>
            </w:tcBorders>
            <w:shd w:val="clear" w:color="auto" w:fill="auto"/>
            <w:vAlign w:val="center"/>
            <w:hideMark/>
          </w:tcPr>
          <w:p w:rsidR="001101B6" w:rsidRPr="00DE4D8F" w:rsidRDefault="001101B6" w:rsidP="00C8105D">
            <w:pPr>
              <w:rPr>
                <w:rFonts w:asciiTheme="minorHAnsi" w:hAnsiTheme="minorHAnsi"/>
                <w:color w:val="000000"/>
                <w:sz w:val="24"/>
                <w:szCs w:val="24"/>
              </w:rPr>
            </w:pPr>
            <w:r w:rsidRPr="00DE4D8F">
              <w:rPr>
                <w:rFonts w:asciiTheme="minorHAnsi" w:hAnsiTheme="minorHAnsi"/>
                <w:color w:val="000000"/>
                <w:sz w:val="24"/>
                <w:szCs w:val="24"/>
              </w:rPr>
              <w:t>Prace interwencyjne</w:t>
            </w:r>
          </w:p>
        </w:tc>
        <w:tc>
          <w:tcPr>
            <w:tcW w:w="1192" w:type="dxa"/>
            <w:tcBorders>
              <w:top w:val="nil"/>
              <w:left w:val="nil"/>
              <w:bottom w:val="single" w:sz="4" w:space="0" w:color="auto"/>
              <w:right w:val="single" w:sz="4" w:space="0" w:color="auto"/>
            </w:tcBorders>
            <w:shd w:val="clear" w:color="auto" w:fill="auto"/>
            <w:noWrap/>
            <w:vAlign w:val="center"/>
            <w:hideMark/>
          </w:tcPr>
          <w:p w:rsidR="001101B6" w:rsidRPr="00DE4D8F" w:rsidRDefault="001101B6" w:rsidP="00C8105D">
            <w:pPr>
              <w:jc w:val="center"/>
              <w:rPr>
                <w:rFonts w:asciiTheme="minorHAnsi" w:hAnsiTheme="minorHAnsi"/>
                <w:color w:val="000000"/>
                <w:sz w:val="24"/>
                <w:szCs w:val="24"/>
              </w:rPr>
            </w:pPr>
            <w:r w:rsidRPr="00DE4D8F">
              <w:rPr>
                <w:rFonts w:asciiTheme="minorHAnsi" w:hAnsiTheme="minorHAnsi"/>
                <w:color w:val="000000"/>
                <w:sz w:val="24"/>
                <w:szCs w:val="24"/>
              </w:rPr>
              <w:t>2 301,1</w:t>
            </w:r>
          </w:p>
        </w:tc>
        <w:tc>
          <w:tcPr>
            <w:tcW w:w="1465" w:type="dxa"/>
            <w:tcBorders>
              <w:top w:val="nil"/>
              <w:left w:val="nil"/>
              <w:bottom w:val="single" w:sz="4" w:space="0" w:color="auto"/>
              <w:right w:val="single" w:sz="4" w:space="0" w:color="auto"/>
            </w:tcBorders>
            <w:shd w:val="clear" w:color="auto" w:fill="auto"/>
            <w:noWrap/>
            <w:vAlign w:val="center"/>
            <w:hideMark/>
          </w:tcPr>
          <w:p w:rsidR="001101B6" w:rsidRPr="00DE4D8F" w:rsidRDefault="001101B6" w:rsidP="00C8105D">
            <w:pPr>
              <w:jc w:val="center"/>
              <w:rPr>
                <w:rFonts w:asciiTheme="minorHAnsi" w:hAnsiTheme="minorHAnsi"/>
                <w:color w:val="000000"/>
                <w:sz w:val="24"/>
                <w:szCs w:val="24"/>
              </w:rPr>
            </w:pPr>
            <w:r w:rsidRPr="00DE4D8F">
              <w:rPr>
                <w:rFonts w:asciiTheme="minorHAnsi" w:hAnsiTheme="minorHAnsi"/>
                <w:color w:val="000000"/>
                <w:sz w:val="24"/>
                <w:szCs w:val="24"/>
              </w:rPr>
              <w:t>436</w:t>
            </w:r>
          </w:p>
        </w:tc>
        <w:tc>
          <w:tcPr>
            <w:tcW w:w="1488" w:type="dxa"/>
            <w:tcBorders>
              <w:top w:val="nil"/>
              <w:left w:val="nil"/>
              <w:bottom w:val="single" w:sz="4" w:space="0" w:color="auto"/>
              <w:right w:val="single" w:sz="4" w:space="0" w:color="auto"/>
            </w:tcBorders>
            <w:shd w:val="clear" w:color="auto" w:fill="auto"/>
            <w:noWrap/>
            <w:vAlign w:val="center"/>
            <w:hideMark/>
          </w:tcPr>
          <w:p w:rsidR="001101B6" w:rsidRPr="00DE4D8F" w:rsidRDefault="001101B6" w:rsidP="00C8105D">
            <w:pPr>
              <w:jc w:val="center"/>
              <w:rPr>
                <w:rFonts w:asciiTheme="minorHAnsi" w:hAnsiTheme="minorHAnsi"/>
                <w:color w:val="000000"/>
                <w:sz w:val="24"/>
                <w:szCs w:val="24"/>
              </w:rPr>
            </w:pPr>
            <w:r w:rsidRPr="00DE4D8F">
              <w:rPr>
                <w:rFonts w:asciiTheme="minorHAnsi" w:hAnsiTheme="minorHAnsi"/>
                <w:color w:val="000000"/>
                <w:sz w:val="24"/>
                <w:szCs w:val="24"/>
              </w:rPr>
              <w:t>103</w:t>
            </w:r>
          </w:p>
        </w:tc>
        <w:tc>
          <w:tcPr>
            <w:tcW w:w="1334" w:type="dxa"/>
            <w:tcBorders>
              <w:top w:val="nil"/>
              <w:left w:val="nil"/>
              <w:bottom w:val="single" w:sz="4" w:space="0" w:color="auto"/>
              <w:right w:val="single" w:sz="4" w:space="0" w:color="auto"/>
            </w:tcBorders>
            <w:shd w:val="clear" w:color="auto" w:fill="auto"/>
            <w:noWrap/>
            <w:vAlign w:val="center"/>
            <w:hideMark/>
          </w:tcPr>
          <w:p w:rsidR="001101B6" w:rsidRPr="00DE4D8F" w:rsidRDefault="001101B6" w:rsidP="00C8105D">
            <w:pPr>
              <w:jc w:val="center"/>
              <w:rPr>
                <w:rFonts w:asciiTheme="minorHAnsi" w:hAnsiTheme="minorHAnsi"/>
                <w:color w:val="000000"/>
                <w:sz w:val="24"/>
                <w:szCs w:val="24"/>
              </w:rPr>
            </w:pPr>
            <w:r w:rsidRPr="00DE4D8F">
              <w:rPr>
                <w:rFonts w:asciiTheme="minorHAnsi" w:hAnsiTheme="minorHAnsi"/>
                <w:color w:val="000000"/>
                <w:sz w:val="24"/>
                <w:szCs w:val="24"/>
              </w:rPr>
              <w:t>66</w:t>
            </w:r>
          </w:p>
        </w:tc>
      </w:tr>
      <w:tr w:rsidR="001101B6" w:rsidRPr="00DE4D8F" w:rsidTr="001101B6">
        <w:trPr>
          <w:trHeight w:val="576"/>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01B6" w:rsidRPr="00DE4D8F" w:rsidRDefault="001101B6" w:rsidP="00C8105D">
            <w:pPr>
              <w:rPr>
                <w:rFonts w:asciiTheme="minorHAnsi" w:hAnsiTheme="minorHAnsi"/>
                <w:color w:val="000000"/>
                <w:sz w:val="24"/>
                <w:szCs w:val="24"/>
              </w:rPr>
            </w:pPr>
            <w:r w:rsidRPr="00DE4D8F">
              <w:rPr>
                <w:rFonts w:asciiTheme="minorHAnsi" w:hAnsiTheme="minorHAnsi"/>
                <w:color w:val="000000"/>
                <w:sz w:val="24"/>
                <w:szCs w:val="24"/>
              </w:rPr>
              <w:t>4.</w:t>
            </w:r>
          </w:p>
        </w:tc>
        <w:tc>
          <w:tcPr>
            <w:tcW w:w="2067" w:type="dxa"/>
            <w:tcBorders>
              <w:top w:val="nil"/>
              <w:left w:val="nil"/>
              <w:bottom w:val="single" w:sz="4" w:space="0" w:color="auto"/>
              <w:right w:val="single" w:sz="4" w:space="0" w:color="auto"/>
            </w:tcBorders>
            <w:shd w:val="clear" w:color="auto" w:fill="auto"/>
            <w:vAlign w:val="center"/>
            <w:hideMark/>
          </w:tcPr>
          <w:p w:rsidR="001101B6" w:rsidRPr="00DE4D8F" w:rsidRDefault="001101B6" w:rsidP="00C8105D">
            <w:pPr>
              <w:rPr>
                <w:rFonts w:asciiTheme="minorHAnsi" w:hAnsiTheme="minorHAnsi"/>
                <w:color w:val="000000"/>
                <w:sz w:val="24"/>
                <w:szCs w:val="24"/>
              </w:rPr>
            </w:pPr>
            <w:r w:rsidRPr="00DE4D8F">
              <w:rPr>
                <w:rFonts w:asciiTheme="minorHAnsi" w:hAnsiTheme="minorHAnsi"/>
                <w:color w:val="000000"/>
                <w:sz w:val="24"/>
                <w:szCs w:val="24"/>
              </w:rPr>
              <w:t>Roboty      publiczne</w:t>
            </w:r>
          </w:p>
        </w:tc>
        <w:tc>
          <w:tcPr>
            <w:tcW w:w="1192" w:type="dxa"/>
            <w:tcBorders>
              <w:top w:val="nil"/>
              <w:left w:val="nil"/>
              <w:bottom w:val="single" w:sz="4" w:space="0" w:color="auto"/>
              <w:right w:val="single" w:sz="4" w:space="0" w:color="auto"/>
            </w:tcBorders>
            <w:shd w:val="clear" w:color="auto" w:fill="auto"/>
            <w:noWrap/>
            <w:vAlign w:val="center"/>
            <w:hideMark/>
          </w:tcPr>
          <w:p w:rsidR="001101B6" w:rsidRPr="00DE4D8F" w:rsidRDefault="001101B6" w:rsidP="00C8105D">
            <w:pPr>
              <w:jc w:val="center"/>
              <w:rPr>
                <w:rFonts w:asciiTheme="minorHAnsi" w:hAnsiTheme="minorHAnsi"/>
                <w:color w:val="000000"/>
                <w:sz w:val="24"/>
                <w:szCs w:val="24"/>
              </w:rPr>
            </w:pPr>
            <w:r w:rsidRPr="00DE4D8F">
              <w:rPr>
                <w:rFonts w:asciiTheme="minorHAnsi" w:hAnsiTheme="minorHAnsi"/>
                <w:color w:val="000000"/>
                <w:sz w:val="24"/>
                <w:szCs w:val="24"/>
              </w:rPr>
              <w:t>1 507,2</w:t>
            </w:r>
          </w:p>
        </w:tc>
        <w:tc>
          <w:tcPr>
            <w:tcW w:w="1465" w:type="dxa"/>
            <w:tcBorders>
              <w:top w:val="nil"/>
              <w:left w:val="nil"/>
              <w:bottom w:val="single" w:sz="4" w:space="0" w:color="auto"/>
              <w:right w:val="single" w:sz="4" w:space="0" w:color="auto"/>
            </w:tcBorders>
            <w:shd w:val="clear" w:color="auto" w:fill="auto"/>
            <w:noWrap/>
            <w:vAlign w:val="center"/>
            <w:hideMark/>
          </w:tcPr>
          <w:p w:rsidR="001101B6" w:rsidRPr="00DE4D8F" w:rsidRDefault="001101B6" w:rsidP="00C8105D">
            <w:pPr>
              <w:jc w:val="center"/>
              <w:rPr>
                <w:rFonts w:asciiTheme="minorHAnsi" w:hAnsiTheme="minorHAnsi"/>
                <w:color w:val="000000"/>
                <w:sz w:val="24"/>
                <w:szCs w:val="24"/>
              </w:rPr>
            </w:pPr>
            <w:r w:rsidRPr="00DE4D8F">
              <w:rPr>
                <w:rFonts w:asciiTheme="minorHAnsi" w:hAnsiTheme="minorHAnsi"/>
                <w:color w:val="000000"/>
                <w:sz w:val="24"/>
                <w:szCs w:val="24"/>
              </w:rPr>
              <w:t>171</w:t>
            </w:r>
          </w:p>
        </w:tc>
        <w:tc>
          <w:tcPr>
            <w:tcW w:w="1488" w:type="dxa"/>
            <w:tcBorders>
              <w:top w:val="nil"/>
              <w:left w:val="nil"/>
              <w:bottom w:val="single" w:sz="4" w:space="0" w:color="auto"/>
              <w:right w:val="single" w:sz="4" w:space="0" w:color="auto"/>
            </w:tcBorders>
            <w:shd w:val="clear" w:color="auto" w:fill="auto"/>
            <w:noWrap/>
            <w:vAlign w:val="center"/>
            <w:hideMark/>
          </w:tcPr>
          <w:p w:rsidR="001101B6" w:rsidRPr="00DE4D8F" w:rsidRDefault="001101B6" w:rsidP="00C8105D">
            <w:pPr>
              <w:jc w:val="center"/>
              <w:rPr>
                <w:rFonts w:asciiTheme="minorHAnsi" w:hAnsiTheme="minorHAnsi"/>
                <w:color w:val="000000"/>
                <w:sz w:val="24"/>
                <w:szCs w:val="24"/>
              </w:rPr>
            </w:pPr>
            <w:r w:rsidRPr="00DE4D8F">
              <w:rPr>
                <w:rFonts w:asciiTheme="minorHAnsi" w:hAnsiTheme="minorHAnsi"/>
                <w:color w:val="000000"/>
                <w:sz w:val="24"/>
                <w:szCs w:val="24"/>
              </w:rPr>
              <w:t>161</w:t>
            </w:r>
          </w:p>
        </w:tc>
        <w:tc>
          <w:tcPr>
            <w:tcW w:w="1334" w:type="dxa"/>
            <w:tcBorders>
              <w:top w:val="nil"/>
              <w:left w:val="nil"/>
              <w:bottom w:val="single" w:sz="4" w:space="0" w:color="auto"/>
              <w:right w:val="single" w:sz="4" w:space="0" w:color="auto"/>
            </w:tcBorders>
            <w:shd w:val="clear" w:color="auto" w:fill="auto"/>
            <w:noWrap/>
            <w:vAlign w:val="center"/>
            <w:hideMark/>
          </w:tcPr>
          <w:p w:rsidR="001101B6" w:rsidRPr="00DE4D8F" w:rsidRDefault="001101B6" w:rsidP="00C8105D">
            <w:pPr>
              <w:jc w:val="center"/>
              <w:rPr>
                <w:rFonts w:asciiTheme="minorHAnsi" w:hAnsiTheme="minorHAnsi"/>
                <w:color w:val="000000"/>
                <w:sz w:val="24"/>
                <w:szCs w:val="24"/>
              </w:rPr>
            </w:pPr>
            <w:r w:rsidRPr="00DE4D8F">
              <w:rPr>
                <w:rFonts w:asciiTheme="minorHAnsi" w:hAnsiTheme="minorHAnsi"/>
                <w:color w:val="000000"/>
                <w:sz w:val="24"/>
                <w:szCs w:val="24"/>
              </w:rPr>
              <w:t>68</w:t>
            </w:r>
          </w:p>
        </w:tc>
      </w:tr>
      <w:tr w:rsidR="001101B6" w:rsidRPr="00DE4D8F" w:rsidTr="001101B6">
        <w:trPr>
          <w:trHeight w:val="576"/>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01B6" w:rsidRPr="00DE4D8F" w:rsidRDefault="001101B6" w:rsidP="00C8105D">
            <w:pPr>
              <w:rPr>
                <w:rFonts w:asciiTheme="minorHAnsi" w:hAnsiTheme="minorHAnsi"/>
                <w:color w:val="000000"/>
                <w:sz w:val="24"/>
                <w:szCs w:val="24"/>
              </w:rPr>
            </w:pPr>
            <w:r w:rsidRPr="00DE4D8F">
              <w:rPr>
                <w:rFonts w:asciiTheme="minorHAnsi" w:hAnsiTheme="minorHAnsi"/>
                <w:color w:val="000000"/>
                <w:sz w:val="24"/>
                <w:szCs w:val="24"/>
              </w:rPr>
              <w:t>5.</w:t>
            </w:r>
          </w:p>
        </w:tc>
        <w:tc>
          <w:tcPr>
            <w:tcW w:w="2067" w:type="dxa"/>
            <w:tcBorders>
              <w:top w:val="nil"/>
              <w:left w:val="nil"/>
              <w:bottom w:val="single" w:sz="4" w:space="0" w:color="auto"/>
              <w:right w:val="single" w:sz="4" w:space="0" w:color="auto"/>
            </w:tcBorders>
            <w:shd w:val="clear" w:color="auto" w:fill="auto"/>
            <w:vAlign w:val="center"/>
            <w:hideMark/>
          </w:tcPr>
          <w:p w:rsidR="001101B6" w:rsidRPr="00DE4D8F" w:rsidRDefault="001101B6" w:rsidP="00C8105D">
            <w:pPr>
              <w:rPr>
                <w:rFonts w:asciiTheme="minorHAnsi" w:hAnsiTheme="minorHAnsi"/>
                <w:color w:val="000000"/>
                <w:sz w:val="24"/>
                <w:szCs w:val="24"/>
              </w:rPr>
            </w:pPr>
            <w:r w:rsidRPr="00DE4D8F">
              <w:rPr>
                <w:rFonts w:asciiTheme="minorHAnsi" w:hAnsiTheme="minorHAnsi"/>
                <w:color w:val="000000"/>
                <w:sz w:val="24"/>
                <w:szCs w:val="24"/>
              </w:rPr>
              <w:t>Prace społecznie użyteczne</w:t>
            </w:r>
          </w:p>
        </w:tc>
        <w:tc>
          <w:tcPr>
            <w:tcW w:w="1192" w:type="dxa"/>
            <w:tcBorders>
              <w:top w:val="nil"/>
              <w:left w:val="nil"/>
              <w:bottom w:val="single" w:sz="4" w:space="0" w:color="auto"/>
              <w:right w:val="single" w:sz="4" w:space="0" w:color="auto"/>
            </w:tcBorders>
            <w:shd w:val="clear" w:color="auto" w:fill="auto"/>
            <w:noWrap/>
            <w:vAlign w:val="center"/>
            <w:hideMark/>
          </w:tcPr>
          <w:p w:rsidR="001101B6" w:rsidRPr="00DE4D8F" w:rsidRDefault="001101B6" w:rsidP="00C8105D">
            <w:pPr>
              <w:jc w:val="center"/>
              <w:rPr>
                <w:rFonts w:asciiTheme="minorHAnsi" w:hAnsiTheme="minorHAnsi"/>
                <w:color w:val="000000"/>
                <w:sz w:val="24"/>
                <w:szCs w:val="24"/>
              </w:rPr>
            </w:pPr>
            <w:r w:rsidRPr="00DE4D8F">
              <w:rPr>
                <w:rFonts w:asciiTheme="minorHAnsi" w:hAnsiTheme="minorHAnsi"/>
                <w:color w:val="000000"/>
                <w:sz w:val="24"/>
                <w:szCs w:val="24"/>
              </w:rPr>
              <w:t>341,5</w:t>
            </w:r>
          </w:p>
        </w:tc>
        <w:tc>
          <w:tcPr>
            <w:tcW w:w="1465" w:type="dxa"/>
            <w:tcBorders>
              <w:top w:val="nil"/>
              <w:left w:val="nil"/>
              <w:bottom w:val="single" w:sz="4" w:space="0" w:color="auto"/>
              <w:right w:val="single" w:sz="4" w:space="0" w:color="auto"/>
            </w:tcBorders>
            <w:shd w:val="clear" w:color="auto" w:fill="auto"/>
            <w:noWrap/>
            <w:vAlign w:val="center"/>
            <w:hideMark/>
          </w:tcPr>
          <w:p w:rsidR="001101B6" w:rsidRPr="00DE4D8F" w:rsidRDefault="001101B6" w:rsidP="00C8105D">
            <w:pPr>
              <w:jc w:val="center"/>
              <w:rPr>
                <w:rFonts w:asciiTheme="minorHAnsi" w:hAnsiTheme="minorHAnsi"/>
                <w:color w:val="000000"/>
                <w:sz w:val="24"/>
                <w:szCs w:val="24"/>
              </w:rPr>
            </w:pPr>
            <w:r w:rsidRPr="00DE4D8F">
              <w:rPr>
                <w:rFonts w:asciiTheme="minorHAnsi" w:hAnsiTheme="minorHAnsi"/>
                <w:color w:val="000000"/>
                <w:sz w:val="24"/>
                <w:szCs w:val="24"/>
              </w:rPr>
              <w:t>319</w:t>
            </w:r>
          </w:p>
        </w:tc>
        <w:tc>
          <w:tcPr>
            <w:tcW w:w="1488" w:type="dxa"/>
            <w:tcBorders>
              <w:top w:val="nil"/>
              <w:left w:val="nil"/>
              <w:bottom w:val="single" w:sz="4" w:space="0" w:color="auto"/>
              <w:right w:val="single" w:sz="4" w:space="0" w:color="auto"/>
            </w:tcBorders>
            <w:shd w:val="clear" w:color="auto" w:fill="auto"/>
            <w:noWrap/>
            <w:vAlign w:val="center"/>
            <w:hideMark/>
          </w:tcPr>
          <w:p w:rsidR="001101B6" w:rsidRPr="00DE4D8F" w:rsidRDefault="001101B6" w:rsidP="00C8105D">
            <w:pPr>
              <w:jc w:val="center"/>
              <w:rPr>
                <w:rFonts w:asciiTheme="minorHAnsi" w:hAnsiTheme="minorHAnsi"/>
                <w:color w:val="000000"/>
                <w:sz w:val="24"/>
                <w:szCs w:val="24"/>
              </w:rPr>
            </w:pPr>
            <w:r w:rsidRPr="00DE4D8F">
              <w:rPr>
                <w:rFonts w:asciiTheme="minorHAnsi" w:hAnsiTheme="minorHAnsi"/>
                <w:color w:val="000000"/>
                <w:sz w:val="24"/>
                <w:szCs w:val="24"/>
              </w:rPr>
              <w:t>203</w:t>
            </w:r>
          </w:p>
        </w:tc>
        <w:tc>
          <w:tcPr>
            <w:tcW w:w="1334" w:type="dxa"/>
            <w:tcBorders>
              <w:top w:val="nil"/>
              <w:left w:val="nil"/>
              <w:bottom w:val="single" w:sz="4" w:space="0" w:color="auto"/>
              <w:right w:val="single" w:sz="4" w:space="0" w:color="auto"/>
            </w:tcBorders>
            <w:shd w:val="clear" w:color="auto" w:fill="auto"/>
            <w:noWrap/>
            <w:vAlign w:val="center"/>
            <w:hideMark/>
          </w:tcPr>
          <w:p w:rsidR="001101B6" w:rsidRPr="00DE4D8F" w:rsidRDefault="001101B6" w:rsidP="00C8105D">
            <w:pPr>
              <w:jc w:val="center"/>
              <w:rPr>
                <w:rFonts w:asciiTheme="minorHAnsi" w:hAnsiTheme="minorHAnsi"/>
                <w:color w:val="000000"/>
                <w:sz w:val="24"/>
                <w:szCs w:val="24"/>
              </w:rPr>
            </w:pPr>
            <w:r w:rsidRPr="00DE4D8F">
              <w:rPr>
                <w:rFonts w:asciiTheme="minorHAnsi" w:hAnsiTheme="minorHAnsi"/>
                <w:color w:val="000000"/>
                <w:sz w:val="24"/>
                <w:szCs w:val="24"/>
              </w:rPr>
              <w:t>67</w:t>
            </w:r>
          </w:p>
        </w:tc>
      </w:tr>
      <w:tr w:rsidR="001101B6" w:rsidRPr="00DE4D8F" w:rsidTr="001101B6">
        <w:trPr>
          <w:trHeight w:val="864"/>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01B6" w:rsidRPr="00DE4D8F" w:rsidRDefault="001101B6" w:rsidP="00C8105D">
            <w:pPr>
              <w:rPr>
                <w:rFonts w:asciiTheme="minorHAnsi" w:hAnsiTheme="minorHAnsi"/>
                <w:color w:val="000000"/>
                <w:sz w:val="24"/>
                <w:szCs w:val="24"/>
              </w:rPr>
            </w:pPr>
            <w:r w:rsidRPr="00DE4D8F">
              <w:rPr>
                <w:rFonts w:asciiTheme="minorHAnsi" w:hAnsiTheme="minorHAnsi"/>
                <w:color w:val="000000"/>
                <w:sz w:val="24"/>
                <w:szCs w:val="24"/>
              </w:rPr>
              <w:t>6.</w:t>
            </w:r>
          </w:p>
        </w:tc>
        <w:tc>
          <w:tcPr>
            <w:tcW w:w="2067" w:type="dxa"/>
            <w:tcBorders>
              <w:top w:val="nil"/>
              <w:left w:val="nil"/>
              <w:bottom w:val="single" w:sz="4" w:space="0" w:color="auto"/>
              <w:right w:val="single" w:sz="4" w:space="0" w:color="auto"/>
            </w:tcBorders>
            <w:shd w:val="clear" w:color="auto" w:fill="auto"/>
            <w:vAlign w:val="center"/>
            <w:hideMark/>
          </w:tcPr>
          <w:p w:rsidR="001101B6" w:rsidRPr="00DE4D8F" w:rsidRDefault="001101B6" w:rsidP="00C8105D">
            <w:pPr>
              <w:rPr>
                <w:rFonts w:asciiTheme="minorHAnsi" w:hAnsiTheme="minorHAnsi"/>
                <w:color w:val="000000"/>
                <w:sz w:val="24"/>
                <w:szCs w:val="24"/>
              </w:rPr>
            </w:pPr>
            <w:r w:rsidRPr="00DE4D8F">
              <w:rPr>
                <w:rFonts w:asciiTheme="minorHAnsi" w:hAnsiTheme="minorHAnsi"/>
                <w:color w:val="000000"/>
                <w:sz w:val="24"/>
                <w:szCs w:val="24"/>
              </w:rPr>
              <w:t>Stypendia za kontynowanie nauki</w:t>
            </w:r>
          </w:p>
        </w:tc>
        <w:tc>
          <w:tcPr>
            <w:tcW w:w="1192" w:type="dxa"/>
            <w:tcBorders>
              <w:top w:val="nil"/>
              <w:left w:val="nil"/>
              <w:bottom w:val="single" w:sz="4" w:space="0" w:color="auto"/>
              <w:right w:val="single" w:sz="4" w:space="0" w:color="auto"/>
            </w:tcBorders>
            <w:shd w:val="clear" w:color="auto" w:fill="auto"/>
            <w:noWrap/>
            <w:vAlign w:val="center"/>
            <w:hideMark/>
          </w:tcPr>
          <w:p w:rsidR="001101B6" w:rsidRPr="00DE4D8F" w:rsidRDefault="001101B6" w:rsidP="00C8105D">
            <w:pPr>
              <w:jc w:val="center"/>
              <w:rPr>
                <w:rFonts w:asciiTheme="minorHAnsi" w:hAnsiTheme="minorHAnsi"/>
                <w:color w:val="000000"/>
                <w:sz w:val="24"/>
                <w:szCs w:val="24"/>
              </w:rPr>
            </w:pPr>
            <w:r w:rsidRPr="00DE4D8F">
              <w:rPr>
                <w:rFonts w:asciiTheme="minorHAnsi" w:hAnsiTheme="minorHAnsi"/>
                <w:color w:val="000000"/>
                <w:sz w:val="24"/>
                <w:szCs w:val="24"/>
              </w:rPr>
              <w:t>20,1</w:t>
            </w:r>
          </w:p>
        </w:tc>
        <w:tc>
          <w:tcPr>
            <w:tcW w:w="1465" w:type="dxa"/>
            <w:tcBorders>
              <w:top w:val="nil"/>
              <w:left w:val="nil"/>
              <w:bottom w:val="single" w:sz="4" w:space="0" w:color="auto"/>
              <w:right w:val="single" w:sz="4" w:space="0" w:color="auto"/>
            </w:tcBorders>
            <w:shd w:val="clear" w:color="auto" w:fill="auto"/>
            <w:noWrap/>
            <w:vAlign w:val="center"/>
            <w:hideMark/>
          </w:tcPr>
          <w:p w:rsidR="001101B6" w:rsidRPr="00DE4D8F" w:rsidRDefault="001101B6" w:rsidP="00C8105D">
            <w:pPr>
              <w:jc w:val="center"/>
              <w:rPr>
                <w:rFonts w:asciiTheme="minorHAnsi" w:hAnsiTheme="minorHAnsi"/>
                <w:color w:val="000000"/>
                <w:sz w:val="24"/>
                <w:szCs w:val="24"/>
              </w:rPr>
            </w:pPr>
            <w:r w:rsidRPr="00DE4D8F">
              <w:rPr>
                <w:rFonts w:asciiTheme="minorHAnsi" w:hAnsiTheme="minorHAnsi"/>
                <w:color w:val="000000"/>
                <w:sz w:val="24"/>
                <w:szCs w:val="24"/>
              </w:rPr>
              <w:t>4</w:t>
            </w:r>
          </w:p>
        </w:tc>
        <w:tc>
          <w:tcPr>
            <w:tcW w:w="1488" w:type="dxa"/>
            <w:tcBorders>
              <w:top w:val="nil"/>
              <w:left w:val="nil"/>
              <w:bottom w:val="single" w:sz="4" w:space="0" w:color="auto"/>
              <w:right w:val="single" w:sz="4" w:space="0" w:color="auto"/>
            </w:tcBorders>
            <w:shd w:val="clear" w:color="auto" w:fill="auto"/>
            <w:noWrap/>
            <w:vAlign w:val="center"/>
            <w:hideMark/>
          </w:tcPr>
          <w:p w:rsidR="001101B6" w:rsidRPr="00DE4D8F" w:rsidRDefault="001101B6" w:rsidP="00C8105D">
            <w:pPr>
              <w:jc w:val="center"/>
              <w:rPr>
                <w:rFonts w:asciiTheme="minorHAnsi" w:hAnsiTheme="minorHAnsi"/>
                <w:color w:val="000000"/>
                <w:sz w:val="24"/>
                <w:szCs w:val="24"/>
              </w:rPr>
            </w:pPr>
            <w:r w:rsidRPr="00DE4D8F">
              <w:rPr>
                <w:rFonts w:asciiTheme="minorHAnsi" w:hAnsiTheme="minorHAnsi"/>
                <w:color w:val="000000"/>
                <w:sz w:val="24"/>
                <w:szCs w:val="24"/>
              </w:rPr>
              <w:t>1</w:t>
            </w:r>
          </w:p>
        </w:tc>
        <w:tc>
          <w:tcPr>
            <w:tcW w:w="1334" w:type="dxa"/>
            <w:tcBorders>
              <w:top w:val="nil"/>
              <w:left w:val="nil"/>
              <w:bottom w:val="single" w:sz="4" w:space="0" w:color="auto"/>
              <w:right w:val="single" w:sz="4" w:space="0" w:color="auto"/>
            </w:tcBorders>
            <w:shd w:val="clear" w:color="auto" w:fill="auto"/>
            <w:noWrap/>
            <w:vAlign w:val="center"/>
            <w:hideMark/>
          </w:tcPr>
          <w:p w:rsidR="001101B6" w:rsidRPr="00DE4D8F" w:rsidRDefault="001101B6" w:rsidP="00C8105D">
            <w:pPr>
              <w:jc w:val="center"/>
              <w:rPr>
                <w:rFonts w:asciiTheme="minorHAnsi" w:hAnsiTheme="minorHAnsi"/>
                <w:color w:val="000000"/>
                <w:sz w:val="24"/>
                <w:szCs w:val="24"/>
              </w:rPr>
            </w:pPr>
            <w:r w:rsidRPr="00DE4D8F">
              <w:rPr>
                <w:rFonts w:asciiTheme="minorHAnsi" w:hAnsiTheme="minorHAnsi"/>
                <w:color w:val="000000"/>
                <w:sz w:val="24"/>
                <w:szCs w:val="24"/>
              </w:rPr>
              <w:t>0</w:t>
            </w:r>
          </w:p>
        </w:tc>
      </w:tr>
      <w:tr w:rsidR="001101B6" w:rsidRPr="00DE4D8F" w:rsidTr="001101B6">
        <w:trPr>
          <w:trHeight w:val="576"/>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01B6" w:rsidRPr="00DE4D8F" w:rsidRDefault="001101B6" w:rsidP="00C8105D">
            <w:pPr>
              <w:rPr>
                <w:rFonts w:asciiTheme="minorHAnsi" w:hAnsiTheme="minorHAnsi"/>
                <w:color w:val="000000"/>
                <w:sz w:val="24"/>
                <w:szCs w:val="24"/>
              </w:rPr>
            </w:pPr>
            <w:r w:rsidRPr="00DE4D8F">
              <w:rPr>
                <w:rFonts w:asciiTheme="minorHAnsi" w:hAnsiTheme="minorHAnsi"/>
                <w:color w:val="000000"/>
                <w:sz w:val="24"/>
                <w:szCs w:val="24"/>
              </w:rPr>
              <w:t>7.</w:t>
            </w:r>
          </w:p>
        </w:tc>
        <w:tc>
          <w:tcPr>
            <w:tcW w:w="2067" w:type="dxa"/>
            <w:tcBorders>
              <w:top w:val="nil"/>
              <w:left w:val="nil"/>
              <w:bottom w:val="single" w:sz="4" w:space="0" w:color="auto"/>
              <w:right w:val="single" w:sz="4" w:space="0" w:color="auto"/>
            </w:tcBorders>
            <w:shd w:val="clear" w:color="auto" w:fill="auto"/>
            <w:vAlign w:val="center"/>
            <w:hideMark/>
          </w:tcPr>
          <w:p w:rsidR="001101B6" w:rsidRPr="00DE4D8F" w:rsidRDefault="001101B6" w:rsidP="00C8105D">
            <w:pPr>
              <w:rPr>
                <w:rFonts w:asciiTheme="minorHAnsi" w:hAnsiTheme="minorHAnsi"/>
                <w:color w:val="000000"/>
                <w:sz w:val="24"/>
                <w:szCs w:val="24"/>
              </w:rPr>
            </w:pPr>
            <w:r w:rsidRPr="00DE4D8F">
              <w:rPr>
                <w:rFonts w:asciiTheme="minorHAnsi" w:hAnsiTheme="minorHAnsi"/>
                <w:color w:val="000000"/>
                <w:sz w:val="24"/>
                <w:szCs w:val="24"/>
              </w:rPr>
              <w:t>Bon zatrudnieniowy</w:t>
            </w:r>
          </w:p>
        </w:tc>
        <w:tc>
          <w:tcPr>
            <w:tcW w:w="1192" w:type="dxa"/>
            <w:tcBorders>
              <w:top w:val="nil"/>
              <w:left w:val="nil"/>
              <w:bottom w:val="single" w:sz="4" w:space="0" w:color="auto"/>
              <w:right w:val="single" w:sz="4" w:space="0" w:color="auto"/>
            </w:tcBorders>
            <w:shd w:val="clear" w:color="auto" w:fill="auto"/>
            <w:noWrap/>
            <w:vAlign w:val="center"/>
            <w:hideMark/>
          </w:tcPr>
          <w:p w:rsidR="001101B6" w:rsidRPr="00DE4D8F" w:rsidRDefault="001101B6" w:rsidP="00C8105D">
            <w:pPr>
              <w:jc w:val="center"/>
              <w:rPr>
                <w:rFonts w:asciiTheme="minorHAnsi" w:hAnsiTheme="minorHAnsi"/>
                <w:color w:val="000000"/>
                <w:sz w:val="24"/>
                <w:szCs w:val="24"/>
              </w:rPr>
            </w:pPr>
            <w:r w:rsidRPr="00DE4D8F">
              <w:rPr>
                <w:rFonts w:asciiTheme="minorHAnsi" w:hAnsiTheme="minorHAnsi"/>
                <w:color w:val="000000"/>
                <w:sz w:val="24"/>
                <w:szCs w:val="24"/>
              </w:rPr>
              <w:t>310,7</w:t>
            </w:r>
          </w:p>
        </w:tc>
        <w:tc>
          <w:tcPr>
            <w:tcW w:w="1465" w:type="dxa"/>
            <w:tcBorders>
              <w:top w:val="nil"/>
              <w:left w:val="nil"/>
              <w:bottom w:val="single" w:sz="4" w:space="0" w:color="auto"/>
              <w:right w:val="single" w:sz="4" w:space="0" w:color="auto"/>
            </w:tcBorders>
            <w:shd w:val="clear" w:color="auto" w:fill="auto"/>
            <w:noWrap/>
            <w:vAlign w:val="center"/>
            <w:hideMark/>
          </w:tcPr>
          <w:p w:rsidR="001101B6" w:rsidRPr="00DE4D8F" w:rsidRDefault="001101B6" w:rsidP="00C8105D">
            <w:pPr>
              <w:jc w:val="center"/>
              <w:rPr>
                <w:rFonts w:asciiTheme="minorHAnsi" w:hAnsiTheme="minorHAnsi"/>
                <w:color w:val="000000"/>
                <w:sz w:val="24"/>
                <w:szCs w:val="24"/>
              </w:rPr>
            </w:pPr>
            <w:r w:rsidRPr="00DE4D8F">
              <w:rPr>
                <w:rFonts w:asciiTheme="minorHAnsi" w:hAnsiTheme="minorHAnsi"/>
                <w:color w:val="000000"/>
                <w:sz w:val="24"/>
                <w:szCs w:val="24"/>
              </w:rPr>
              <w:t>47</w:t>
            </w:r>
          </w:p>
        </w:tc>
        <w:tc>
          <w:tcPr>
            <w:tcW w:w="1488" w:type="dxa"/>
            <w:tcBorders>
              <w:top w:val="nil"/>
              <w:left w:val="nil"/>
              <w:bottom w:val="single" w:sz="4" w:space="0" w:color="auto"/>
              <w:right w:val="single" w:sz="4" w:space="0" w:color="auto"/>
            </w:tcBorders>
            <w:shd w:val="clear" w:color="auto" w:fill="auto"/>
            <w:noWrap/>
            <w:vAlign w:val="center"/>
            <w:hideMark/>
          </w:tcPr>
          <w:p w:rsidR="001101B6" w:rsidRPr="00DE4D8F" w:rsidRDefault="001101B6" w:rsidP="00C8105D">
            <w:pPr>
              <w:jc w:val="center"/>
              <w:rPr>
                <w:rFonts w:asciiTheme="minorHAnsi" w:hAnsiTheme="minorHAnsi"/>
                <w:color w:val="000000"/>
                <w:sz w:val="24"/>
                <w:szCs w:val="24"/>
              </w:rPr>
            </w:pPr>
            <w:r w:rsidRPr="00DE4D8F">
              <w:rPr>
                <w:rFonts w:asciiTheme="minorHAnsi" w:hAnsiTheme="minorHAnsi"/>
                <w:color w:val="000000"/>
                <w:sz w:val="24"/>
                <w:szCs w:val="24"/>
              </w:rPr>
              <w:t>0</w:t>
            </w:r>
          </w:p>
        </w:tc>
        <w:tc>
          <w:tcPr>
            <w:tcW w:w="1334" w:type="dxa"/>
            <w:tcBorders>
              <w:top w:val="nil"/>
              <w:left w:val="nil"/>
              <w:bottom w:val="single" w:sz="4" w:space="0" w:color="auto"/>
              <w:right w:val="single" w:sz="4" w:space="0" w:color="auto"/>
            </w:tcBorders>
            <w:shd w:val="clear" w:color="auto" w:fill="auto"/>
            <w:noWrap/>
            <w:vAlign w:val="center"/>
            <w:hideMark/>
          </w:tcPr>
          <w:p w:rsidR="001101B6" w:rsidRPr="00DE4D8F" w:rsidRDefault="001101B6" w:rsidP="00C8105D">
            <w:pPr>
              <w:jc w:val="center"/>
              <w:rPr>
                <w:rFonts w:asciiTheme="minorHAnsi" w:hAnsiTheme="minorHAnsi"/>
                <w:color w:val="000000"/>
                <w:sz w:val="24"/>
                <w:szCs w:val="24"/>
              </w:rPr>
            </w:pPr>
            <w:r w:rsidRPr="00DE4D8F">
              <w:rPr>
                <w:rFonts w:asciiTheme="minorHAnsi" w:hAnsiTheme="minorHAnsi"/>
                <w:color w:val="000000"/>
                <w:sz w:val="24"/>
                <w:szCs w:val="24"/>
              </w:rPr>
              <w:t>4</w:t>
            </w:r>
          </w:p>
        </w:tc>
      </w:tr>
      <w:tr w:rsidR="001101B6" w:rsidRPr="00DE4D8F" w:rsidTr="001101B6">
        <w:trPr>
          <w:trHeight w:val="576"/>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01B6" w:rsidRPr="00DE4D8F" w:rsidRDefault="001101B6" w:rsidP="00C8105D">
            <w:pPr>
              <w:rPr>
                <w:rFonts w:asciiTheme="minorHAnsi" w:hAnsiTheme="minorHAnsi"/>
                <w:color w:val="000000"/>
                <w:sz w:val="24"/>
                <w:szCs w:val="24"/>
              </w:rPr>
            </w:pPr>
            <w:r w:rsidRPr="00DE4D8F">
              <w:rPr>
                <w:rFonts w:asciiTheme="minorHAnsi" w:hAnsiTheme="minorHAnsi"/>
                <w:color w:val="000000"/>
                <w:sz w:val="24"/>
                <w:szCs w:val="24"/>
              </w:rPr>
              <w:t>8.</w:t>
            </w:r>
          </w:p>
        </w:tc>
        <w:tc>
          <w:tcPr>
            <w:tcW w:w="2067" w:type="dxa"/>
            <w:tcBorders>
              <w:top w:val="nil"/>
              <w:left w:val="nil"/>
              <w:bottom w:val="single" w:sz="4" w:space="0" w:color="auto"/>
              <w:right w:val="single" w:sz="4" w:space="0" w:color="auto"/>
            </w:tcBorders>
            <w:shd w:val="clear" w:color="auto" w:fill="auto"/>
            <w:vAlign w:val="center"/>
            <w:hideMark/>
          </w:tcPr>
          <w:p w:rsidR="001101B6" w:rsidRPr="00DE4D8F" w:rsidRDefault="001101B6" w:rsidP="00C8105D">
            <w:pPr>
              <w:rPr>
                <w:rFonts w:asciiTheme="minorHAnsi" w:hAnsiTheme="minorHAnsi"/>
                <w:color w:val="000000"/>
                <w:sz w:val="24"/>
                <w:szCs w:val="24"/>
              </w:rPr>
            </w:pPr>
            <w:r w:rsidRPr="00DE4D8F">
              <w:rPr>
                <w:rFonts w:asciiTheme="minorHAnsi" w:hAnsiTheme="minorHAnsi"/>
                <w:color w:val="000000"/>
                <w:sz w:val="24"/>
                <w:szCs w:val="24"/>
              </w:rPr>
              <w:t>Bon na     zasiedlenie</w:t>
            </w:r>
          </w:p>
        </w:tc>
        <w:tc>
          <w:tcPr>
            <w:tcW w:w="1192" w:type="dxa"/>
            <w:tcBorders>
              <w:top w:val="nil"/>
              <w:left w:val="nil"/>
              <w:bottom w:val="single" w:sz="4" w:space="0" w:color="auto"/>
              <w:right w:val="single" w:sz="4" w:space="0" w:color="auto"/>
            </w:tcBorders>
            <w:shd w:val="clear" w:color="auto" w:fill="auto"/>
            <w:noWrap/>
            <w:vAlign w:val="center"/>
            <w:hideMark/>
          </w:tcPr>
          <w:p w:rsidR="001101B6" w:rsidRPr="00DE4D8F" w:rsidRDefault="001101B6" w:rsidP="00C8105D">
            <w:pPr>
              <w:jc w:val="center"/>
              <w:rPr>
                <w:rFonts w:asciiTheme="minorHAnsi" w:hAnsiTheme="minorHAnsi"/>
                <w:color w:val="000000"/>
                <w:sz w:val="24"/>
                <w:szCs w:val="24"/>
              </w:rPr>
            </w:pPr>
            <w:r w:rsidRPr="00DE4D8F">
              <w:rPr>
                <w:rFonts w:asciiTheme="minorHAnsi" w:hAnsiTheme="minorHAnsi"/>
                <w:color w:val="000000"/>
                <w:sz w:val="24"/>
                <w:szCs w:val="24"/>
              </w:rPr>
              <w:t>476,3</w:t>
            </w:r>
          </w:p>
        </w:tc>
        <w:tc>
          <w:tcPr>
            <w:tcW w:w="1465" w:type="dxa"/>
            <w:tcBorders>
              <w:top w:val="nil"/>
              <w:left w:val="nil"/>
              <w:bottom w:val="single" w:sz="4" w:space="0" w:color="auto"/>
              <w:right w:val="single" w:sz="4" w:space="0" w:color="auto"/>
            </w:tcBorders>
            <w:shd w:val="clear" w:color="auto" w:fill="auto"/>
            <w:noWrap/>
            <w:vAlign w:val="center"/>
            <w:hideMark/>
          </w:tcPr>
          <w:p w:rsidR="001101B6" w:rsidRPr="00DE4D8F" w:rsidRDefault="001101B6" w:rsidP="00C8105D">
            <w:pPr>
              <w:jc w:val="center"/>
              <w:rPr>
                <w:rFonts w:asciiTheme="minorHAnsi" w:hAnsiTheme="minorHAnsi"/>
                <w:color w:val="000000"/>
                <w:sz w:val="24"/>
                <w:szCs w:val="24"/>
              </w:rPr>
            </w:pPr>
            <w:r w:rsidRPr="00DE4D8F">
              <w:rPr>
                <w:rFonts w:asciiTheme="minorHAnsi" w:hAnsiTheme="minorHAnsi"/>
                <w:color w:val="000000"/>
                <w:sz w:val="24"/>
                <w:szCs w:val="24"/>
              </w:rPr>
              <w:t>84</w:t>
            </w:r>
          </w:p>
        </w:tc>
        <w:tc>
          <w:tcPr>
            <w:tcW w:w="1488" w:type="dxa"/>
            <w:tcBorders>
              <w:top w:val="nil"/>
              <w:left w:val="nil"/>
              <w:bottom w:val="single" w:sz="4" w:space="0" w:color="auto"/>
              <w:right w:val="single" w:sz="4" w:space="0" w:color="auto"/>
            </w:tcBorders>
            <w:shd w:val="clear" w:color="auto" w:fill="auto"/>
            <w:noWrap/>
            <w:vAlign w:val="center"/>
            <w:hideMark/>
          </w:tcPr>
          <w:p w:rsidR="001101B6" w:rsidRPr="00DE4D8F" w:rsidRDefault="001101B6" w:rsidP="00C8105D">
            <w:pPr>
              <w:jc w:val="center"/>
              <w:rPr>
                <w:rFonts w:asciiTheme="minorHAnsi" w:hAnsiTheme="minorHAnsi"/>
                <w:color w:val="000000"/>
                <w:sz w:val="24"/>
                <w:szCs w:val="24"/>
              </w:rPr>
            </w:pPr>
            <w:r w:rsidRPr="00DE4D8F">
              <w:rPr>
                <w:rFonts w:asciiTheme="minorHAnsi" w:hAnsiTheme="minorHAnsi"/>
                <w:color w:val="000000"/>
                <w:sz w:val="24"/>
                <w:szCs w:val="24"/>
              </w:rPr>
              <w:t>56</w:t>
            </w:r>
          </w:p>
        </w:tc>
        <w:tc>
          <w:tcPr>
            <w:tcW w:w="1334" w:type="dxa"/>
            <w:tcBorders>
              <w:top w:val="nil"/>
              <w:left w:val="nil"/>
              <w:bottom w:val="single" w:sz="4" w:space="0" w:color="auto"/>
              <w:right w:val="single" w:sz="4" w:space="0" w:color="auto"/>
            </w:tcBorders>
            <w:shd w:val="clear" w:color="auto" w:fill="auto"/>
            <w:noWrap/>
            <w:vAlign w:val="center"/>
            <w:hideMark/>
          </w:tcPr>
          <w:p w:rsidR="001101B6" w:rsidRPr="00DE4D8F" w:rsidRDefault="001101B6" w:rsidP="00C8105D">
            <w:pPr>
              <w:jc w:val="center"/>
              <w:rPr>
                <w:rFonts w:asciiTheme="minorHAnsi" w:hAnsiTheme="minorHAnsi"/>
                <w:color w:val="000000"/>
                <w:sz w:val="24"/>
                <w:szCs w:val="24"/>
              </w:rPr>
            </w:pPr>
            <w:r w:rsidRPr="00DE4D8F">
              <w:rPr>
                <w:rFonts w:asciiTheme="minorHAnsi" w:hAnsiTheme="minorHAnsi"/>
                <w:color w:val="000000"/>
                <w:sz w:val="24"/>
                <w:szCs w:val="24"/>
              </w:rPr>
              <w:t>50</w:t>
            </w:r>
          </w:p>
        </w:tc>
      </w:tr>
      <w:tr w:rsidR="001101B6" w:rsidRPr="00DE4D8F" w:rsidTr="001101B6">
        <w:trPr>
          <w:trHeight w:val="1152"/>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01B6" w:rsidRPr="00DE4D8F" w:rsidRDefault="001101B6" w:rsidP="00C8105D">
            <w:pPr>
              <w:rPr>
                <w:rFonts w:asciiTheme="minorHAnsi" w:hAnsiTheme="minorHAnsi"/>
                <w:color w:val="000000"/>
                <w:sz w:val="24"/>
                <w:szCs w:val="24"/>
              </w:rPr>
            </w:pPr>
            <w:r w:rsidRPr="00DE4D8F">
              <w:rPr>
                <w:rFonts w:asciiTheme="minorHAnsi" w:hAnsiTheme="minorHAnsi"/>
                <w:color w:val="000000"/>
                <w:sz w:val="24"/>
                <w:szCs w:val="24"/>
              </w:rPr>
              <w:t>9.</w:t>
            </w:r>
          </w:p>
        </w:tc>
        <w:tc>
          <w:tcPr>
            <w:tcW w:w="2067" w:type="dxa"/>
            <w:tcBorders>
              <w:top w:val="nil"/>
              <w:left w:val="nil"/>
              <w:bottom w:val="single" w:sz="4" w:space="0" w:color="auto"/>
              <w:right w:val="single" w:sz="4" w:space="0" w:color="auto"/>
            </w:tcBorders>
            <w:shd w:val="clear" w:color="auto" w:fill="auto"/>
            <w:vAlign w:val="center"/>
            <w:hideMark/>
          </w:tcPr>
          <w:p w:rsidR="001101B6" w:rsidRPr="00DE4D8F" w:rsidRDefault="001101B6" w:rsidP="00C8105D">
            <w:pPr>
              <w:rPr>
                <w:rFonts w:asciiTheme="minorHAnsi" w:hAnsiTheme="minorHAnsi"/>
                <w:color w:val="000000"/>
                <w:sz w:val="24"/>
                <w:szCs w:val="24"/>
              </w:rPr>
            </w:pPr>
            <w:r w:rsidRPr="00DE4D8F">
              <w:rPr>
                <w:rFonts w:asciiTheme="minorHAnsi" w:hAnsiTheme="minorHAnsi"/>
                <w:color w:val="000000"/>
                <w:sz w:val="24"/>
                <w:szCs w:val="24"/>
              </w:rPr>
              <w:t>Dofinansowanie podejmowania działalności gospodarczej</w:t>
            </w:r>
          </w:p>
        </w:tc>
        <w:tc>
          <w:tcPr>
            <w:tcW w:w="1192" w:type="dxa"/>
            <w:tcBorders>
              <w:top w:val="nil"/>
              <w:left w:val="nil"/>
              <w:bottom w:val="single" w:sz="4" w:space="0" w:color="auto"/>
              <w:right w:val="single" w:sz="4" w:space="0" w:color="auto"/>
            </w:tcBorders>
            <w:shd w:val="clear" w:color="auto" w:fill="auto"/>
            <w:noWrap/>
            <w:vAlign w:val="center"/>
            <w:hideMark/>
          </w:tcPr>
          <w:p w:rsidR="001101B6" w:rsidRPr="00DE4D8F" w:rsidRDefault="001101B6" w:rsidP="00C8105D">
            <w:pPr>
              <w:jc w:val="center"/>
              <w:rPr>
                <w:rFonts w:asciiTheme="minorHAnsi" w:hAnsiTheme="minorHAnsi"/>
                <w:color w:val="000000"/>
                <w:sz w:val="24"/>
                <w:szCs w:val="24"/>
              </w:rPr>
            </w:pPr>
            <w:r w:rsidRPr="00DE4D8F">
              <w:rPr>
                <w:rFonts w:asciiTheme="minorHAnsi" w:hAnsiTheme="minorHAnsi"/>
                <w:color w:val="000000"/>
                <w:sz w:val="24"/>
                <w:szCs w:val="24"/>
              </w:rPr>
              <w:t>2 415,7</w:t>
            </w:r>
          </w:p>
        </w:tc>
        <w:tc>
          <w:tcPr>
            <w:tcW w:w="1465" w:type="dxa"/>
            <w:tcBorders>
              <w:top w:val="nil"/>
              <w:left w:val="nil"/>
              <w:bottom w:val="single" w:sz="4" w:space="0" w:color="auto"/>
              <w:right w:val="single" w:sz="4" w:space="0" w:color="auto"/>
            </w:tcBorders>
            <w:shd w:val="clear" w:color="auto" w:fill="auto"/>
            <w:noWrap/>
            <w:vAlign w:val="center"/>
            <w:hideMark/>
          </w:tcPr>
          <w:p w:rsidR="001101B6" w:rsidRPr="00DE4D8F" w:rsidRDefault="001101B6" w:rsidP="00C8105D">
            <w:pPr>
              <w:jc w:val="center"/>
              <w:rPr>
                <w:rFonts w:asciiTheme="minorHAnsi" w:hAnsiTheme="minorHAnsi"/>
                <w:color w:val="000000"/>
                <w:sz w:val="24"/>
                <w:szCs w:val="24"/>
              </w:rPr>
            </w:pPr>
            <w:r w:rsidRPr="00DE4D8F">
              <w:rPr>
                <w:rFonts w:asciiTheme="minorHAnsi" w:hAnsiTheme="minorHAnsi"/>
                <w:color w:val="000000"/>
                <w:sz w:val="24"/>
                <w:szCs w:val="24"/>
              </w:rPr>
              <w:t>108</w:t>
            </w:r>
          </w:p>
        </w:tc>
        <w:tc>
          <w:tcPr>
            <w:tcW w:w="1488" w:type="dxa"/>
            <w:tcBorders>
              <w:top w:val="nil"/>
              <w:left w:val="nil"/>
              <w:bottom w:val="single" w:sz="4" w:space="0" w:color="auto"/>
              <w:right w:val="single" w:sz="4" w:space="0" w:color="auto"/>
            </w:tcBorders>
            <w:shd w:val="clear" w:color="auto" w:fill="auto"/>
            <w:noWrap/>
            <w:vAlign w:val="center"/>
            <w:hideMark/>
          </w:tcPr>
          <w:p w:rsidR="001101B6" w:rsidRPr="00DE4D8F" w:rsidRDefault="001101B6" w:rsidP="00C8105D">
            <w:pPr>
              <w:jc w:val="center"/>
              <w:rPr>
                <w:rFonts w:asciiTheme="minorHAnsi" w:hAnsiTheme="minorHAnsi"/>
                <w:color w:val="000000"/>
                <w:sz w:val="24"/>
                <w:szCs w:val="24"/>
              </w:rPr>
            </w:pPr>
            <w:r w:rsidRPr="00DE4D8F">
              <w:rPr>
                <w:rFonts w:asciiTheme="minorHAnsi" w:hAnsiTheme="minorHAnsi"/>
                <w:color w:val="000000"/>
                <w:sz w:val="24"/>
                <w:szCs w:val="24"/>
              </w:rPr>
              <w:t>161</w:t>
            </w:r>
          </w:p>
        </w:tc>
        <w:tc>
          <w:tcPr>
            <w:tcW w:w="1334" w:type="dxa"/>
            <w:tcBorders>
              <w:top w:val="nil"/>
              <w:left w:val="nil"/>
              <w:bottom w:val="single" w:sz="4" w:space="0" w:color="auto"/>
              <w:right w:val="single" w:sz="4" w:space="0" w:color="auto"/>
            </w:tcBorders>
            <w:shd w:val="clear" w:color="auto" w:fill="auto"/>
            <w:noWrap/>
            <w:vAlign w:val="center"/>
            <w:hideMark/>
          </w:tcPr>
          <w:p w:rsidR="001101B6" w:rsidRPr="00DE4D8F" w:rsidRDefault="001101B6" w:rsidP="00C8105D">
            <w:pPr>
              <w:jc w:val="center"/>
              <w:rPr>
                <w:rFonts w:asciiTheme="minorHAnsi" w:hAnsiTheme="minorHAnsi"/>
                <w:color w:val="000000"/>
                <w:sz w:val="24"/>
                <w:szCs w:val="24"/>
              </w:rPr>
            </w:pPr>
            <w:r w:rsidRPr="00DE4D8F">
              <w:rPr>
                <w:rFonts w:asciiTheme="minorHAnsi" w:hAnsiTheme="minorHAnsi"/>
                <w:color w:val="000000"/>
                <w:sz w:val="24"/>
                <w:szCs w:val="24"/>
              </w:rPr>
              <w:t>128</w:t>
            </w:r>
          </w:p>
        </w:tc>
      </w:tr>
      <w:tr w:rsidR="001101B6" w:rsidRPr="00DE4D8F" w:rsidTr="001101B6">
        <w:trPr>
          <w:trHeight w:val="144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1101B6" w:rsidRPr="00DE4D8F" w:rsidRDefault="001101B6" w:rsidP="00C8105D">
            <w:pPr>
              <w:rPr>
                <w:rFonts w:asciiTheme="minorHAnsi" w:hAnsiTheme="minorHAnsi"/>
                <w:color w:val="000000"/>
                <w:sz w:val="24"/>
                <w:szCs w:val="24"/>
              </w:rPr>
            </w:pPr>
            <w:r w:rsidRPr="00DE4D8F">
              <w:rPr>
                <w:rFonts w:asciiTheme="minorHAnsi" w:hAnsiTheme="minorHAnsi"/>
                <w:color w:val="000000"/>
                <w:sz w:val="24"/>
                <w:szCs w:val="24"/>
              </w:rPr>
              <w:t>10.</w:t>
            </w:r>
          </w:p>
        </w:tc>
        <w:tc>
          <w:tcPr>
            <w:tcW w:w="2067" w:type="dxa"/>
            <w:tcBorders>
              <w:top w:val="nil"/>
              <w:left w:val="nil"/>
              <w:bottom w:val="single" w:sz="4" w:space="0" w:color="auto"/>
              <w:right w:val="single" w:sz="4" w:space="0" w:color="auto"/>
            </w:tcBorders>
            <w:shd w:val="clear" w:color="auto" w:fill="auto"/>
            <w:vAlign w:val="center"/>
            <w:hideMark/>
          </w:tcPr>
          <w:p w:rsidR="001101B6" w:rsidRPr="00DE4D8F" w:rsidRDefault="001101B6" w:rsidP="00C8105D">
            <w:pPr>
              <w:rPr>
                <w:rFonts w:asciiTheme="minorHAnsi" w:hAnsiTheme="minorHAnsi"/>
                <w:color w:val="000000"/>
                <w:sz w:val="24"/>
                <w:szCs w:val="24"/>
              </w:rPr>
            </w:pPr>
            <w:r w:rsidRPr="00DE4D8F">
              <w:rPr>
                <w:rFonts w:asciiTheme="minorHAnsi" w:hAnsiTheme="minorHAnsi"/>
                <w:color w:val="000000"/>
                <w:sz w:val="24"/>
                <w:szCs w:val="24"/>
              </w:rPr>
              <w:t>Refundacja kosztów wyposażenia /doposażenia stanowisk pracy</w:t>
            </w:r>
          </w:p>
        </w:tc>
        <w:tc>
          <w:tcPr>
            <w:tcW w:w="1192" w:type="dxa"/>
            <w:tcBorders>
              <w:top w:val="nil"/>
              <w:left w:val="nil"/>
              <w:bottom w:val="single" w:sz="4" w:space="0" w:color="auto"/>
              <w:right w:val="single" w:sz="4" w:space="0" w:color="auto"/>
            </w:tcBorders>
            <w:shd w:val="clear" w:color="auto" w:fill="auto"/>
            <w:noWrap/>
            <w:vAlign w:val="center"/>
            <w:hideMark/>
          </w:tcPr>
          <w:p w:rsidR="001101B6" w:rsidRPr="00DE4D8F" w:rsidRDefault="001101B6" w:rsidP="00C8105D">
            <w:pPr>
              <w:jc w:val="center"/>
              <w:rPr>
                <w:rFonts w:asciiTheme="minorHAnsi" w:hAnsiTheme="minorHAnsi"/>
                <w:color w:val="000000"/>
                <w:sz w:val="24"/>
                <w:szCs w:val="24"/>
              </w:rPr>
            </w:pPr>
            <w:r w:rsidRPr="00DE4D8F">
              <w:rPr>
                <w:rFonts w:asciiTheme="minorHAnsi" w:hAnsiTheme="minorHAnsi"/>
                <w:color w:val="000000"/>
                <w:sz w:val="24"/>
                <w:szCs w:val="24"/>
              </w:rPr>
              <w:t>2 559,9</w:t>
            </w:r>
          </w:p>
        </w:tc>
        <w:tc>
          <w:tcPr>
            <w:tcW w:w="1465" w:type="dxa"/>
            <w:tcBorders>
              <w:top w:val="nil"/>
              <w:left w:val="nil"/>
              <w:bottom w:val="single" w:sz="4" w:space="0" w:color="auto"/>
              <w:right w:val="single" w:sz="4" w:space="0" w:color="auto"/>
            </w:tcBorders>
            <w:shd w:val="clear" w:color="auto" w:fill="auto"/>
            <w:noWrap/>
            <w:vAlign w:val="center"/>
            <w:hideMark/>
          </w:tcPr>
          <w:p w:rsidR="001101B6" w:rsidRPr="00DE4D8F" w:rsidRDefault="001101B6" w:rsidP="00C8105D">
            <w:pPr>
              <w:jc w:val="center"/>
              <w:rPr>
                <w:rFonts w:asciiTheme="minorHAnsi" w:hAnsiTheme="minorHAnsi"/>
                <w:color w:val="000000"/>
                <w:sz w:val="24"/>
                <w:szCs w:val="24"/>
              </w:rPr>
            </w:pPr>
            <w:r w:rsidRPr="00DE4D8F">
              <w:rPr>
                <w:rFonts w:asciiTheme="minorHAnsi" w:hAnsiTheme="minorHAnsi"/>
                <w:color w:val="000000"/>
                <w:sz w:val="24"/>
                <w:szCs w:val="24"/>
              </w:rPr>
              <w:t>112</w:t>
            </w:r>
          </w:p>
        </w:tc>
        <w:tc>
          <w:tcPr>
            <w:tcW w:w="1488" w:type="dxa"/>
            <w:tcBorders>
              <w:top w:val="nil"/>
              <w:left w:val="nil"/>
              <w:bottom w:val="single" w:sz="4" w:space="0" w:color="auto"/>
              <w:right w:val="single" w:sz="4" w:space="0" w:color="auto"/>
            </w:tcBorders>
            <w:shd w:val="clear" w:color="auto" w:fill="auto"/>
            <w:noWrap/>
            <w:vAlign w:val="center"/>
            <w:hideMark/>
          </w:tcPr>
          <w:p w:rsidR="001101B6" w:rsidRPr="00DE4D8F" w:rsidRDefault="001101B6" w:rsidP="00C8105D">
            <w:pPr>
              <w:jc w:val="center"/>
              <w:rPr>
                <w:rFonts w:asciiTheme="minorHAnsi" w:hAnsiTheme="minorHAnsi"/>
                <w:color w:val="000000"/>
                <w:sz w:val="24"/>
                <w:szCs w:val="24"/>
              </w:rPr>
            </w:pPr>
            <w:r w:rsidRPr="00DE4D8F">
              <w:rPr>
                <w:rFonts w:asciiTheme="minorHAnsi" w:hAnsiTheme="minorHAnsi"/>
                <w:color w:val="000000"/>
                <w:sz w:val="24"/>
                <w:szCs w:val="24"/>
              </w:rPr>
              <w:t>76</w:t>
            </w:r>
          </w:p>
        </w:tc>
        <w:tc>
          <w:tcPr>
            <w:tcW w:w="1334" w:type="dxa"/>
            <w:tcBorders>
              <w:top w:val="nil"/>
              <w:left w:val="nil"/>
              <w:bottom w:val="single" w:sz="4" w:space="0" w:color="auto"/>
              <w:right w:val="single" w:sz="4" w:space="0" w:color="auto"/>
            </w:tcBorders>
            <w:shd w:val="clear" w:color="auto" w:fill="auto"/>
            <w:noWrap/>
            <w:vAlign w:val="center"/>
            <w:hideMark/>
          </w:tcPr>
          <w:p w:rsidR="001101B6" w:rsidRPr="00DE4D8F" w:rsidRDefault="001101B6" w:rsidP="00C8105D">
            <w:pPr>
              <w:jc w:val="center"/>
              <w:rPr>
                <w:rFonts w:asciiTheme="minorHAnsi" w:hAnsiTheme="minorHAnsi"/>
                <w:color w:val="000000"/>
                <w:sz w:val="24"/>
                <w:szCs w:val="24"/>
              </w:rPr>
            </w:pPr>
            <w:r w:rsidRPr="00DE4D8F">
              <w:rPr>
                <w:rFonts w:asciiTheme="minorHAnsi" w:hAnsiTheme="minorHAnsi"/>
                <w:color w:val="000000"/>
                <w:sz w:val="24"/>
                <w:szCs w:val="24"/>
              </w:rPr>
              <w:t>46</w:t>
            </w:r>
          </w:p>
        </w:tc>
      </w:tr>
      <w:tr w:rsidR="001101B6" w:rsidRPr="00DE4D8F" w:rsidTr="001101B6">
        <w:trPr>
          <w:trHeight w:val="504"/>
        </w:trPr>
        <w:tc>
          <w:tcPr>
            <w:tcW w:w="2563" w:type="dxa"/>
            <w:gridSpan w:val="2"/>
            <w:tcBorders>
              <w:top w:val="nil"/>
              <w:left w:val="single" w:sz="4" w:space="0" w:color="auto"/>
              <w:bottom w:val="single" w:sz="4" w:space="0" w:color="auto"/>
              <w:right w:val="single" w:sz="4" w:space="0" w:color="auto"/>
            </w:tcBorders>
            <w:shd w:val="clear" w:color="auto" w:fill="auto"/>
            <w:noWrap/>
            <w:vAlign w:val="center"/>
            <w:hideMark/>
          </w:tcPr>
          <w:p w:rsidR="001101B6" w:rsidRPr="00DE4D8F" w:rsidRDefault="001101B6" w:rsidP="00C8105D">
            <w:pPr>
              <w:jc w:val="right"/>
              <w:rPr>
                <w:rFonts w:asciiTheme="minorHAnsi" w:hAnsiTheme="minorHAnsi"/>
                <w:b/>
                <w:color w:val="000000"/>
                <w:sz w:val="24"/>
                <w:szCs w:val="24"/>
              </w:rPr>
            </w:pPr>
            <w:r w:rsidRPr="00DE4D8F">
              <w:rPr>
                <w:rFonts w:asciiTheme="minorHAnsi" w:hAnsiTheme="minorHAnsi"/>
                <w:b/>
                <w:color w:val="000000"/>
                <w:sz w:val="24"/>
                <w:szCs w:val="24"/>
              </w:rPr>
              <w:t>Razem:</w:t>
            </w:r>
          </w:p>
        </w:tc>
        <w:tc>
          <w:tcPr>
            <w:tcW w:w="1192" w:type="dxa"/>
            <w:tcBorders>
              <w:top w:val="nil"/>
              <w:left w:val="nil"/>
              <w:bottom w:val="single" w:sz="4" w:space="0" w:color="auto"/>
              <w:right w:val="single" w:sz="4" w:space="0" w:color="auto"/>
            </w:tcBorders>
            <w:shd w:val="clear" w:color="auto" w:fill="auto"/>
            <w:noWrap/>
            <w:vAlign w:val="center"/>
            <w:hideMark/>
          </w:tcPr>
          <w:p w:rsidR="001101B6" w:rsidRPr="00DE4D8F" w:rsidRDefault="001101B6" w:rsidP="00C8105D">
            <w:pPr>
              <w:jc w:val="center"/>
              <w:rPr>
                <w:rFonts w:asciiTheme="minorHAnsi" w:hAnsiTheme="minorHAnsi"/>
                <w:b/>
                <w:color w:val="000000"/>
                <w:sz w:val="24"/>
                <w:szCs w:val="24"/>
              </w:rPr>
            </w:pPr>
            <w:r w:rsidRPr="00DE4D8F">
              <w:rPr>
                <w:rFonts w:asciiTheme="minorHAnsi" w:hAnsiTheme="minorHAnsi"/>
                <w:b/>
                <w:color w:val="000000"/>
                <w:sz w:val="24"/>
                <w:szCs w:val="24"/>
              </w:rPr>
              <w:t>12 071,1</w:t>
            </w:r>
          </w:p>
        </w:tc>
        <w:tc>
          <w:tcPr>
            <w:tcW w:w="1465" w:type="dxa"/>
            <w:tcBorders>
              <w:top w:val="nil"/>
              <w:left w:val="nil"/>
              <w:bottom w:val="single" w:sz="4" w:space="0" w:color="auto"/>
              <w:right w:val="single" w:sz="4" w:space="0" w:color="auto"/>
            </w:tcBorders>
            <w:shd w:val="clear" w:color="auto" w:fill="auto"/>
            <w:noWrap/>
            <w:vAlign w:val="center"/>
            <w:hideMark/>
          </w:tcPr>
          <w:p w:rsidR="001101B6" w:rsidRPr="00DE4D8F" w:rsidRDefault="001101B6" w:rsidP="00C8105D">
            <w:pPr>
              <w:jc w:val="center"/>
              <w:rPr>
                <w:rFonts w:asciiTheme="minorHAnsi" w:hAnsiTheme="minorHAnsi"/>
                <w:b/>
                <w:color w:val="000000"/>
                <w:sz w:val="24"/>
                <w:szCs w:val="24"/>
              </w:rPr>
            </w:pPr>
            <w:r w:rsidRPr="00DE4D8F">
              <w:rPr>
                <w:rFonts w:asciiTheme="minorHAnsi" w:hAnsiTheme="minorHAnsi"/>
                <w:b/>
                <w:color w:val="000000"/>
                <w:sz w:val="24"/>
                <w:szCs w:val="24"/>
              </w:rPr>
              <w:t>1 755</w:t>
            </w:r>
          </w:p>
        </w:tc>
        <w:tc>
          <w:tcPr>
            <w:tcW w:w="1488" w:type="dxa"/>
            <w:tcBorders>
              <w:top w:val="nil"/>
              <w:left w:val="nil"/>
              <w:bottom w:val="single" w:sz="4" w:space="0" w:color="auto"/>
              <w:right w:val="single" w:sz="4" w:space="0" w:color="auto"/>
            </w:tcBorders>
            <w:shd w:val="clear" w:color="auto" w:fill="auto"/>
            <w:noWrap/>
            <w:vAlign w:val="center"/>
            <w:hideMark/>
          </w:tcPr>
          <w:p w:rsidR="001101B6" w:rsidRPr="00DE4D8F" w:rsidRDefault="001101B6" w:rsidP="00C8105D">
            <w:pPr>
              <w:jc w:val="center"/>
              <w:rPr>
                <w:rFonts w:asciiTheme="minorHAnsi" w:hAnsiTheme="minorHAnsi"/>
                <w:b/>
                <w:color w:val="000000"/>
                <w:sz w:val="24"/>
                <w:szCs w:val="24"/>
              </w:rPr>
            </w:pPr>
            <w:r w:rsidRPr="00DE4D8F">
              <w:rPr>
                <w:rFonts w:asciiTheme="minorHAnsi" w:hAnsiTheme="minorHAnsi"/>
                <w:b/>
                <w:color w:val="000000"/>
                <w:sz w:val="24"/>
                <w:szCs w:val="24"/>
              </w:rPr>
              <w:t>1 083</w:t>
            </w:r>
          </w:p>
        </w:tc>
        <w:tc>
          <w:tcPr>
            <w:tcW w:w="1334" w:type="dxa"/>
            <w:tcBorders>
              <w:top w:val="nil"/>
              <w:left w:val="nil"/>
              <w:bottom w:val="single" w:sz="4" w:space="0" w:color="auto"/>
              <w:right w:val="single" w:sz="4" w:space="0" w:color="auto"/>
            </w:tcBorders>
            <w:shd w:val="clear" w:color="auto" w:fill="auto"/>
            <w:noWrap/>
            <w:vAlign w:val="center"/>
            <w:hideMark/>
          </w:tcPr>
          <w:p w:rsidR="001101B6" w:rsidRPr="00DE4D8F" w:rsidRDefault="001101B6" w:rsidP="00C8105D">
            <w:pPr>
              <w:jc w:val="center"/>
              <w:rPr>
                <w:rFonts w:asciiTheme="minorHAnsi" w:hAnsiTheme="minorHAnsi"/>
                <w:b/>
                <w:color w:val="000000"/>
                <w:sz w:val="24"/>
                <w:szCs w:val="24"/>
              </w:rPr>
            </w:pPr>
            <w:r w:rsidRPr="00DE4D8F">
              <w:rPr>
                <w:rFonts w:asciiTheme="minorHAnsi" w:hAnsiTheme="minorHAnsi"/>
                <w:b/>
                <w:color w:val="000000"/>
                <w:sz w:val="24"/>
                <w:szCs w:val="24"/>
              </w:rPr>
              <w:t>628</w:t>
            </w:r>
          </w:p>
        </w:tc>
      </w:tr>
    </w:tbl>
    <w:p w:rsidR="001101B6" w:rsidRPr="00DE4D8F" w:rsidRDefault="001101B6" w:rsidP="001101B6">
      <w:pPr>
        <w:ind w:right="-143"/>
        <w:rPr>
          <w:rFonts w:asciiTheme="minorHAnsi" w:hAnsiTheme="minorHAnsi"/>
          <w:i/>
          <w:noProof/>
        </w:rPr>
      </w:pPr>
      <w:r w:rsidRPr="00DE4D8F">
        <w:rPr>
          <w:rFonts w:asciiTheme="minorHAnsi" w:hAnsiTheme="minorHAnsi"/>
        </w:rPr>
        <w:t>*</w:t>
      </w:r>
      <w:r w:rsidRPr="00DE4D8F">
        <w:rPr>
          <w:rFonts w:asciiTheme="minorHAnsi" w:hAnsiTheme="minorHAnsi"/>
          <w:i/>
          <w:noProof/>
        </w:rPr>
        <w:t xml:space="preserve"> </w:t>
      </w:r>
      <w:r w:rsidR="00DE4D8F">
        <w:rPr>
          <w:rFonts w:asciiTheme="minorHAnsi" w:hAnsiTheme="minorHAnsi"/>
          <w:i/>
          <w:noProof/>
        </w:rPr>
        <w:t>w</w:t>
      </w:r>
      <w:r w:rsidRPr="00DE4D8F">
        <w:rPr>
          <w:rFonts w:asciiTheme="minorHAnsi" w:hAnsiTheme="minorHAnsi"/>
          <w:i/>
          <w:noProof/>
        </w:rPr>
        <w:t>ydatki pomniejszone o koszty dojazdu i</w:t>
      </w:r>
      <w:r w:rsidR="009258D8">
        <w:rPr>
          <w:rFonts w:asciiTheme="minorHAnsi" w:hAnsiTheme="minorHAnsi"/>
          <w:i/>
          <w:noProof/>
        </w:rPr>
        <w:t xml:space="preserve"> badań </w:t>
      </w:r>
      <w:r w:rsidRPr="00DE4D8F">
        <w:rPr>
          <w:rFonts w:asciiTheme="minorHAnsi" w:hAnsiTheme="minorHAnsi"/>
          <w:i/>
          <w:noProof/>
        </w:rPr>
        <w:t>lekarskich nie zwi</w:t>
      </w:r>
      <w:r w:rsidR="00DE4D8F">
        <w:rPr>
          <w:rFonts w:asciiTheme="minorHAnsi" w:hAnsiTheme="minorHAnsi"/>
          <w:i/>
          <w:noProof/>
        </w:rPr>
        <w:t>ą</w:t>
      </w:r>
      <w:r w:rsidRPr="00DE4D8F">
        <w:rPr>
          <w:rFonts w:asciiTheme="minorHAnsi" w:hAnsiTheme="minorHAnsi"/>
          <w:i/>
          <w:noProof/>
        </w:rPr>
        <w:t>zanych z programami rynku pracy</w:t>
      </w:r>
    </w:p>
    <w:p w:rsidR="001101B6" w:rsidRPr="00DE4D8F" w:rsidRDefault="001101B6" w:rsidP="001101B6">
      <w:pPr>
        <w:ind w:right="-143"/>
        <w:rPr>
          <w:rFonts w:asciiTheme="minorHAnsi" w:hAnsiTheme="minorHAnsi"/>
        </w:rPr>
      </w:pPr>
      <w:r w:rsidRPr="00DE4D8F">
        <w:rPr>
          <w:rFonts w:asciiTheme="minorHAnsi" w:hAnsiTheme="minorHAnsi"/>
          <w:i/>
          <w:noProof/>
        </w:rPr>
        <w:t>** osoby, za które dokonano płatności w ramach realizowanego programu w danym roku kalendarzowym</w:t>
      </w:r>
    </w:p>
    <w:p w:rsidR="001101B6" w:rsidRDefault="001101B6" w:rsidP="001101B6">
      <w:pPr>
        <w:ind w:right="-143"/>
        <w:rPr>
          <w:rFonts w:asciiTheme="minorHAnsi" w:hAnsiTheme="minorHAnsi"/>
          <w:sz w:val="24"/>
          <w:szCs w:val="24"/>
        </w:rPr>
      </w:pPr>
    </w:p>
    <w:p w:rsidR="007B18B8" w:rsidRPr="00DE4D8F" w:rsidRDefault="007B18B8" w:rsidP="001101B6">
      <w:pPr>
        <w:ind w:right="-143"/>
        <w:rPr>
          <w:rFonts w:asciiTheme="minorHAnsi" w:hAnsiTheme="minorHAnsi"/>
          <w:sz w:val="24"/>
          <w:szCs w:val="24"/>
        </w:rPr>
      </w:pPr>
    </w:p>
    <w:p w:rsidR="001101B6" w:rsidRPr="00DE4D8F" w:rsidRDefault="001101B6" w:rsidP="007B18B8">
      <w:pPr>
        <w:pStyle w:val="Akapitzlist"/>
        <w:numPr>
          <w:ilvl w:val="0"/>
          <w:numId w:val="39"/>
        </w:numPr>
        <w:ind w:right="-143"/>
        <w:rPr>
          <w:rFonts w:asciiTheme="minorHAnsi" w:hAnsiTheme="minorHAnsi"/>
          <w:sz w:val="24"/>
          <w:szCs w:val="24"/>
        </w:rPr>
      </w:pPr>
      <w:r w:rsidRPr="00DE4D8F">
        <w:rPr>
          <w:rFonts w:asciiTheme="minorHAnsi" w:hAnsiTheme="minorHAnsi"/>
          <w:sz w:val="24"/>
          <w:szCs w:val="24"/>
        </w:rPr>
        <w:t xml:space="preserve">koszt  aktywizacji 1 osoby </w:t>
      </w:r>
      <w:r w:rsidR="007B18B8">
        <w:rPr>
          <w:rFonts w:asciiTheme="minorHAnsi" w:hAnsiTheme="minorHAnsi"/>
          <w:sz w:val="24"/>
          <w:szCs w:val="24"/>
        </w:rPr>
        <w:t xml:space="preserve">bezrobotnej </w:t>
      </w:r>
      <w:r w:rsidRPr="00DE4D8F">
        <w:rPr>
          <w:rFonts w:asciiTheme="minorHAnsi" w:hAnsiTheme="minorHAnsi"/>
          <w:sz w:val="24"/>
          <w:szCs w:val="24"/>
        </w:rPr>
        <w:t>-  6 878,12 zł.</w:t>
      </w:r>
      <w:r w:rsidR="00DE4D8F">
        <w:rPr>
          <w:rFonts w:asciiTheme="minorHAnsi" w:hAnsiTheme="minorHAnsi"/>
          <w:sz w:val="24"/>
          <w:szCs w:val="24"/>
        </w:rPr>
        <w:t>;</w:t>
      </w:r>
    </w:p>
    <w:p w:rsidR="001101B6" w:rsidRPr="00DE4D8F" w:rsidRDefault="001101B6" w:rsidP="007B18B8">
      <w:pPr>
        <w:pStyle w:val="Akapitzlist"/>
        <w:numPr>
          <w:ilvl w:val="0"/>
          <w:numId w:val="39"/>
        </w:numPr>
        <w:ind w:right="-143"/>
        <w:rPr>
          <w:rFonts w:asciiTheme="minorHAnsi" w:hAnsiTheme="minorHAnsi"/>
          <w:sz w:val="24"/>
          <w:szCs w:val="24"/>
        </w:rPr>
      </w:pPr>
      <w:r w:rsidRPr="00DE4D8F">
        <w:rPr>
          <w:rFonts w:asciiTheme="minorHAnsi" w:hAnsiTheme="minorHAnsi"/>
          <w:sz w:val="24"/>
          <w:szCs w:val="24"/>
        </w:rPr>
        <w:t>wskaźnik efektywności kosztowej   -   19.221,50 zł.</w:t>
      </w:r>
      <w:r w:rsidR="00DE4D8F">
        <w:rPr>
          <w:rFonts w:asciiTheme="minorHAnsi" w:hAnsiTheme="minorHAnsi"/>
          <w:sz w:val="24"/>
          <w:szCs w:val="24"/>
        </w:rPr>
        <w:t>;</w:t>
      </w:r>
    </w:p>
    <w:p w:rsidR="001101B6" w:rsidRPr="00DE4D8F" w:rsidRDefault="001101B6" w:rsidP="007B18B8">
      <w:pPr>
        <w:pStyle w:val="Akapitzlist"/>
        <w:numPr>
          <w:ilvl w:val="0"/>
          <w:numId w:val="39"/>
        </w:numPr>
        <w:ind w:right="-143"/>
        <w:rPr>
          <w:rFonts w:asciiTheme="minorHAnsi" w:hAnsiTheme="minorHAnsi"/>
          <w:sz w:val="24"/>
          <w:szCs w:val="24"/>
        </w:rPr>
      </w:pPr>
      <w:r w:rsidRPr="00DE4D8F">
        <w:rPr>
          <w:rFonts w:asciiTheme="minorHAnsi" w:hAnsiTheme="minorHAnsi"/>
          <w:sz w:val="24"/>
          <w:szCs w:val="24"/>
        </w:rPr>
        <w:t>wskaźnik efektywności zatrudnieni</w:t>
      </w:r>
      <w:r w:rsidR="007B18B8">
        <w:rPr>
          <w:rFonts w:asciiTheme="minorHAnsi" w:hAnsiTheme="minorHAnsi"/>
          <w:sz w:val="24"/>
          <w:szCs w:val="24"/>
        </w:rPr>
        <w:t>owej</w:t>
      </w:r>
      <w:r w:rsidRPr="00DE4D8F">
        <w:rPr>
          <w:rFonts w:asciiTheme="minorHAnsi" w:hAnsiTheme="minorHAnsi"/>
          <w:sz w:val="24"/>
          <w:szCs w:val="24"/>
        </w:rPr>
        <w:t xml:space="preserve"> </w:t>
      </w:r>
      <w:r w:rsidR="00DE4D8F">
        <w:rPr>
          <w:rFonts w:asciiTheme="minorHAnsi" w:hAnsiTheme="minorHAnsi"/>
          <w:sz w:val="24"/>
          <w:szCs w:val="24"/>
        </w:rPr>
        <w:t>-</w:t>
      </w:r>
      <w:r w:rsidRPr="00DE4D8F">
        <w:rPr>
          <w:rFonts w:asciiTheme="minorHAnsi" w:hAnsiTheme="minorHAnsi"/>
          <w:sz w:val="24"/>
          <w:szCs w:val="24"/>
        </w:rPr>
        <w:t xml:space="preserve"> 58%</w:t>
      </w:r>
      <w:r w:rsidR="00DE4D8F">
        <w:rPr>
          <w:rFonts w:asciiTheme="minorHAnsi" w:hAnsiTheme="minorHAnsi"/>
          <w:sz w:val="24"/>
          <w:szCs w:val="24"/>
        </w:rPr>
        <w:t>.</w:t>
      </w:r>
    </w:p>
    <w:p w:rsidR="001101B6" w:rsidRDefault="001101B6" w:rsidP="001101B6">
      <w:pPr>
        <w:spacing w:line="360" w:lineRule="auto"/>
        <w:ind w:right="-143"/>
        <w:rPr>
          <w:rFonts w:asciiTheme="minorHAnsi" w:hAnsiTheme="minorHAnsi"/>
          <w:sz w:val="24"/>
          <w:szCs w:val="24"/>
        </w:rPr>
      </w:pPr>
    </w:p>
    <w:p w:rsidR="007B18B8" w:rsidRPr="00DE4D8F" w:rsidRDefault="007B18B8" w:rsidP="001101B6">
      <w:pPr>
        <w:spacing w:line="360" w:lineRule="auto"/>
        <w:ind w:right="-143"/>
        <w:rPr>
          <w:rFonts w:asciiTheme="minorHAnsi" w:hAnsiTheme="minorHAnsi"/>
          <w:sz w:val="24"/>
          <w:szCs w:val="24"/>
        </w:rPr>
      </w:pPr>
    </w:p>
    <w:p w:rsidR="002F6457" w:rsidRPr="00EA569B" w:rsidRDefault="002F6457" w:rsidP="007B18B8">
      <w:pPr>
        <w:pStyle w:val="Akapitzlist"/>
        <w:numPr>
          <w:ilvl w:val="0"/>
          <w:numId w:val="15"/>
        </w:numPr>
        <w:spacing w:line="240" w:lineRule="auto"/>
        <w:jc w:val="both"/>
        <w:rPr>
          <w:rFonts w:asciiTheme="minorHAnsi" w:hAnsiTheme="minorHAnsi"/>
          <w:b/>
          <w:sz w:val="28"/>
          <w:szCs w:val="28"/>
        </w:rPr>
      </w:pPr>
      <w:r w:rsidRPr="00EA569B">
        <w:rPr>
          <w:rFonts w:asciiTheme="minorHAnsi" w:hAnsiTheme="minorHAnsi"/>
          <w:b/>
          <w:sz w:val="28"/>
          <w:szCs w:val="28"/>
        </w:rPr>
        <w:lastRenderedPageBreak/>
        <w:t>Dodatkowe zadania wprowadzone nowelizacją ustawy o promocji zatrudnienia i instytucjach rynku pracy (od 27.05.2014r.)</w:t>
      </w:r>
    </w:p>
    <w:p w:rsidR="002F6457" w:rsidRPr="00EA569B" w:rsidRDefault="002F6457" w:rsidP="00EA569B">
      <w:pPr>
        <w:spacing w:line="360" w:lineRule="auto"/>
        <w:ind w:left="720"/>
        <w:jc w:val="both"/>
        <w:rPr>
          <w:rFonts w:asciiTheme="minorHAnsi" w:hAnsiTheme="minorHAnsi"/>
          <w:sz w:val="24"/>
          <w:szCs w:val="24"/>
        </w:rPr>
      </w:pPr>
    </w:p>
    <w:p w:rsidR="002F6457" w:rsidRPr="00EA569B" w:rsidRDefault="002F6457" w:rsidP="007E66F2">
      <w:pPr>
        <w:pStyle w:val="Akapitzlist"/>
        <w:numPr>
          <w:ilvl w:val="0"/>
          <w:numId w:val="25"/>
        </w:numPr>
        <w:spacing w:line="360" w:lineRule="auto"/>
        <w:jc w:val="both"/>
        <w:rPr>
          <w:rFonts w:asciiTheme="minorHAnsi" w:hAnsiTheme="minorHAnsi"/>
          <w:sz w:val="24"/>
          <w:szCs w:val="24"/>
        </w:rPr>
      </w:pPr>
      <w:r w:rsidRPr="005B4874">
        <w:rPr>
          <w:rFonts w:asciiTheme="minorHAnsi" w:hAnsiTheme="minorHAnsi"/>
          <w:b/>
          <w:sz w:val="24"/>
          <w:szCs w:val="24"/>
        </w:rPr>
        <w:t>Profilowanie pomocy</w:t>
      </w:r>
      <w:r w:rsidRPr="00EA569B">
        <w:rPr>
          <w:rFonts w:asciiTheme="minorHAnsi" w:hAnsiTheme="minorHAnsi"/>
          <w:sz w:val="24"/>
          <w:szCs w:val="24"/>
        </w:rPr>
        <w:t xml:space="preserve"> udzielanej osobom bezrobotnym – trzy profile :</w:t>
      </w:r>
    </w:p>
    <w:p w:rsidR="002F6457" w:rsidRPr="00E74A06" w:rsidRDefault="002F6457" w:rsidP="007E66F2">
      <w:pPr>
        <w:pStyle w:val="Akapitzlist"/>
        <w:numPr>
          <w:ilvl w:val="0"/>
          <w:numId w:val="37"/>
        </w:numPr>
        <w:spacing w:line="360" w:lineRule="auto"/>
        <w:jc w:val="both"/>
        <w:rPr>
          <w:rFonts w:asciiTheme="minorHAnsi" w:hAnsiTheme="minorHAnsi"/>
          <w:sz w:val="24"/>
          <w:szCs w:val="24"/>
        </w:rPr>
      </w:pPr>
      <w:r w:rsidRPr="00E74A06">
        <w:rPr>
          <w:rFonts w:asciiTheme="minorHAnsi" w:hAnsiTheme="minorHAnsi"/>
          <w:b/>
          <w:sz w:val="24"/>
          <w:szCs w:val="24"/>
        </w:rPr>
        <w:t>profil pomocy I</w:t>
      </w:r>
      <w:r w:rsidRPr="00E74A06">
        <w:rPr>
          <w:rFonts w:asciiTheme="minorHAnsi" w:hAnsiTheme="minorHAnsi"/>
          <w:sz w:val="24"/>
          <w:szCs w:val="24"/>
        </w:rPr>
        <w:t xml:space="preserve"> – przewidziany dla osób aktywnych (pomoc głównie w formie pośrednictwa pracy, a w uzasadnionych przypadkach inne formy pomocy – szkolenie, koszty egzaminów, zwrot kosztów przejazdu, środki na rozpoczęcie działalności gospodarczej, bony – realizacja I</w:t>
      </w:r>
      <w:r w:rsidR="00DE4D8F">
        <w:rPr>
          <w:rFonts w:asciiTheme="minorHAnsi" w:hAnsiTheme="minorHAnsi"/>
          <w:sz w:val="24"/>
          <w:szCs w:val="24"/>
        </w:rPr>
        <w:t xml:space="preserve">ndywidualnego </w:t>
      </w:r>
      <w:r w:rsidRPr="00E74A06">
        <w:rPr>
          <w:rFonts w:asciiTheme="minorHAnsi" w:hAnsiTheme="minorHAnsi"/>
          <w:sz w:val="24"/>
          <w:szCs w:val="24"/>
        </w:rPr>
        <w:t>P</w:t>
      </w:r>
      <w:r w:rsidR="00DE4D8F">
        <w:rPr>
          <w:rFonts w:asciiTheme="minorHAnsi" w:hAnsiTheme="minorHAnsi"/>
          <w:sz w:val="24"/>
          <w:szCs w:val="24"/>
        </w:rPr>
        <w:t xml:space="preserve">rogramu </w:t>
      </w:r>
      <w:r w:rsidR="000A1267" w:rsidRPr="00E74A06">
        <w:rPr>
          <w:rFonts w:asciiTheme="minorHAnsi" w:hAnsiTheme="minorHAnsi"/>
          <w:sz w:val="24"/>
          <w:szCs w:val="24"/>
        </w:rPr>
        <w:t>D</w:t>
      </w:r>
      <w:r w:rsidR="000A1267">
        <w:rPr>
          <w:rFonts w:asciiTheme="minorHAnsi" w:hAnsiTheme="minorHAnsi"/>
          <w:sz w:val="24"/>
          <w:szCs w:val="24"/>
        </w:rPr>
        <w:t>ziałania</w:t>
      </w:r>
      <w:r w:rsidRPr="00E74A06">
        <w:rPr>
          <w:rFonts w:asciiTheme="minorHAnsi" w:hAnsiTheme="minorHAnsi"/>
          <w:sz w:val="24"/>
          <w:szCs w:val="24"/>
        </w:rPr>
        <w:t xml:space="preserve"> do 180 dni),</w:t>
      </w:r>
    </w:p>
    <w:p w:rsidR="002F6457" w:rsidRPr="00E74A06" w:rsidRDefault="002F6457" w:rsidP="007E66F2">
      <w:pPr>
        <w:pStyle w:val="Akapitzlist"/>
        <w:numPr>
          <w:ilvl w:val="0"/>
          <w:numId w:val="37"/>
        </w:numPr>
        <w:spacing w:line="360" w:lineRule="auto"/>
        <w:jc w:val="both"/>
        <w:rPr>
          <w:rFonts w:asciiTheme="minorHAnsi" w:hAnsiTheme="minorHAnsi"/>
          <w:sz w:val="24"/>
          <w:szCs w:val="24"/>
        </w:rPr>
      </w:pPr>
      <w:r w:rsidRPr="00E74A06">
        <w:rPr>
          <w:rFonts w:asciiTheme="minorHAnsi" w:hAnsiTheme="minorHAnsi"/>
          <w:b/>
          <w:sz w:val="24"/>
          <w:szCs w:val="24"/>
        </w:rPr>
        <w:t>profil pomocy II</w:t>
      </w:r>
      <w:r w:rsidRPr="00E74A06">
        <w:rPr>
          <w:rFonts w:asciiTheme="minorHAnsi" w:hAnsiTheme="minorHAnsi"/>
          <w:sz w:val="24"/>
          <w:szCs w:val="24"/>
        </w:rPr>
        <w:t xml:space="preserve"> – przewidziany dla osób wymagających wsparcia (osoby mogą korzystać z wszystkich usług i instrumentów  rynku pracy poza Programu Aktywizacja i Integracja (PAI) - okres realizacji IPD do 540 dni),</w:t>
      </w:r>
    </w:p>
    <w:p w:rsidR="002F6457" w:rsidRPr="00E74A06" w:rsidRDefault="002F6457" w:rsidP="007E66F2">
      <w:pPr>
        <w:pStyle w:val="Akapitzlist"/>
        <w:numPr>
          <w:ilvl w:val="0"/>
          <w:numId w:val="37"/>
        </w:numPr>
        <w:spacing w:line="360" w:lineRule="auto"/>
        <w:jc w:val="both"/>
        <w:rPr>
          <w:rFonts w:asciiTheme="minorHAnsi" w:hAnsiTheme="minorHAnsi"/>
          <w:sz w:val="24"/>
          <w:szCs w:val="24"/>
        </w:rPr>
      </w:pPr>
      <w:r w:rsidRPr="00E74A06">
        <w:rPr>
          <w:rFonts w:asciiTheme="minorHAnsi" w:hAnsiTheme="minorHAnsi"/>
          <w:b/>
          <w:sz w:val="24"/>
          <w:szCs w:val="24"/>
        </w:rPr>
        <w:t>profil pomocy III</w:t>
      </w:r>
      <w:r w:rsidRPr="00E74A06">
        <w:rPr>
          <w:rFonts w:asciiTheme="minorHAnsi" w:hAnsiTheme="minorHAnsi"/>
          <w:sz w:val="24"/>
          <w:szCs w:val="24"/>
        </w:rPr>
        <w:t xml:space="preserve"> – dla osób oddalonych od rynku (formy pomocy to Program Aktywizacja i Integracja, programy specjalne, zatrudnienie wspierane u pracodawcy lub w spółdzielni, działania aktywizacyjne zlecone agencjom).</w:t>
      </w:r>
    </w:p>
    <w:p w:rsidR="002F6457" w:rsidRPr="00EA569B" w:rsidRDefault="002F6457" w:rsidP="00E74A06">
      <w:pPr>
        <w:spacing w:line="360" w:lineRule="auto"/>
        <w:ind w:left="360"/>
        <w:jc w:val="both"/>
        <w:rPr>
          <w:rFonts w:asciiTheme="minorHAnsi" w:hAnsiTheme="minorHAnsi"/>
          <w:sz w:val="24"/>
          <w:szCs w:val="24"/>
        </w:rPr>
      </w:pPr>
      <w:r w:rsidRPr="00EA569B">
        <w:rPr>
          <w:rFonts w:asciiTheme="minorHAnsi" w:hAnsiTheme="minorHAnsi"/>
          <w:sz w:val="24"/>
          <w:szCs w:val="24"/>
        </w:rPr>
        <w:t xml:space="preserve"> Profilowanie pomocy odbywa się za pomocą opracowanego przez </w:t>
      </w:r>
      <w:proofErr w:type="spellStart"/>
      <w:r w:rsidRPr="00EA569B">
        <w:rPr>
          <w:rFonts w:asciiTheme="minorHAnsi" w:hAnsiTheme="minorHAnsi"/>
          <w:sz w:val="24"/>
          <w:szCs w:val="24"/>
        </w:rPr>
        <w:t>MPiPS</w:t>
      </w:r>
      <w:proofErr w:type="spellEnd"/>
      <w:r w:rsidRPr="00EA569B">
        <w:rPr>
          <w:rFonts w:asciiTheme="minorHAnsi" w:hAnsiTheme="minorHAnsi"/>
          <w:sz w:val="24"/>
          <w:szCs w:val="24"/>
        </w:rPr>
        <w:t xml:space="preserve">  Kwestionariusza (24 pytania  zadane w trakcie wywiadu).</w:t>
      </w:r>
    </w:p>
    <w:p w:rsidR="00616868" w:rsidRPr="00EA569B" w:rsidRDefault="00616868" w:rsidP="00EA569B">
      <w:pPr>
        <w:autoSpaceDE w:val="0"/>
        <w:autoSpaceDN w:val="0"/>
        <w:adjustRightInd w:val="0"/>
        <w:spacing w:line="360" w:lineRule="auto"/>
        <w:jc w:val="both"/>
        <w:rPr>
          <w:rFonts w:asciiTheme="minorHAnsi" w:hAnsiTheme="minorHAnsi"/>
          <w:sz w:val="24"/>
          <w:szCs w:val="24"/>
        </w:rPr>
      </w:pPr>
    </w:p>
    <w:p w:rsidR="00616868" w:rsidRPr="000363D5" w:rsidRDefault="00616868" w:rsidP="00616868">
      <w:pPr>
        <w:autoSpaceDE w:val="0"/>
        <w:autoSpaceDN w:val="0"/>
        <w:adjustRightInd w:val="0"/>
        <w:spacing w:line="360" w:lineRule="auto"/>
        <w:jc w:val="both"/>
        <w:rPr>
          <w:rFonts w:asciiTheme="minorHAnsi" w:hAnsiTheme="minorHAnsi"/>
          <w:sz w:val="24"/>
          <w:szCs w:val="24"/>
        </w:rPr>
      </w:pPr>
      <w:r w:rsidRPr="000363D5">
        <w:rPr>
          <w:rFonts w:asciiTheme="minorHAnsi" w:hAnsiTheme="minorHAnsi"/>
          <w:sz w:val="24"/>
          <w:szCs w:val="24"/>
        </w:rPr>
        <w:t>Na koniec 2015 roku podział osób bezrobotnych wg określonych profili wynosił:</w:t>
      </w:r>
      <w:r w:rsidRPr="000363D5">
        <w:rPr>
          <w:rFonts w:asciiTheme="minorHAnsi" w:hAnsiTheme="minorHAnsi"/>
          <w:sz w:val="24"/>
          <w:szCs w:val="24"/>
        </w:rPr>
        <w:br/>
        <w:t xml:space="preserve">I profil pomocy – 78 osób, II profil pomocy – 3.573 osoby oraz III profil pomocy – 1.389 osób.  </w:t>
      </w:r>
    </w:p>
    <w:p w:rsidR="00616868" w:rsidRPr="000363D5" w:rsidRDefault="00616868" w:rsidP="00616868">
      <w:pPr>
        <w:autoSpaceDE w:val="0"/>
        <w:autoSpaceDN w:val="0"/>
        <w:adjustRightInd w:val="0"/>
        <w:spacing w:line="360" w:lineRule="auto"/>
        <w:jc w:val="both"/>
        <w:rPr>
          <w:rFonts w:asciiTheme="minorHAnsi" w:hAnsiTheme="minorHAnsi"/>
          <w:sz w:val="24"/>
          <w:szCs w:val="24"/>
        </w:rPr>
      </w:pPr>
    </w:p>
    <w:p w:rsidR="00616868" w:rsidRPr="000363D5" w:rsidRDefault="00616868" w:rsidP="00616868">
      <w:pPr>
        <w:autoSpaceDE w:val="0"/>
        <w:autoSpaceDN w:val="0"/>
        <w:adjustRightInd w:val="0"/>
        <w:spacing w:line="360" w:lineRule="auto"/>
        <w:jc w:val="center"/>
        <w:rPr>
          <w:rFonts w:asciiTheme="minorHAnsi" w:hAnsiTheme="minorHAnsi"/>
          <w:sz w:val="24"/>
          <w:szCs w:val="24"/>
        </w:rPr>
      </w:pPr>
      <w:r w:rsidRPr="000363D5">
        <w:rPr>
          <w:rFonts w:asciiTheme="minorHAnsi" w:hAnsiTheme="minorHAnsi"/>
          <w:noProof/>
        </w:rPr>
        <w:drawing>
          <wp:inline distT="0" distB="0" distL="0" distR="0" wp14:anchorId="5A2C7E1A" wp14:editId="77EE8176">
            <wp:extent cx="4168140" cy="2636520"/>
            <wp:effectExtent l="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16868" w:rsidRPr="000363D5" w:rsidRDefault="00616868" w:rsidP="00616868">
      <w:pPr>
        <w:autoSpaceDE w:val="0"/>
        <w:autoSpaceDN w:val="0"/>
        <w:adjustRightInd w:val="0"/>
        <w:spacing w:line="360" w:lineRule="auto"/>
        <w:jc w:val="both"/>
        <w:rPr>
          <w:rFonts w:asciiTheme="minorHAnsi" w:hAnsiTheme="minorHAnsi"/>
          <w:sz w:val="24"/>
          <w:szCs w:val="24"/>
        </w:rPr>
      </w:pPr>
    </w:p>
    <w:p w:rsidR="00616868" w:rsidRPr="000363D5" w:rsidRDefault="00616868" w:rsidP="00616868">
      <w:pPr>
        <w:autoSpaceDE w:val="0"/>
        <w:autoSpaceDN w:val="0"/>
        <w:adjustRightInd w:val="0"/>
        <w:spacing w:line="360" w:lineRule="auto"/>
        <w:jc w:val="center"/>
        <w:rPr>
          <w:rFonts w:asciiTheme="minorHAnsi" w:hAnsiTheme="minorHAnsi"/>
          <w:sz w:val="24"/>
          <w:szCs w:val="24"/>
        </w:rPr>
      </w:pPr>
    </w:p>
    <w:p w:rsidR="00616868" w:rsidRPr="000363D5" w:rsidRDefault="00616868" w:rsidP="00616868">
      <w:pPr>
        <w:autoSpaceDE w:val="0"/>
        <w:autoSpaceDN w:val="0"/>
        <w:adjustRightInd w:val="0"/>
        <w:spacing w:line="360" w:lineRule="auto"/>
        <w:ind w:firstLine="426"/>
        <w:jc w:val="both"/>
        <w:rPr>
          <w:rFonts w:asciiTheme="minorHAnsi" w:hAnsiTheme="minorHAnsi"/>
          <w:sz w:val="24"/>
          <w:szCs w:val="24"/>
        </w:rPr>
      </w:pPr>
      <w:r w:rsidRPr="000363D5">
        <w:rPr>
          <w:rFonts w:asciiTheme="minorHAnsi" w:hAnsiTheme="minorHAnsi"/>
          <w:i/>
          <w:sz w:val="24"/>
          <w:szCs w:val="24"/>
        </w:rPr>
        <w:lastRenderedPageBreak/>
        <w:t>grupa inne</w:t>
      </w:r>
      <w:r w:rsidRPr="000363D5">
        <w:rPr>
          <w:rFonts w:asciiTheme="minorHAnsi" w:hAnsiTheme="minorHAnsi"/>
          <w:sz w:val="24"/>
          <w:szCs w:val="24"/>
        </w:rPr>
        <w:t xml:space="preserve"> – 78 osób, to bezrobotni oczekujący na sprofilowanie (przebywający na długotrwałych zwolnieniach lekarskich, w tym nieobecność spowodowana urodzeniem dziecka - 364 dni).</w:t>
      </w:r>
    </w:p>
    <w:p w:rsidR="005B4874" w:rsidRDefault="00EA569B" w:rsidP="007E66F2">
      <w:pPr>
        <w:pStyle w:val="Akapitzlist"/>
        <w:numPr>
          <w:ilvl w:val="0"/>
          <w:numId w:val="25"/>
        </w:numPr>
        <w:spacing w:before="120" w:line="360" w:lineRule="auto"/>
        <w:ind w:left="648"/>
        <w:jc w:val="both"/>
        <w:rPr>
          <w:rFonts w:asciiTheme="minorHAnsi" w:hAnsiTheme="minorHAnsi"/>
          <w:sz w:val="24"/>
          <w:szCs w:val="24"/>
        </w:rPr>
      </w:pPr>
      <w:r w:rsidRPr="005B4874">
        <w:rPr>
          <w:rFonts w:asciiTheme="minorHAnsi" w:hAnsiTheme="minorHAnsi"/>
          <w:b/>
          <w:sz w:val="24"/>
          <w:szCs w:val="24"/>
        </w:rPr>
        <w:t>Zlecanie usług przez Marszałka województwa dot. działań aktywizacyjnych agencji zatrudnienia</w:t>
      </w:r>
      <w:r w:rsidRPr="00EA569B">
        <w:rPr>
          <w:rFonts w:asciiTheme="minorHAnsi" w:hAnsiTheme="minorHAnsi"/>
          <w:sz w:val="24"/>
          <w:szCs w:val="24"/>
        </w:rPr>
        <w:t>.</w:t>
      </w:r>
    </w:p>
    <w:p w:rsidR="00EA569B" w:rsidRPr="005B4874" w:rsidRDefault="00EA569B" w:rsidP="005B4874">
      <w:pPr>
        <w:spacing w:before="120" w:line="360" w:lineRule="auto"/>
        <w:ind w:left="288"/>
        <w:jc w:val="both"/>
        <w:rPr>
          <w:rFonts w:asciiTheme="minorHAnsi" w:hAnsiTheme="minorHAnsi"/>
          <w:sz w:val="24"/>
          <w:szCs w:val="24"/>
        </w:rPr>
      </w:pPr>
      <w:r w:rsidRPr="005B4874">
        <w:rPr>
          <w:rFonts w:asciiTheme="minorHAnsi" w:hAnsiTheme="minorHAnsi"/>
          <w:sz w:val="24"/>
          <w:szCs w:val="24"/>
        </w:rPr>
        <w:t>Działaniami obejmuje się osoby długotrwale bezrobotne (profil pomocy II i III). Do Agencji kieruje się nie mniej niż 200 osób zarejestrowanych w jednym PUP. Wynagrodzenie należne realizatorowi za jednego bezrobotnego nie może przekroczyć 3 – krotności przeciętnego wynagrodzenia, obowiązującego w dniu zawarcia umowy o świadczenie działań aktywizacyjnych (</w:t>
      </w:r>
      <w:r w:rsidR="00E74A06">
        <w:rPr>
          <w:rFonts w:asciiTheme="minorHAnsi" w:hAnsiTheme="minorHAnsi"/>
          <w:sz w:val="24"/>
          <w:szCs w:val="24"/>
        </w:rPr>
        <w:t xml:space="preserve">ponad </w:t>
      </w:r>
      <w:r w:rsidRPr="005B4874">
        <w:rPr>
          <w:rFonts w:asciiTheme="minorHAnsi" w:hAnsiTheme="minorHAnsi"/>
          <w:sz w:val="24"/>
          <w:szCs w:val="24"/>
        </w:rPr>
        <w:t>11.</w:t>
      </w:r>
      <w:r w:rsidR="00E74A06">
        <w:rPr>
          <w:rFonts w:asciiTheme="minorHAnsi" w:hAnsiTheme="minorHAnsi"/>
          <w:sz w:val="24"/>
          <w:szCs w:val="24"/>
        </w:rPr>
        <w:t xml:space="preserve">000 </w:t>
      </w:r>
      <w:r w:rsidRPr="005B4874">
        <w:rPr>
          <w:rFonts w:asciiTheme="minorHAnsi" w:hAnsiTheme="minorHAnsi"/>
          <w:sz w:val="24"/>
          <w:szCs w:val="24"/>
        </w:rPr>
        <w:t>zł). Poszczególne części kwoty wynagrodzenia wypłacane</w:t>
      </w:r>
      <w:r w:rsidR="00DE4D8F">
        <w:rPr>
          <w:rFonts w:asciiTheme="minorHAnsi" w:hAnsiTheme="minorHAnsi"/>
          <w:sz w:val="24"/>
          <w:szCs w:val="24"/>
        </w:rPr>
        <w:t xml:space="preserve"> są</w:t>
      </w:r>
      <w:r w:rsidRPr="005B4874">
        <w:rPr>
          <w:rFonts w:asciiTheme="minorHAnsi" w:hAnsiTheme="minorHAnsi"/>
          <w:sz w:val="24"/>
          <w:szCs w:val="24"/>
        </w:rPr>
        <w:t xml:space="preserve"> agencji w czterech transzach i przysługują :</w:t>
      </w:r>
    </w:p>
    <w:p w:rsidR="00EA569B" w:rsidRPr="00EA569B" w:rsidRDefault="00EA569B" w:rsidP="007E66F2">
      <w:pPr>
        <w:pStyle w:val="w5pktart"/>
        <w:numPr>
          <w:ilvl w:val="0"/>
          <w:numId w:val="16"/>
        </w:numPr>
        <w:spacing w:before="120" w:after="0" w:line="360" w:lineRule="auto"/>
        <w:rPr>
          <w:rFonts w:asciiTheme="minorHAnsi" w:hAnsiTheme="minorHAnsi"/>
          <w:szCs w:val="24"/>
        </w:rPr>
      </w:pPr>
      <w:r w:rsidRPr="00EA569B">
        <w:rPr>
          <w:rFonts w:asciiTheme="minorHAnsi" w:hAnsiTheme="minorHAnsi"/>
          <w:i/>
          <w:szCs w:val="24"/>
        </w:rPr>
        <w:t>20% wynagrodzenia brutto</w:t>
      </w:r>
      <w:r w:rsidRPr="00EA569B">
        <w:rPr>
          <w:rFonts w:asciiTheme="minorHAnsi" w:hAnsiTheme="minorHAnsi"/>
          <w:szCs w:val="24"/>
        </w:rPr>
        <w:t xml:space="preserve"> – za dokonanie diagnozy sytuacji zawodowej bezrobotnego i zaprojektowanie działań aktywizacyjnych, mających na celu podjęcie przez bezrobotnego odpowiedniej pracy lub działalności gospodarczej;</w:t>
      </w:r>
    </w:p>
    <w:p w:rsidR="00EA569B" w:rsidRPr="00EA569B" w:rsidRDefault="00EA569B" w:rsidP="007E66F2">
      <w:pPr>
        <w:pStyle w:val="w5pktart"/>
        <w:numPr>
          <w:ilvl w:val="0"/>
          <w:numId w:val="16"/>
        </w:numPr>
        <w:spacing w:before="120" w:after="0" w:line="360" w:lineRule="auto"/>
        <w:rPr>
          <w:rFonts w:asciiTheme="minorHAnsi" w:hAnsiTheme="minorHAnsi"/>
          <w:szCs w:val="24"/>
        </w:rPr>
      </w:pPr>
      <w:r w:rsidRPr="00EA569B">
        <w:rPr>
          <w:rFonts w:asciiTheme="minorHAnsi" w:hAnsiTheme="minorHAnsi"/>
          <w:i/>
          <w:szCs w:val="24"/>
        </w:rPr>
        <w:t>20% wynagrodzenia brutto</w:t>
      </w:r>
      <w:r w:rsidRPr="00EA569B">
        <w:rPr>
          <w:rFonts w:asciiTheme="minorHAnsi" w:hAnsiTheme="minorHAnsi"/>
          <w:szCs w:val="24"/>
        </w:rPr>
        <w:t xml:space="preserve"> – za doprowadzenie  bezrobotnego do podjęcia odpowiedniej pracy lub działalności gospodarczej, trwającej przez okres co najmniej 14 dni;</w:t>
      </w:r>
    </w:p>
    <w:p w:rsidR="00EA569B" w:rsidRPr="00EA569B" w:rsidRDefault="00EA569B" w:rsidP="007E66F2">
      <w:pPr>
        <w:pStyle w:val="w5pktart"/>
        <w:numPr>
          <w:ilvl w:val="0"/>
          <w:numId w:val="16"/>
        </w:numPr>
        <w:spacing w:before="120" w:after="120" w:line="360" w:lineRule="auto"/>
        <w:rPr>
          <w:rFonts w:asciiTheme="minorHAnsi" w:hAnsiTheme="minorHAnsi"/>
          <w:szCs w:val="24"/>
        </w:rPr>
      </w:pPr>
      <w:r w:rsidRPr="00EA569B">
        <w:rPr>
          <w:rFonts w:asciiTheme="minorHAnsi" w:hAnsiTheme="minorHAnsi"/>
          <w:i/>
          <w:szCs w:val="24"/>
        </w:rPr>
        <w:t>30% wynagrodzenia brutto</w:t>
      </w:r>
      <w:r w:rsidRPr="00EA569B">
        <w:rPr>
          <w:rFonts w:asciiTheme="minorHAnsi" w:hAnsiTheme="minorHAnsi"/>
          <w:szCs w:val="24"/>
        </w:rPr>
        <w:t xml:space="preserve"> – za utrzymanie przez bezrobotnego odpowiedniej pracy lub działalności gospodarczej, podjętej w wyniku działań agencji, przez okres minimum 90 dni; </w:t>
      </w:r>
    </w:p>
    <w:p w:rsidR="00EA569B" w:rsidRPr="00EA569B" w:rsidRDefault="00EA569B" w:rsidP="007E66F2">
      <w:pPr>
        <w:pStyle w:val="Akapitzlist"/>
        <w:numPr>
          <w:ilvl w:val="0"/>
          <w:numId w:val="16"/>
        </w:numPr>
        <w:spacing w:after="0" w:line="360" w:lineRule="auto"/>
        <w:jc w:val="both"/>
        <w:rPr>
          <w:rFonts w:asciiTheme="minorHAnsi" w:hAnsiTheme="minorHAnsi"/>
          <w:sz w:val="24"/>
          <w:szCs w:val="24"/>
        </w:rPr>
      </w:pPr>
      <w:r w:rsidRPr="00EA569B">
        <w:rPr>
          <w:rFonts w:asciiTheme="minorHAnsi" w:hAnsiTheme="minorHAnsi"/>
          <w:i/>
          <w:sz w:val="24"/>
          <w:szCs w:val="24"/>
        </w:rPr>
        <w:t>30% wynagrodzenia brutto</w:t>
      </w:r>
      <w:r w:rsidRPr="00EA569B">
        <w:rPr>
          <w:rFonts w:asciiTheme="minorHAnsi" w:hAnsiTheme="minorHAnsi"/>
          <w:sz w:val="24"/>
          <w:szCs w:val="24"/>
        </w:rPr>
        <w:t xml:space="preserve"> – za utrzymanie przez bezrobotnego odpowiedniej pracy lub działalności gospodarczej, podjętej w wyniku działań agencji, przez okres minimum 180 dni.</w:t>
      </w:r>
    </w:p>
    <w:p w:rsidR="00EA569B" w:rsidRPr="00EA569B" w:rsidRDefault="00EA569B" w:rsidP="00EA569B">
      <w:pPr>
        <w:pStyle w:val="Akapitzlist"/>
        <w:spacing w:after="0" w:line="360" w:lineRule="auto"/>
        <w:ind w:left="1428"/>
        <w:jc w:val="both"/>
        <w:rPr>
          <w:rFonts w:asciiTheme="minorHAnsi" w:hAnsiTheme="minorHAnsi"/>
          <w:sz w:val="24"/>
          <w:szCs w:val="24"/>
        </w:rPr>
      </w:pPr>
    </w:p>
    <w:p w:rsidR="007B18B8" w:rsidRDefault="00EA569B" w:rsidP="00EA569B">
      <w:pPr>
        <w:spacing w:line="360" w:lineRule="auto"/>
        <w:jc w:val="both"/>
        <w:rPr>
          <w:rFonts w:asciiTheme="minorHAnsi" w:hAnsiTheme="minorHAnsi"/>
          <w:sz w:val="24"/>
          <w:szCs w:val="24"/>
        </w:rPr>
      </w:pPr>
      <w:r w:rsidRPr="00EA569B">
        <w:rPr>
          <w:rFonts w:asciiTheme="minorHAnsi" w:hAnsiTheme="minorHAnsi"/>
          <w:sz w:val="24"/>
          <w:szCs w:val="24"/>
        </w:rPr>
        <w:t xml:space="preserve">PUP w Bartoszycach został wytypowany przez Wojewódzki Urząd Pracy w Olsztynie do realizacji działań aktywizacyjnych w 2015 r. na rzecz 200 osób bezrobotnych, z czego 60% tj. 120 osób z III profilu pomocy, a 40 % z II profilu pomocy – 80 osób. Działaniami aktywizacyjnymi w 2015 roku objętych zostało 1.000 bezrobotnych, mieszkańców województwa warmińsko – mazurskiego, z powiatów: bartoszycki – 200 osób, ełcki - 200                  osób, elblądzki – 300 osób i ostródzki - 300 bezrobotnych. Wpływ na wybór powiatów miała </w:t>
      </w:r>
      <w:r w:rsidRPr="00EA569B">
        <w:rPr>
          <w:rFonts w:asciiTheme="minorHAnsi" w:hAnsiTheme="minorHAnsi"/>
          <w:sz w:val="24"/>
          <w:szCs w:val="24"/>
        </w:rPr>
        <w:lastRenderedPageBreak/>
        <w:t>między innymi niewystarczająca liczba pracowników zatrudnionych na stanowiskach specjalistycznych  (pośrednik pracy, doradca zawodowy)</w:t>
      </w:r>
      <w:r w:rsidR="00E74A06">
        <w:rPr>
          <w:rFonts w:asciiTheme="minorHAnsi" w:hAnsiTheme="minorHAnsi"/>
          <w:sz w:val="24"/>
          <w:szCs w:val="24"/>
        </w:rPr>
        <w:t>,</w:t>
      </w:r>
      <w:r w:rsidRPr="00EA569B">
        <w:rPr>
          <w:rFonts w:asciiTheme="minorHAnsi" w:hAnsiTheme="minorHAnsi"/>
          <w:sz w:val="24"/>
          <w:szCs w:val="24"/>
        </w:rPr>
        <w:t xml:space="preserve"> pełniących funkcję doradcy klienta indywidualnego.</w:t>
      </w:r>
      <w:r w:rsidR="00DE4D8F">
        <w:rPr>
          <w:rFonts w:asciiTheme="minorHAnsi" w:hAnsiTheme="minorHAnsi"/>
          <w:sz w:val="24"/>
          <w:szCs w:val="24"/>
        </w:rPr>
        <w:t xml:space="preserve"> </w:t>
      </w:r>
    </w:p>
    <w:p w:rsidR="00EA569B" w:rsidRPr="00EA569B" w:rsidRDefault="00DE4D8F" w:rsidP="00EA569B">
      <w:pPr>
        <w:spacing w:line="360" w:lineRule="auto"/>
        <w:jc w:val="both"/>
        <w:rPr>
          <w:rFonts w:asciiTheme="minorHAnsi" w:hAnsiTheme="minorHAnsi"/>
          <w:sz w:val="24"/>
          <w:szCs w:val="24"/>
        </w:rPr>
      </w:pPr>
      <w:r>
        <w:rPr>
          <w:rFonts w:asciiTheme="minorHAnsi" w:hAnsiTheme="minorHAnsi"/>
          <w:sz w:val="24"/>
          <w:szCs w:val="24"/>
        </w:rPr>
        <w:t xml:space="preserve">W ramach przetargu WUP do realizacji zadania wyłonił </w:t>
      </w:r>
      <w:r w:rsidR="002F6206">
        <w:rPr>
          <w:rFonts w:asciiTheme="minorHAnsi" w:hAnsiTheme="minorHAnsi"/>
          <w:sz w:val="24"/>
          <w:szCs w:val="24"/>
        </w:rPr>
        <w:t>„</w:t>
      </w:r>
      <w:r w:rsidR="002F6206" w:rsidRPr="00262447">
        <w:rPr>
          <w:rFonts w:asciiTheme="minorHAnsi" w:hAnsiTheme="minorHAnsi"/>
          <w:i/>
          <w:sz w:val="24"/>
          <w:szCs w:val="24"/>
        </w:rPr>
        <w:t>Instytut Badawczo-Szkoleniowy</w:t>
      </w:r>
      <w:r w:rsidR="002F6206">
        <w:rPr>
          <w:rFonts w:asciiTheme="minorHAnsi" w:hAnsiTheme="minorHAnsi"/>
          <w:sz w:val="24"/>
          <w:szCs w:val="24"/>
        </w:rPr>
        <w:t xml:space="preserve">” </w:t>
      </w:r>
      <w:r w:rsidR="007B18B8">
        <w:rPr>
          <w:rFonts w:asciiTheme="minorHAnsi" w:hAnsiTheme="minorHAnsi"/>
          <w:sz w:val="24"/>
          <w:szCs w:val="24"/>
        </w:rPr>
        <w:br/>
      </w:r>
      <w:r w:rsidR="002F6206" w:rsidRPr="00262447">
        <w:rPr>
          <w:rFonts w:asciiTheme="minorHAnsi" w:hAnsiTheme="minorHAnsi"/>
          <w:i/>
          <w:sz w:val="24"/>
          <w:szCs w:val="24"/>
        </w:rPr>
        <w:t>Sp. z o.o.  z siedzibą w Olsztynie</w:t>
      </w:r>
      <w:r w:rsidR="002F6206">
        <w:rPr>
          <w:rFonts w:asciiTheme="minorHAnsi" w:hAnsiTheme="minorHAnsi"/>
          <w:sz w:val="24"/>
          <w:szCs w:val="24"/>
        </w:rPr>
        <w:t>.</w:t>
      </w:r>
    </w:p>
    <w:p w:rsidR="00EA569B" w:rsidRPr="00EA569B" w:rsidRDefault="00EA569B" w:rsidP="00EA569B">
      <w:pPr>
        <w:spacing w:line="360" w:lineRule="auto"/>
        <w:jc w:val="both"/>
        <w:rPr>
          <w:rFonts w:asciiTheme="minorHAnsi" w:hAnsiTheme="minorHAnsi"/>
          <w:sz w:val="24"/>
          <w:szCs w:val="24"/>
        </w:rPr>
      </w:pPr>
    </w:p>
    <w:p w:rsidR="00EA569B" w:rsidRPr="00EA569B" w:rsidRDefault="00014CCA" w:rsidP="00014CCA">
      <w:pPr>
        <w:spacing w:line="360" w:lineRule="auto"/>
        <w:jc w:val="both"/>
        <w:rPr>
          <w:rFonts w:asciiTheme="minorHAnsi" w:hAnsiTheme="minorHAnsi"/>
          <w:sz w:val="24"/>
          <w:szCs w:val="24"/>
        </w:rPr>
      </w:pPr>
      <w:r>
        <w:rPr>
          <w:rFonts w:asciiTheme="minorHAnsi" w:hAnsiTheme="minorHAnsi"/>
          <w:sz w:val="24"/>
          <w:szCs w:val="24"/>
        </w:rPr>
        <w:t>W</w:t>
      </w:r>
      <w:r w:rsidR="00EA569B" w:rsidRPr="00EA569B">
        <w:rPr>
          <w:rFonts w:asciiTheme="minorHAnsi" w:hAnsiTheme="minorHAnsi"/>
          <w:sz w:val="24"/>
          <w:szCs w:val="24"/>
        </w:rPr>
        <w:t xml:space="preserve"> 2015</w:t>
      </w:r>
      <w:r>
        <w:rPr>
          <w:rFonts w:asciiTheme="minorHAnsi" w:hAnsiTheme="minorHAnsi"/>
          <w:sz w:val="24"/>
          <w:szCs w:val="24"/>
        </w:rPr>
        <w:t xml:space="preserve"> roku PUP </w:t>
      </w:r>
      <w:r w:rsidR="00EA569B" w:rsidRPr="00EA569B">
        <w:rPr>
          <w:rFonts w:asciiTheme="minorHAnsi" w:hAnsiTheme="minorHAnsi"/>
          <w:sz w:val="24"/>
          <w:szCs w:val="24"/>
        </w:rPr>
        <w:t>dokonał w drodze rekrutacji wyboru osób bezrobotnych,  w proporcji 2:1, tj. na jedno miejsce w Programie zostały wytypowane 2 osoby w celu zapewnienia sprawnej rekrutacji uzupełniającej. 400 bezrobotnych zostało wezwanych na spotkania informacyjne mające na celu omówienie katalogu podstawowych działań, metod aktywizacji zawodowej, jakie agencja stosuje aby doprowadzić uczestników działań aktywizacyjnych do podjęcia odpowiedniej pracy lub działalności gospodarczej. W wyniku tych spotkań PUP skierował 200 osób bezrobotnych do uczestnictwa w zleconych działaniach</w:t>
      </w:r>
      <w:r w:rsidR="002F6206">
        <w:rPr>
          <w:rFonts w:asciiTheme="minorHAnsi" w:hAnsiTheme="minorHAnsi"/>
          <w:sz w:val="24"/>
          <w:szCs w:val="24"/>
        </w:rPr>
        <w:t>. Kolejnych</w:t>
      </w:r>
      <w:r w:rsidR="00EA569B" w:rsidRPr="00EA569B">
        <w:rPr>
          <w:rFonts w:asciiTheme="minorHAnsi" w:hAnsiTheme="minorHAnsi"/>
          <w:sz w:val="24"/>
          <w:szCs w:val="24"/>
        </w:rPr>
        <w:t xml:space="preserve"> 200 bezrobotnych zostało zapisanych na listę rezerwową. Ponieważ umowa z agencją zatrudnienia dopuszcza możliwość przeprowadzenia rekrutacji uzupełniającej (maksymalnie do poziomu 15% uczestników dla powiatu),</w:t>
      </w:r>
      <w:r>
        <w:rPr>
          <w:rFonts w:asciiTheme="minorHAnsi" w:hAnsiTheme="minorHAnsi"/>
          <w:sz w:val="24"/>
          <w:szCs w:val="24"/>
        </w:rPr>
        <w:t xml:space="preserve"> w  omawianym roku </w:t>
      </w:r>
      <w:r w:rsidR="00EA569B" w:rsidRPr="00EA569B">
        <w:rPr>
          <w:rFonts w:asciiTheme="minorHAnsi" w:hAnsiTheme="minorHAnsi"/>
          <w:sz w:val="24"/>
          <w:szCs w:val="24"/>
        </w:rPr>
        <w:t>skierowa</w:t>
      </w:r>
      <w:r>
        <w:rPr>
          <w:rFonts w:asciiTheme="minorHAnsi" w:hAnsiTheme="minorHAnsi"/>
          <w:sz w:val="24"/>
          <w:szCs w:val="24"/>
        </w:rPr>
        <w:t xml:space="preserve">no dodatkowo </w:t>
      </w:r>
      <w:r w:rsidR="00EA569B" w:rsidRPr="00EA569B">
        <w:rPr>
          <w:rFonts w:asciiTheme="minorHAnsi" w:hAnsiTheme="minorHAnsi"/>
          <w:sz w:val="24"/>
          <w:szCs w:val="24"/>
        </w:rPr>
        <w:t xml:space="preserve">20 osób </w:t>
      </w:r>
      <w:r>
        <w:rPr>
          <w:rFonts w:asciiTheme="minorHAnsi" w:hAnsiTheme="minorHAnsi"/>
          <w:sz w:val="24"/>
          <w:szCs w:val="24"/>
        </w:rPr>
        <w:t>b</w:t>
      </w:r>
      <w:r w:rsidR="00EA569B" w:rsidRPr="00EA569B">
        <w:rPr>
          <w:rFonts w:asciiTheme="minorHAnsi" w:hAnsiTheme="minorHAnsi"/>
          <w:sz w:val="24"/>
          <w:szCs w:val="24"/>
        </w:rPr>
        <w:t>ezrobotnych z listy rezerwowej.</w:t>
      </w:r>
    </w:p>
    <w:p w:rsidR="00EA569B" w:rsidRPr="00EA569B" w:rsidRDefault="00EA569B" w:rsidP="00EA569B">
      <w:pPr>
        <w:spacing w:line="360" w:lineRule="auto"/>
        <w:jc w:val="both"/>
        <w:rPr>
          <w:rFonts w:asciiTheme="minorHAnsi" w:hAnsiTheme="minorHAnsi"/>
          <w:sz w:val="24"/>
          <w:szCs w:val="24"/>
        </w:rPr>
      </w:pPr>
    </w:p>
    <w:p w:rsidR="00EA569B" w:rsidRPr="00EA569B" w:rsidRDefault="00EA569B" w:rsidP="00EA569B">
      <w:pPr>
        <w:spacing w:line="360" w:lineRule="auto"/>
        <w:jc w:val="both"/>
        <w:rPr>
          <w:rFonts w:asciiTheme="minorHAnsi" w:hAnsiTheme="minorHAnsi"/>
          <w:sz w:val="24"/>
          <w:szCs w:val="24"/>
        </w:rPr>
      </w:pPr>
      <w:r w:rsidRPr="00EA569B">
        <w:rPr>
          <w:rFonts w:asciiTheme="minorHAnsi" w:hAnsiTheme="minorHAnsi"/>
          <w:sz w:val="24"/>
          <w:szCs w:val="24"/>
        </w:rPr>
        <w:t xml:space="preserve">Dane statystyczne </w:t>
      </w:r>
      <w:r w:rsidR="00F75338">
        <w:rPr>
          <w:rFonts w:asciiTheme="minorHAnsi" w:hAnsiTheme="minorHAnsi"/>
          <w:sz w:val="24"/>
          <w:szCs w:val="24"/>
        </w:rPr>
        <w:t xml:space="preserve"> dot. </w:t>
      </w:r>
      <w:r w:rsidR="00014CCA">
        <w:rPr>
          <w:rFonts w:asciiTheme="minorHAnsi" w:hAnsiTheme="minorHAnsi"/>
          <w:sz w:val="24"/>
          <w:szCs w:val="24"/>
        </w:rPr>
        <w:t xml:space="preserve">zlecania usług </w:t>
      </w:r>
      <w:r w:rsidR="00F75338">
        <w:rPr>
          <w:rFonts w:asciiTheme="minorHAnsi" w:hAnsiTheme="minorHAnsi"/>
          <w:sz w:val="24"/>
          <w:szCs w:val="24"/>
        </w:rPr>
        <w:t xml:space="preserve">w </w:t>
      </w:r>
      <w:r w:rsidRPr="00EA569B">
        <w:rPr>
          <w:rFonts w:asciiTheme="minorHAnsi" w:hAnsiTheme="minorHAnsi"/>
          <w:sz w:val="24"/>
          <w:szCs w:val="24"/>
        </w:rPr>
        <w:t>2015</w:t>
      </w:r>
      <w:r w:rsidR="00F75338">
        <w:rPr>
          <w:rFonts w:asciiTheme="minorHAnsi" w:hAnsiTheme="minorHAnsi"/>
          <w:sz w:val="24"/>
          <w:szCs w:val="24"/>
        </w:rPr>
        <w:t xml:space="preserve"> r.</w:t>
      </w:r>
      <w:r w:rsidRPr="00EA569B">
        <w:rPr>
          <w:rFonts w:asciiTheme="minorHAnsi" w:hAnsiTheme="minorHAnsi"/>
          <w:sz w:val="24"/>
          <w:szCs w:val="24"/>
        </w:rPr>
        <w:t>:</w:t>
      </w:r>
    </w:p>
    <w:p w:rsidR="00EA569B" w:rsidRPr="00EA569B" w:rsidRDefault="00EA569B" w:rsidP="007E66F2">
      <w:pPr>
        <w:pStyle w:val="Akapitzlist"/>
        <w:numPr>
          <w:ilvl w:val="0"/>
          <w:numId w:val="32"/>
        </w:numPr>
        <w:spacing w:line="360" w:lineRule="auto"/>
        <w:jc w:val="both"/>
        <w:rPr>
          <w:rFonts w:asciiTheme="minorHAnsi" w:hAnsiTheme="minorHAnsi"/>
          <w:sz w:val="24"/>
          <w:szCs w:val="24"/>
        </w:rPr>
      </w:pPr>
      <w:r w:rsidRPr="00EA569B">
        <w:rPr>
          <w:rFonts w:asciiTheme="minorHAnsi" w:hAnsiTheme="minorHAnsi"/>
          <w:sz w:val="24"/>
          <w:szCs w:val="24"/>
        </w:rPr>
        <w:t>ogółem skierowanych</w:t>
      </w:r>
      <w:r w:rsidR="00F75338">
        <w:rPr>
          <w:rFonts w:asciiTheme="minorHAnsi" w:hAnsiTheme="minorHAnsi"/>
          <w:sz w:val="24"/>
          <w:szCs w:val="24"/>
        </w:rPr>
        <w:t xml:space="preserve"> </w:t>
      </w:r>
      <w:r w:rsidRPr="00EA569B">
        <w:rPr>
          <w:rFonts w:asciiTheme="minorHAnsi" w:hAnsiTheme="minorHAnsi"/>
          <w:sz w:val="24"/>
          <w:szCs w:val="24"/>
        </w:rPr>
        <w:t xml:space="preserve"> – 220 osób</w:t>
      </w:r>
      <w:r w:rsidR="00014CCA">
        <w:rPr>
          <w:rFonts w:asciiTheme="minorHAnsi" w:hAnsiTheme="minorHAnsi"/>
          <w:sz w:val="24"/>
          <w:szCs w:val="24"/>
        </w:rPr>
        <w:t>;</w:t>
      </w:r>
    </w:p>
    <w:p w:rsidR="00014CCA" w:rsidRDefault="00EA569B" w:rsidP="007E66F2">
      <w:pPr>
        <w:pStyle w:val="Akapitzlist"/>
        <w:numPr>
          <w:ilvl w:val="0"/>
          <w:numId w:val="32"/>
        </w:numPr>
        <w:spacing w:line="360" w:lineRule="auto"/>
        <w:jc w:val="both"/>
        <w:rPr>
          <w:rFonts w:asciiTheme="minorHAnsi" w:hAnsiTheme="minorHAnsi"/>
          <w:sz w:val="24"/>
          <w:szCs w:val="24"/>
        </w:rPr>
      </w:pPr>
      <w:r w:rsidRPr="00014CCA">
        <w:rPr>
          <w:rFonts w:asciiTheme="minorHAnsi" w:hAnsiTheme="minorHAnsi"/>
          <w:sz w:val="24"/>
          <w:szCs w:val="24"/>
        </w:rPr>
        <w:t>podjęcie zatrudnienia lub innej pracy zarobkowej – 68 osób</w:t>
      </w:r>
      <w:r w:rsidR="00014CCA">
        <w:rPr>
          <w:rFonts w:asciiTheme="minorHAnsi" w:hAnsiTheme="minorHAnsi"/>
          <w:sz w:val="24"/>
          <w:szCs w:val="24"/>
        </w:rPr>
        <w:t xml:space="preserve"> (30,9%)</w:t>
      </w:r>
      <w:r w:rsidR="002F6206">
        <w:rPr>
          <w:rFonts w:asciiTheme="minorHAnsi" w:hAnsiTheme="minorHAnsi"/>
          <w:sz w:val="24"/>
          <w:szCs w:val="24"/>
        </w:rPr>
        <w:t xml:space="preserve"> – głównie zatrudnienie krótkookresowe (14 dni)</w:t>
      </w:r>
      <w:r w:rsidR="00014CCA">
        <w:rPr>
          <w:rFonts w:asciiTheme="minorHAnsi" w:hAnsiTheme="minorHAnsi"/>
          <w:sz w:val="24"/>
          <w:szCs w:val="24"/>
        </w:rPr>
        <w:t xml:space="preserve">; </w:t>
      </w:r>
    </w:p>
    <w:p w:rsidR="00EA569B" w:rsidRPr="00014CCA" w:rsidRDefault="00EA569B" w:rsidP="007E66F2">
      <w:pPr>
        <w:pStyle w:val="Akapitzlist"/>
        <w:numPr>
          <w:ilvl w:val="0"/>
          <w:numId w:val="32"/>
        </w:numPr>
        <w:spacing w:line="360" w:lineRule="auto"/>
        <w:jc w:val="both"/>
        <w:rPr>
          <w:rFonts w:asciiTheme="minorHAnsi" w:hAnsiTheme="minorHAnsi"/>
          <w:sz w:val="24"/>
          <w:szCs w:val="24"/>
        </w:rPr>
      </w:pPr>
      <w:r w:rsidRPr="00014CCA">
        <w:rPr>
          <w:rFonts w:asciiTheme="minorHAnsi" w:hAnsiTheme="minorHAnsi"/>
          <w:sz w:val="24"/>
          <w:szCs w:val="24"/>
        </w:rPr>
        <w:t>podjęcie działalności gospodarczej – 2 osoby</w:t>
      </w:r>
      <w:r w:rsidR="00014CCA">
        <w:rPr>
          <w:rFonts w:asciiTheme="minorHAnsi" w:hAnsiTheme="minorHAnsi"/>
          <w:sz w:val="24"/>
          <w:szCs w:val="24"/>
        </w:rPr>
        <w:t>;</w:t>
      </w:r>
    </w:p>
    <w:p w:rsidR="00EA569B" w:rsidRPr="00EA569B" w:rsidRDefault="00EA569B" w:rsidP="007E66F2">
      <w:pPr>
        <w:pStyle w:val="Akapitzlist"/>
        <w:numPr>
          <w:ilvl w:val="0"/>
          <w:numId w:val="32"/>
        </w:numPr>
        <w:spacing w:line="360" w:lineRule="auto"/>
        <w:jc w:val="both"/>
        <w:rPr>
          <w:rFonts w:asciiTheme="minorHAnsi" w:hAnsiTheme="minorHAnsi"/>
          <w:sz w:val="24"/>
          <w:szCs w:val="24"/>
        </w:rPr>
      </w:pPr>
      <w:r w:rsidRPr="00EA569B">
        <w:rPr>
          <w:rFonts w:asciiTheme="minorHAnsi" w:hAnsiTheme="minorHAnsi"/>
          <w:sz w:val="24"/>
          <w:szCs w:val="24"/>
        </w:rPr>
        <w:t>rezygnacja z uczestnictwa w programie (z przyczyn zależnych od be</w:t>
      </w:r>
      <w:r w:rsidR="00014CCA">
        <w:rPr>
          <w:rFonts w:asciiTheme="minorHAnsi" w:hAnsiTheme="minorHAnsi"/>
          <w:sz w:val="24"/>
          <w:szCs w:val="24"/>
        </w:rPr>
        <w:t xml:space="preserve">zrobotnego) </w:t>
      </w:r>
      <w:r w:rsidR="00F974C4">
        <w:rPr>
          <w:rFonts w:asciiTheme="minorHAnsi" w:hAnsiTheme="minorHAnsi"/>
          <w:sz w:val="24"/>
          <w:szCs w:val="24"/>
        </w:rPr>
        <w:br/>
      </w:r>
      <w:r w:rsidR="00014CCA">
        <w:rPr>
          <w:rFonts w:asciiTheme="minorHAnsi" w:hAnsiTheme="minorHAnsi"/>
          <w:sz w:val="24"/>
          <w:szCs w:val="24"/>
        </w:rPr>
        <w:t>–  28 osób;</w:t>
      </w:r>
      <w:r w:rsidRPr="00EA569B">
        <w:rPr>
          <w:rFonts w:asciiTheme="minorHAnsi" w:hAnsiTheme="minorHAnsi"/>
          <w:sz w:val="24"/>
          <w:szCs w:val="24"/>
        </w:rPr>
        <w:t xml:space="preserve">  </w:t>
      </w:r>
    </w:p>
    <w:p w:rsidR="00EA569B" w:rsidRPr="00EA569B" w:rsidRDefault="00EA569B" w:rsidP="007E66F2">
      <w:pPr>
        <w:pStyle w:val="Akapitzlist"/>
        <w:numPr>
          <w:ilvl w:val="0"/>
          <w:numId w:val="32"/>
        </w:numPr>
        <w:spacing w:line="360" w:lineRule="auto"/>
        <w:jc w:val="both"/>
        <w:rPr>
          <w:rFonts w:asciiTheme="minorHAnsi" w:hAnsiTheme="minorHAnsi"/>
          <w:sz w:val="24"/>
          <w:szCs w:val="24"/>
        </w:rPr>
      </w:pPr>
      <w:r w:rsidRPr="00EA569B">
        <w:rPr>
          <w:rFonts w:asciiTheme="minorHAnsi" w:hAnsiTheme="minorHAnsi"/>
          <w:sz w:val="24"/>
          <w:szCs w:val="24"/>
        </w:rPr>
        <w:t>przerwanie uczestnictwa w programie (z przyczyn niezależnych od bezrobotnego)</w:t>
      </w:r>
      <w:r w:rsidR="00F974C4">
        <w:rPr>
          <w:rFonts w:asciiTheme="minorHAnsi" w:hAnsiTheme="minorHAnsi"/>
          <w:sz w:val="24"/>
          <w:szCs w:val="24"/>
        </w:rPr>
        <w:br/>
      </w:r>
      <w:r w:rsidRPr="00EA569B">
        <w:rPr>
          <w:rFonts w:asciiTheme="minorHAnsi" w:hAnsiTheme="minorHAnsi"/>
          <w:sz w:val="24"/>
          <w:szCs w:val="24"/>
        </w:rPr>
        <w:t xml:space="preserve"> –  6 osób. </w:t>
      </w:r>
    </w:p>
    <w:p w:rsidR="002F6457" w:rsidRPr="000363D5" w:rsidRDefault="002F6457" w:rsidP="002F6457">
      <w:pPr>
        <w:spacing w:line="360" w:lineRule="auto"/>
        <w:ind w:firstLine="708"/>
        <w:jc w:val="both"/>
        <w:rPr>
          <w:rFonts w:asciiTheme="minorHAnsi" w:hAnsiTheme="minorHAnsi"/>
          <w:color w:val="FF0000"/>
          <w:sz w:val="24"/>
          <w:szCs w:val="24"/>
        </w:rPr>
      </w:pPr>
    </w:p>
    <w:p w:rsidR="00EA569B" w:rsidRPr="00EA569B" w:rsidRDefault="00EA569B" w:rsidP="007E66F2">
      <w:pPr>
        <w:pStyle w:val="Akapitzlist"/>
        <w:numPr>
          <w:ilvl w:val="0"/>
          <w:numId w:val="25"/>
        </w:numPr>
        <w:spacing w:line="360" w:lineRule="auto"/>
        <w:ind w:left="648"/>
        <w:jc w:val="both"/>
        <w:rPr>
          <w:rFonts w:asciiTheme="minorHAnsi" w:hAnsiTheme="minorHAnsi"/>
          <w:sz w:val="24"/>
          <w:szCs w:val="24"/>
        </w:rPr>
      </w:pPr>
      <w:r w:rsidRPr="005B4874">
        <w:rPr>
          <w:rFonts w:asciiTheme="minorHAnsi" w:hAnsiTheme="minorHAnsi"/>
          <w:b/>
          <w:sz w:val="24"/>
          <w:szCs w:val="24"/>
        </w:rPr>
        <w:t>Krajowy Fundusz Szkoleniowy (KFS</w:t>
      </w:r>
      <w:r w:rsidRPr="00EA569B">
        <w:rPr>
          <w:rFonts w:asciiTheme="minorHAnsi" w:hAnsiTheme="minorHAnsi"/>
          <w:sz w:val="24"/>
          <w:szCs w:val="24"/>
        </w:rPr>
        <w:t>) – to wydzielona część (ok. 2%) Funduszu Pracy - funduszu celowego przeznaczonego na zapobieganie bezrobociu i ograniczanie jego skutków, tworzonego ze składek pracodawców.</w:t>
      </w:r>
    </w:p>
    <w:p w:rsidR="00EA569B" w:rsidRPr="00EA569B" w:rsidRDefault="00EA569B" w:rsidP="009511C6">
      <w:pPr>
        <w:spacing w:line="360" w:lineRule="auto"/>
        <w:ind w:left="288"/>
        <w:jc w:val="both"/>
        <w:rPr>
          <w:rFonts w:asciiTheme="minorHAnsi" w:hAnsiTheme="minorHAnsi"/>
          <w:sz w:val="24"/>
          <w:szCs w:val="24"/>
        </w:rPr>
      </w:pPr>
      <w:r w:rsidRPr="00EA569B">
        <w:rPr>
          <w:rFonts w:asciiTheme="minorHAnsi" w:hAnsiTheme="minorHAnsi"/>
          <w:sz w:val="24"/>
          <w:szCs w:val="24"/>
        </w:rPr>
        <w:lastRenderedPageBreak/>
        <w:t>Środki KFS wspierają inwestycje w kształcenie ustawiczne pracowników i pracodawcy  (kursy i studia podyplomowe oraz egzaminy, badania lekarskie i psychologiczne, ubezpieczenia od nieszczęśliwych wypadków).</w:t>
      </w:r>
    </w:p>
    <w:p w:rsidR="00EA569B" w:rsidRPr="00EA569B" w:rsidRDefault="00EA569B" w:rsidP="009511C6">
      <w:pPr>
        <w:spacing w:line="360" w:lineRule="auto"/>
        <w:ind w:left="288"/>
        <w:jc w:val="both"/>
        <w:rPr>
          <w:rFonts w:asciiTheme="minorHAnsi" w:hAnsiTheme="minorHAnsi"/>
          <w:sz w:val="24"/>
          <w:szCs w:val="24"/>
        </w:rPr>
      </w:pPr>
      <w:r w:rsidRPr="00EA569B">
        <w:rPr>
          <w:rFonts w:asciiTheme="minorHAnsi" w:hAnsiTheme="minorHAnsi"/>
          <w:sz w:val="24"/>
          <w:szCs w:val="24"/>
        </w:rPr>
        <w:t xml:space="preserve">W latach 2014-2015 KFS wspierał podnoszenie kompetencji osób </w:t>
      </w:r>
      <w:r w:rsidRPr="00EA569B">
        <w:rPr>
          <w:rFonts w:asciiTheme="minorHAnsi" w:hAnsiTheme="minorHAnsi"/>
          <w:i/>
          <w:sz w:val="24"/>
          <w:szCs w:val="24"/>
        </w:rPr>
        <w:t>pracujących w wieku 45 lat i więcej.</w:t>
      </w:r>
      <w:r w:rsidRPr="00EA569B">
        <w:rPr>
          <w:rFonts w:asciiTheme="minorHAnsi" w:hAnsiTheme="minorHAnsi"/>
          <w:sz w:val="24"/>
          <w:szCs w:val="24"/>
        </w:rPr>
        <w:t xml:space="preserve"> W kolejnych latach priorytety określane są corocznie przez Ministra Rodziny, Pracy i Polityki Społecznej.</w:t>
      </w:r>
    </w:p>
    <w:p w:rsidR="00EA569B" w:rsidRPr="00EA569B" w:rsidRDefault="00EA569B" w:rsidP="009511C6">
      <w:pPr>
        <w:spacing w:line="360" w:lineRule="auto"/>
        <w:ind w:left="288"/>
        <w:jc w:val="both"/>
        <w:rPr>
          <w:rFonts w:asciiTheme="minorHAnsi" w:hAnsiTheme="minorHAnsi"/>
          <w:sz w:val="24"/>
          <w:szCs w:val="24"/>
        </w:rPr>
      </w:pPr>
      <w:r w:rsidRPr="00EA569B">
        <w:rPr>
          <w:rFonts w:asciiTheme="minorHAnsi" w:hAnsiTheme="minorHAnsi"/>
          <w:sz w:val="24"/>
          <w:szCs w:val="24"/>
        </w:rPr>
        <w:t>O środki może wystąpić każdy pracodawca (podmiot zatrudniający co najmniej jednego pracownika na podstawie umowy o pracę).</w:t>
      </w:r>
    </w:p>
    <w:p w:rsidR="00EA569B" w:rsidRPr="00EA569B" w:rsidRDefault="00EA569B" w:rsidP="009511C6">
      <w:pPr>
        <w:spacing w:line="360" w:lineRule="auto"/>
        <w:ind w:left="429"/>
        <w:jc w:val="both"/>
        <w:rPr>
          <w:rFonts w:asciiTheme="minorHAnsi" w:hAnsiTheme="minorHAnsi"/>
          <w:sz w:val="24"/>
          <w:szCs w:val="24"/>
        </w:rPr>
      </w:pPr>
    </w:p>
    <w:p w:rsidR="00EA569B" w:rsidRPr="00EA569B" w:rsidRDefault="00EA569B" w:rsidP="009511C6">
      <w:pPr>
        <w:spacing w:line="360" w:lineRule="auto"/>
        <w:ind w:left="288"/>
        <w:jc w:val="both"/>
        <w:rPr>
          <w:rFonts w:asciiTheme="minorHAnsi" w:hAnsiTheme="minorHAnsi"/>
          <w:sz w:val="24"/>
          <w:szCs w:val="24"/>
        </w:rPr>
      </w:pPr>
      <w:r w:rsidRPr="00EA569B">
        <w:rPr>
          <w:rFonts w:asciiTheme="minorHAnsi" w:hAnsiTheme="minorHAnsi"/>
          <w:sz w:val="24"/>
          <w:szCs w:val="24"/>
        </w:rPr>
        <w:t>Pracodawca może otrzymać środki na sfinansowanie:</w:t>
      </w:r>
    </w:p>
    <w:p w:rsidR="00EA569B" w:rsidRPr="009511C6" w:rsidRDefault="00EA569B" w:rsidP="007E66F2">
      <w:pPr>
        <w:pStyle w:val="Akapitzlist"/>
        <w:numPr>
          <w:ilvl w:val="0"/>
          <w:numId w:val="34"/>
        </w:numPr>
        <w:spacing w:line="360" w:lineRule="auto"/>
        <w:jc w:val="both"/>
        <w:rPr>
          <w:rFonts w:asciiTheme="minorHAnsi" w:hAnsiTheme="minorHAnsi"/>
          <w:sz w:val="24"/>
          <w:szCs w:val="24"/>
        </w:rPr>
      </w:pPr>
      <w:r w:rsidRPr="009511C6">
        <w:rPr>
          <w:rFonts w:asciiTheme="minorHAnsi" w:hAnsiTheme="minorHAnsi"/>
          <w:sz w:val="24"/>
          <w:szCs w:val="24"/>
        </w:rPr>
        <w:t>80 % kosztów kształcenia ustawicznego, ale nie więcej niż do wysokości 300% przeciętnego wynagrodzenia w danym roku na jednego uczestnika (</w:t>
      </w:r>
      <w:r w:rsidR="00014CCA">
        <w:rPr>
          <w:rFonts w:asciiTheme="minorHAnsi" w:hAnsiTheme="minorHAnsi"/>
          <w:sz w:val="24"/>
          <w:szCs w:val="24"/>
        </w:rPr>
        <w:t xml:space="preserve">ponad </w:t>
      </w:r>
      <w:r w:rsidR="00262447">
        <w:rPr>
          <w:rFonts w:asciiTheme="minorHAnsi" w:hAnsiTheme="minorHAnsi"/>
          <w:sz w:val="24"/>
          <w:szCs w:val="24"/>
        </w:rPr>
        <w:t xml:space="preserve">    </w:t>
      </w:r>
      <w:r w:rsidR="00014CCA">
        <w:rPr>
          <w:rFonts w:asciiTheme="minorHAnsi" w:hAnsiTheme="minorHAnsi"/>
          <w:sz w:val="24"/>
          <w:szCs w:val="24"/>
        </w:rPr>
        <w:t xml:space="preserve">11.000 </w:t>
      </w:r>
      <w:r w:rsidRPr="009511C6">
        <w:rPr>
          <w:rFonts w:asciiTheme="minorHAnsi" w:hAnsiTheme="minorHAnsi"/>
          <w:sz w:val="24"/>
          <w:szCs w:val="24"/>
        </w:rPr>
        <w:t>zł</w:t>
      </w:r>
      <w:r w:rsidR="00262447">
        <w:rPr>
          <w:rFonts w:asciiTheme="minorHAnsi" w:hAnsiTheme="minorHAnsi"/>
          <w:sz w:val="24"/>
          <w:szCs w:val="24"/>
        </w:rPr>
        <w:t>.</w:t>
      </w:r>
      <w:r w:rsidRPr="009511C6">
        <w:rPr>
          <w:rFonts w:asciiTheme="minorHAnsi" w:hAnsiTheme="minorHAnsi"/>
          <w:sz w:val="24"/>
          <w:szCs w:val="24"/>
        </w:rPr>
        <w:t>);</w:t>
      </w:r>
    </w:p>
    <w:p w:rsidR="00EA569B" w:rsidRPr="009511C6" w:rsidRDefault="00EA569B" w:rsidP="007E66F2">
      <w:pPr>
        <w:pStyle w:val="Akapitzlist"/>
        <w:numPr>
          <w:ilvl w:val="0"/>
          <w:numId w:val="34"/>
        </w:numPr>
        <w:spacing w:line="360" w:lineRule="auto"/>
        <w:jc w:val="both"/>
        <w:rPr>
          <w:rFonts w:asciiTheme="minorHAnsi" w:hAnsiTheme="minorHAnsi"/>
          <w:sz w:val="24"/>
          <w:szCs w:val="24"/>
        </w:rPr>
      </w:pPr>
      <w:r w:rsidRPr="009511C6">
        <w:rPr>
          <w:rFonts w:asciiTheme="minorHAnsi" w:hAnsiTheme="minorHAnsi"/>
          <w:sz w:val="24"/>
          <w:szCs w:val="24"/>
        </w:rPr>
        <w:t xml:space="preserve">100 % kosztów w przypadku mikroprzedsiębiorcy (do 10 osób zatrudnionych) </w:t>
      </w:r>
      <w:r w:rsidR="00F974C4">
        <w:rPr>
          <w:rFonts w:asciiTheme="minorHAnsi" w:hAnsiTheme="minorHAnsi"/>
          <w:sz w:val="24"/>
          <w:szCs w:val="24"/>
        </w:rPr>
        <w:br/>
      </w:r>
      <w:r w:rsidRPr="009511C6">
        <w:rPr>
          <w:rFonts w:asciiTheme="minorHAnsi" w:hAnsiTheme="minorHAnsi"/>
          <w:sz w:val="24"/>
          <w:szCs w:val="24"/>
        </w:rPr>
        <w:t xml:space="preserve">– ale nie więcej niż do wysokości 300 % przeciętnego wynagrodzenia na </w:t>
      </w:r>
      <w:r w:rsidR="000A1267">
        <w:rPr>
          <w:rFonts w:asciiTheme="minorHAnsi" w:hAnsiTheme="minorHAnsi"/>
          <w:sz w:val="24"/>
          <w:szCs w:val="24"/>
        </w:rPr>
        <w:br/>
      </w:r>
      <w:r w:rsidRPr="009511C6">
        <w:rPr>
          <w:rFonts w:asciiTheme="minorHAnsi" w:hAnsiTheme="minorHAnsi"/>
          <w:sz w:val="24"/>
          <w:szCs w:val="24"/>
        </w:rPr>
        <w:t>1 uczestnika.</w:t>
      </w:r>
    </w:p>
    <w:p w:rsidR="00EA569B" w:rsidRPr="00EA569B" w:rsidRDefault="00EA569B" w:rsidP="001474BD">
      <w:pPr>
        <w:spacing w:line="360" w:lineRule="auto"/>
        <w:jc w:val="both"/>
        <w:rPr>
          <w:rFonts w:asciiTheme="minorHAnsi" w:hAnsiTheme="minorHAnsi"/>
          <w:sz w:val="24"/>
          <w:szCs w:val="24"/>
        </w:rPr>
      </w:pPr>
      <w:r w:rsidRPr="00EA569B">
        <w:rPr>
          <w:rFonts w:asciiTheme="minorHAnsi" w:hAnsiTheme="minorHAnsi"/>
          <w:sz w:val="24"/>
          <w:szCs w:val="24"/>
        </w:rPr>
        <w:t>Pracodawca decyduje o formie kształcenia i wyborze instytucji szkoleniowej, która je zrealizuje. Pracodawca zainteresowany pozyskaniem środków KFS składa wniosek do PUP właściwego ze względu na siedzibę pracodawcy albo miejsce prowadzenia działalności.</w:t>
      </w:r>
    </w:p>
    <w:p w:rsidR="009511C6" w:rsidRDefault="009511C6" w:rsidP="009511C6">
      <w:pPr>
        <w:spacing w:line="360" w:lineRule="auto"/>
        <w:ind w:left="288"/>
        <w:jc w:val="both"/>
        <w:rPr>
          <w:rFonts w:asciiTheme="minorHAnsi" w:hAnsiTheme="minorHAnsi"/>
          <w:sz w:val="24"/>
          <w:szCs w:val="24"/>
        </w:rPr>
      </w:pPr>
    </w:p>
    <w:p w:rsidR="00EA569B" w:rsidRPr="00EA569B" w:rsidRDefault="00EA569B" w:rsidP="009511C6">
      <w:pPr>
        <w:spacing w:line="360" w:lineRule="auto"/>
        <w:ind w:left="288"/>
        <w:jc w:val="both"/>
        <w:rPr>
          <w:rFonts w:asciiTheme="minorHAnsi" w:hAnsiTheme="minorHAnsi"/>
          <w:sz w:val="24"/>
          <w:szCs w:val="24"/>
        </w:rPr>
      </w:pPr>
      <w:r w:rsidRPr="00EA569B">
        <w:rPr>
          <w:rFonts w:asciiTheme="minorHAnsi" w:hAnsiTheme="minorHAnsi"/>
          <w:sz w:val="24"/>
          <w:szCs w:val="24"/>
        </w:rPr>
        <w:t>Dane statystyczne</w:t>
      </w:r>
      <w:r w:rsidR="009511C6">
        <w:rPr>
          <w:rFonts w:asciiTheme="minorHAnsi" w:hAnsiTheme="minorHAnsi"/>
          <w:sz w:val="24"/>
          <w:szCs w:val="24"/>
        </w:rPr>
        <w:t xml:space="preserve"> dotyczące KFS w 2015</w:t>
      </w:r>
      <w:r w:rsidR="00014CCA">
        <w:rPr>
          <w:rFonts w:asciiTheme="minorHAnsi" w:hAnsiTheme="minorHAnsi"/>
          <w:sz w:val="24"/>
          <w:szCs w:val="24"/>
        </w:rPr>
        <w:t xml:space="preserve"> </w:t>
      </w:r>
      <w:r w:rsidR="009511C6">
        <w:rPr>
          <w:rFonts w:asciiTheme="minorHAnsi" w:hAnsiTheme="minorHAnsi"/>
          <w:sz w:val="24"/>
          <w:szCs w:val="24"/>
        </w:rPr>
        <w:t>r.</w:t>
      </w:r>
      <w:r w:rsidRPr="00EA569B">
        <w:rPr>
          <w:rFonts w:asciiTheme="minorHAnsi" w:hAnsiTheme="minorHAnsi"/>
          <w:sz w:val="24"/>
          <w:szCs w:val="24"/>
        </w:rPr>
        <w:t>:</w:t>
      </w:r>
    </w:p>
    <w:p w:rsidR="009511C6" w:rsidRDefault="00014CCA" w:rsidP="007E66F2">
      <w:pPr>
        <w:pStyle w:val="Akapitzlist"/>
        <w:numPr>
          <w:ilvl w:val="0"/>
          <w:numId w:val="33"/>
        </w:numPr>
        <w:spacing w:line="360" w:lineRule="auto"/>
        <w:jc w:val="both"/>
        <w:rPr>
          <w:rFonts w:asciiTheme="minorHAnsi" w:hAnsiTheme="minorHAnsi"/>
          <w:sz w:val="24"/>
          <w:szCs w:val="24"/>
        </w:rPr>
      </w:pPr>
      <w:r>
        <w:rPr>
          <w:rFonts w:asciiTheme="minorHAnsi" w:hAnsiTheme="minorHAnsi"/>
          <w:sz w:val="24"/>
          <w:szCs w:val="24"/>
        </w:rPr>
        <w:t>l</w:t>
      </w:r>
      <w:r w:rsidR="009511C6">
        <w:rPr>
          <w:rFonts w:asciiTheme="minorHAnsi" w:hAnsiTheme="minorHAnsi"/>
          <w:sz w:val="24"/>
          <w:szCs w:val="24"/>
        </w:rPr>
        <w:t xml:space="preserve">imit środków </w:t>
      </w:r>
      <w:r>
        <w:rPr>
          <w:rFonts w:asciiTheme="minorHAnsi" w:hAnsiTheme="minorHAnsi"/>
          <w:sz w:val="24"/>
          <w:szCs w:val="24"/>
        </w:rPr>
        <w:t xml:space="preserve">finansowych </w:t>
      </w:r>
      <w:r w:rsidR="009511C6">
        <w:rPr>
          <w:rFonts w:asciiTheme="minorHAnsi" w:hAnsiTheme="minorHAnsi"/>
          <w:sz w:val="24"/>
          <w:szCs w:val="24"/>
        </w:rPr>
        <w:t xml:space="preserve">otrzymanych na podstawie decyzji </w:t>
      </w:r>
      <w:proofErr w:type="spellStart"/>
      <w:r w:rsidR="009511C6">
        <w:rPr>
          <w:rFonts w:asciiTheme="minorHAnsi" w:hAnsiTheme="minorHAnsi"/>
          <w:sz w:val="24"/>
          <w:szCs w:val="24"/>
        </w:rPr>
        <w:t>MPiPS</w:t>
      </w:r>
      <w:proofErr w:type="spellEnd"/>
      <w:r>
        <w:rPr>
          <w:rFonts w:asciiTheme="minorHAnsi" w:hAnsiTheme="minorHAnsi"/>
          <w:sz w:val="24"/>
          <w:szCs w:val="24"/>
        </w:rPr>
        <w:t xml:space="preserve"> </w:t>
      </w:r>
      <w:r w:rsidR="00F974C4">
        <w:rPr>
          <w:rFonts w:asciiTheme="minorHAnsi" w:hAnsiTheme="minorHAnsi"/>
          <w:sz w:val="24"/>
          <w:szCs w:val="24"/>
        </w:rPr>
        <w:br/>
      </w:r>
      <w:r>
        <w:rPr>
          <w:rFonts w:asciiTheme="minorHAnsi" w:hAnsiTheme="minorHAnsi"/>
          <w:sz w:val="24"/>
          <w:szCs w:val="24"/>
        </w:rPr>
        <w:t xml:space="preserve">-  </w:t>
      </w:r>
      <w:r w:rsidR="009511C6">
        <w:rPr>
          <w:rFonts w:asciiTheme="minorHAnsi" w:hAnsiTheme="minorHAnsi"/>
          <w:sz w:val="24"/>
          <w:szCs w:val="24"/>
        </w:rPr>
        <w:t>156,6 tys.</w:t>
      </w:r>
      <w:r>
        <w:rPr>
          <w:rFonts w:asciiTheme="minorHAnsi" w:hAnsiTheme="minorHAnsi"/>
          <w:sz w:val="24"/>
          <w:szCs w:val="24"/>
        </w:rPr>
        <w:t xml:space="preserve"> </w:t>
      </w:r>
      <w:r w:rsidR="009511C6">
        <w:rPr>
          <w:rFonts w:asciiTheme="minorHAnsi" w:hAnsiTheme="minorHAnsi"/>
          <w:sz w:val="24"/>
          <w:szCs w:val="24"/>
        </w:rPr>
        <w:t>zł</w:t>
      </w:r>
      <w:r>
        <w:rPr>
          <w:rFonts w:asciiTheme="minorHAnsi" w:hAnsiTheme="minorHAnsi"/>
          <w:sz w:val="24"/>
          <w:szCs w:val="24"/>
        </w:rPr>
        <w:t>.;</w:t>
      </w:r>
    </w:p>
    <w:p w:rsidR="00EA569B" w:rsidRPr="00EA569B" w:rsidRDefault="00EA569B" w:rsidP="007E66F2">
      <w:pPr>
        <w:pStyle w:val="Akapitzlist"/>
        <w:numPr>
          <w:ilvl w:val="0"/>
          <w:numId w:val="33"/>
        </w:numPr>
        <w:spacing w:line="360" w:lineRule="auto"/>
        <w:jc w:val="both"/>
        <w:rPr>
          <w:rFonts w:asciiTheme="minorHAnsi" w:hAnsiTheme="minorHAnsi"/>
          <w:sz w:val="24"/>
          <w:szCs w:val="24"/>
        </w:rPr>
      </w:pPr>
      <w:r w:rsidRPr="00EA569B">
        <w:rPr>
          <w:rFonts w:asciiTheme="minorHAnsi" w:hAnsiTheme="minorHAnsi"/>
          <w:sz w:val="24"/>
          <w:szCs w:val="24"/>
        </w:rPr>
        <w:t xml:space="preserve">wnioski złożone – 16 </w:t>
      </w:r>
      <w:r w:rsidR="00014CCA">
        <w:rPr>
          <w:rFonts w:asciiTheme="minorHAnsi" w:hAnsiTheme="minorHAnsi"/>
          <w:sz w:val="24"/>
          <w:szCs w:val="24"/>
        </w:rPr>
        <w:t xml:space="preserve"> szt.;</w:t>
      </w:r>
    </w:p>
    <w:p w:rsidR="00EA569B" w:rsidRPr="00EA569B" w:rsidRDefault="00EA569B" w:rsidP="007E66F2">
      <w:pPr>
        <w:pStyle w:val="Akapitzlist"/>
        <w:numPr>
          <w:ilvl w:val="0"/>
          <w:numId w:val="33"/>
        </w:numPr>
        <w:spacing w:line="360" w:lineRule="auto"/>
        <w:jc w:val="both"/>
        <w:rPr>
          <w:rFonts w:asciiTheme="minorHAnsi" w:hAnsiTheme="minorHAnsi"/>
          <w:sz w:val="24"/>
          <w:szCs w:val="24"/>
        </w:rPr>
      </w:pPr>
      <w:r w:rsidRPr="00EA569B">
        <w:rPr>
          <w:rFonts w:asciiTheme="minorHAnsi" w:hAnsiTheme="minorHAnsi"/>
          <w:sz w:val="24"/>
          <w:szCs w:val="24"/>
        </w:rPr>
        <w:t>wnioski nie zrealizowa</w:t>
      </w:r>
      <w:r w:rsidR="00014CCA">
        <w:rPr>
          <w:rFonts w:asciiTheme="minorHAnsi" w:hAnsiTheme="minorHAnsi"/>
          <w:sz w:val="24"/>
          <w:szCs w:val="24"/>
        </w:rPr>
        <w:t>ne - 2 (rezygnacja pracodawców);</w:t>
      </w:r>
    </w:p>
    <w:p w:rsidR="00EA569B" w:rsidRPr="00EA569B" w:rsidRDefault="00EA569B" w:rsidP="007E66F2">
      <w:pPr>
        <w:pStyle w:val="Akapitzlist"/>
        <w:numPr>
          <w:ilvl w:val="0"/>
          <w:numId w:val="33"/>
        </w:numPr>
        <w:spacing w:line="360" w:lineRule="auto"/>
        <w:jc w:val="both"/>
        <w:rPr>
          <w:rFonts w:asciiTheme="minorHAnsi" w:hAnsiTheme="minorHAnsi"/>
          <w:sz w:val="24"/>
          <w:szCs w:val="24"/>
        </w:rPr>
      </w:pPr>
      <w:r w:rsidRPr="00EA569B">
        <w:rPr>
          <w:rFonts w:asciiTheme="minorHAnsi" w:hAnsiTheme="minorHAnsi"/>
          <w:sz w:val="24"/>
          <w:szCs w:val="24"/>
        </w:rPr>
        <w:t xml:space="preserve">wnioski zrealizowane - 14 </w:t>
      </w:r>
      <w:r w:rsidR="00014CCA">
        <w:rPr>
          <w:rFonts w:asciiTheme="minorHAnsi" w:hAnsiTheme="minorHAnsi"/>
          <w:sz w:val="24"/>
          <w:szCs w:val="24"/>
        </w:rPr>
        <w:t>na łączną kwotę – 145</w:t>
      </w:r>
      <w:r w:rsidR="007B18B8">
        <w:rPr>
          <w:rFonts w:asciiTheme="minorHAnsi" w:hAnsiTheme="minorHAnsi"/>
          <w:sz w:val="24"/>
          <w:szCs w:val="24"/>
        </w:rPr>
        <w:t>.</w:t>
      </w:r>
      <w:r w:rsidR="00014CCA">
        <w:rPr>
          <w:rFonts w:asciiTheme="minorHAnsi" w:hAnsiTheme="minorHAnsi"/>
          <w:sz w:val="24"/>
          <w:szCs w:val="24"/>
        </w:rPr>
        <w:t>566 zł.;</w:t>
      </w:r>
      <w:r w:rsidRPr="00EA569B">
        <w:rPr>
          <w:rFonts w:asciiTheme="minorHAnsi" w:hAnsiTheme="minorHAnsi"/>
          <w:sz w:val="24"/>
          <w:szCs w:val="24"/>
        </w:rPr>
        <w:t xml:space="preserve"> </w:t>
      </w:r>
    </w:p>
    <w:p w:rsidR="00EA569B" w:rsidRPr="00EA569B" w:rsidRDefault="00EA569B" w:rsidP="007E66F2">
      <w:pPr>
        <w:pStyle w:val="Akapitzlist"/>
        <w:numPr>
          <w:ilvl w:val="0"/>
          <w:numId w:val="33"/>
        </w:numPr>
        <w:spacing w:line="360" w:lineRule="auto"/>
        <w:jc w:val="both"/>
        <w:rPr>
          <w:rFonts w:asciiTheme="minorHAnsi" w:hAnsiTheme="minorHAnsi"/>
          <w:sz w:val="24"/>
          <w:szCs w:val="24"/>
        </w:rPr>
      </w:pPr>
      <w:r w:rsidRPr="00EA569B">
        <w:rPr>
          <w:rFonts w:asciiTheme="minorHAnsi" w:hAnsiTheme="minorHAnsi"/>
          <w:sz w:val="24"/>
          <w:szCs w:val="24"/>
        </w:rPr>
        <w:t>środki uzyskane w wysokości 80% kosztów</w:t>
      </w:r>
      <w:r w:rsidR="002F6206">
        <w:rPr>
          <w:rFonts w:asciiTheme="minorHAnsi" w:hAnsiTheme="minorHAnsi"/>
          <w:sz w:val="24"/>
          <w:szCs w:val="24"/>
        </w:rPr>
        <w:t xml:space="preserve"> – 5</w:t>
      </w:r>
      <w:r w:rsidR="00014CCA">
        <w:rPr>
          <w:rFonts w:asciiTheme="minorHAnsi" w:hAnsiTheme="minorHAnsi"/>
          <w:sz w:val="24"/>
          <w:szCs w:val="24"/>
        </w:rPr>
        <w:t xml:space="preserve"> pracodawców;</w:t>
      </w:r>
    </w:p>
    <w:p w:rsidR="00EA569B" w:rsidRPr="00EA569B" w:rsidRDefault="00EA569B" w:rsidP="007E66F2">
      <w:pPr>
        <w:pStyle w:val="Akapitzlist"/>
        <w:numPr>
          <w:ilvl w:val="0"/>
          <w:numId w:val="33"/>
        </w:numPr>
        <w:spacing w:line="360" w:lineRule="auto"/>
        <w:jc w:val="both"/>
        <w:rPr>
          <w:rFonts w:asciiTheme="minorHAnsi" w:hAnsiTheme="minorHAnsi"/>
          <w:sz w:val="24"/>
          <w:szCs w:val="24"/>
        </w:rPr>
      </w:pPr>
      <w:r w:rsidRPr="00EA569B">
        <w:rPr>
          <w:rFonts w:asciiTheme="minorHAnsi" w:hAnsiTheme="minorHAnsi"/>
          <w:sz w:val="24"/>
          <w:szCs w:val="24"/>
        </w:rPr>
        <w:t>środki uzyskane</w:t>
      </w:r>
      <w:r w:rsidR="00014CCA">
        <w:rPr>
          <w:rFonts w:asciiTheme="minorHAnsi" w:hAnsiTheme="minorHAnsi"/>
          <w:sz w:val="24"/>
          <w:szCs w:val="24"/>
        </w:rPr>
        <w:t xml:space="preserve"> </w:t>
      </w:r>
      <w:r w:rsidRPr="00EA569B">
        <w:rPr>
          <w:rFonts w:asciiTheme="minorHAnsi" w:hAnsiTheme="minorHAnsi"/>
          <w:sz w:val="24"/>
          <w:szCs w:val="24"/>
        </w:rPr>
        <w:t>w wysokości 100% kosztów (mikroprzedsiębiorstwo)</w:t>
      </w:r>
      <w:r w:rsidR="00F974C4">
        <w:rPr>
          <w:rFonts w:asciiTheme="minorHAnsi" w:hAnsiTheme="minorHAnsi"/>
          <w:sz w:val="24"/>
          <w:szCs w:val="24"/>
        </w:rPr>
        <w:br/>
      </w:r>
      <w:r w:rsidRPr="00EA569B">
        <w:rPr>
          <w:rFonts w:asciiTheme="minorHAnsi" w:hAnsiTheme="minorHAnsi"/>
          <w:sz w:val="24"/>
          <w:szCs w:val="24"/>
        </w:rPr>
        <w:t xml:space="preserve"> – </w:t>
      </w:r>
      <w:r w:rsidR="00014CCA">
        <w:rPr>
          <w:rFonts w:asciiTheme="minorHAnsi" w:hAnsiTheme="minorHAnsi"/>
          <w:sz w:val="24"/>
          <w:szCs w:val="24"/>
        </w:rPr>
        <w:t>9 pracodawców;</w:t>
      </w:r>
    </w:p>
    <w:p w:rsidR="00EA569B" w:rsidRPr="00EA569B" w:rsidRDefault="00EA569B" w:rsidP="007E66F2">
      <w:pPr>
        <w:pStyle w:val="Akapitzlist"/>
        <w:numPr>
          <w:ilvl w:val="0"/>
          <w:numId w:val="33"/>
        </w:numPr>
        <w:spacing w:line="360" w:lineRule="auto"/>
        <w:jc w:val="both"/>
        <w:rPr>
          <w:rFonts w:asciiTheme="minorHAnsi" w:hAnsiTheme="minorHAnsi"/>
          <w:sz w:val="24"/>
          <w:szCs w:val="24"/>
        </w:rPr>
      </w:pPr>
      <w:r w:rsidRPr="00EA569B">
        <w:rPr>
          <w:rFonts w:asciiTheme="minorHAnsi" w:hAnsiTheme="minorHAnsi"/>
          <w:sz w:val="24"/>
          <w:szCs w:val="24"/>
        </w:rPr>
        <w:t>liczba przes</w:t>
      </w:r>
      <w:r w:rsidR="00014CCA">
        <w:rPr>
          <w:rFonts w:asciiTheme="minorHAnsi" w:hAnsiTheme="minorHAnsi"/>
          <w:sz w:val="24"/>
          <w:szCs w:val="24"/>
        </w:rPr>
        <w:t>zkolonych pracowników – 66 osób;</w:t>
      </w:r>
    </w:p>
    <w:p w:rsidR="00EA569B" w:rsidRPr="00EA569B" w:rsidRDefault="00EA569B" w:rsidP="007E66F2">
      <w:pPr>
        <w:pStyle w:val="Akapitzlist"/>
        <w:numPr>
          <w:ilvl w:val="0"/>
          <w:numId w:val="33"/>
        </w:numPr>
        <w:spacing w:line="360" w:lineRule="auto"/>
        <w:jc w:val="both"/>
        <w:rPr>
          <w:rFonts w:asciiTheme="minorHAnsi" w:hAnsiTheme="minorHAnsi"/>
          <w:sz w:val="24"/>
          <w:szCs w:val="24"/>
        </w:rPr>
      </w:pPr>
      <w:r w:rsidRPr="00EA569B">
        <w:rPr>
          <w:rFonts w:asciiTheme="minorHAnsi" w:hAnsiTheme="minorHAnsi"/>
          <w:sz w:val="24"/>
          <w:szCs w:val="24"/>
        </w:rPr>
        <w:t>liczba przeszkolonych pracodawców – 10 osób.</w:t>
      </w:r>
    </w:p>
    <w:p w:rsidR="0042482B" w:rsidRDefault="00F0438A" w:rsidP="007E66F2">
      <w:pPr>
        <w:pStyle w:val="Akapitzlist"/>
        <w:numPr>
          <w:ilvl w:val="0"/>
          <w:numId w:val="15"/>
        </w:numPr>
        <w:tabs>
          <w:tab w:val="left" w:pos="851"/>
        </w:tabs>
        <w:spacing w:after="0" w:line="360" w:lineRule="auto"/>
        <w:jc w:val="both"/>
        <w:rPr>
          <w:rFonts w:asciiTheme="minorHAnsi" w:hAnsiTheme="minorHAnsi"/>
          <w:b/>
          <w:sz w:val="28"/>
          <w:szCs w:val="28"/>
        </w:rPr>
      </w:pPr>
      <w:r w:rsidRPr="00EA569B">
        <w:rPr>
          <w:rFonts w:asciiTheme="minorHAnsi" w:hAnsiTheme="minorHAnsi"/>
          <w:b/>
          <w:sz w:val="28"/>
          <w:szCs w:val="28"/>
        </w:rPr>
        <w:lastRenderedPageBreak/>
        <w:t>Współpraca</w:t>
      </w:r>
      <w:r w:rsidR="00616868" w:rsidRPr="00EA569B">
        <w:rPr>
          <w:rFonts w:asciiTheme="minorHAnsi" w:hAnsiTheme="minorHAnsi"/>
          <w:b/>
          <w:sz w:val="28"/>
          <w:szCs w:val="28"/>
        </w:rPr>
        <w:t xml:space="preserve"> </w:t>
      </w:r>
      <w:r w:rsidR="0042482B" w:rsidRPr="00EA569B">
        <w:rPr>
          <w:rFonts w:asciiTheme="minorHAnsi" w:hAnsiTheme="minorHAnsi"/>
          <w:b/>
          <w:sz w:val="28"/>
          <w:szCs w:val="28"/>
        </w:rPr>
        <w:t xml:space="preserve"> </w:t>
      </w:r>
    </w:p>
    <w:p w:rsidR="009511C6" w:rsidRPr="009511C6" w:rsidRDefault="009511C6" w:rsidP="009511C6">
      <w:pPr>
        <w:tabs>
          <w:tab w:val="left" w:pos="851"/>
        </w:tabs>
        <w:spacing w:line="360" w:lineRule="auto"/>
        <w:ind w:left="360"/>
        <w:jc w:val="both"/>
        <w:rPr>
          <w:rFonts w:asciiTheme="minorHAnsi" w:hAnsiTheme="minorHAnsi"/>
          <w:b/>
          <w:sz w:val="28"/>
          <w:szCs w:val="28"/>
        </w:rPr>
      </w:pPr>
    </w:p>
    <w:p w:rsidR="0059443D" w:rsidRDefault="0059443D" w:rsidP="007E66F2">
      <w:pPr>
        <w:pStyle w:val="Akapitzlist"/>
        <w:numPr>
          <w:ilvl w:val="0"/>
          <w:numId w:val="20"/>
        </w:numPr>
        <w:spacing w:after="0" w:line="360" w:lineRule="auto"/>
        <w:jc w:val="both"/>
        <w:rPr>
          <w:rFonts w:asciiTheme="minorHAnsi" w:hAnsiTheme="minorHAnsi"/>
          <w:sz w:val="24"/>
          <w:szCs w:val="24"/>
        </w:rPr>
      </w:pPr>
      <w:r w:rsidRPr="00EA569B">
        <w:rPr>
          <w:rFonts w:asciiTheme="minorHAnsi" w:hAnsiTheme="minorHAnsi"/>
          <w:sz w:val="24"/>
          <w:szCs w:val="24"/>
        </w:rPr>
        <w:t>Partnerski Program Aktywizacji (PPA) na rzecz integracji społeczno-zawodowej bezrobotnych osób niepełnosprawnych. Na przestrzeni X.2014</w:t>
      </w:r>
      <w:r w:rsidR="00262447">
        <w:rPr>
          <w:rFonts w:asciiTheme="minorHAnsi" w:hAnsiTheme="minorHAnsi"/>
          <w:sz w:val="24"/>
          <w:szCs w:val="24"/>
        </w:rPr>
        <w:t xml:space="preserve"> </w:t>
      </w:r>
      <w:r w:rsidRPr="00EA569B">
        <w:rPr>
          <w:rFonts w:asciiTheme="minorHAnsi" w:hAnsiTheme="minorHAnsi"/>
          <w:sz w:val="24"/>
          <w:szCs w:val="24"/>
        </w:rPr>
        <w:t>r.</w:t>
      </w:r>
      <w:r w:rsidR="00262447">
        <w:rPr>
          <w:rFonts w:asciiTheme="minorHAnsi" w:hAnsiTheme="minorHAnsi"/>
          <w:sz w:val="24"/>
          <w:szCs w:val="24"/>
        </w:rPr>
        <w:t xml:space="preserve"> - </w:t>
      </w:r>
      <w:r w:rsidRPr="00EA569B">
        <w:rPr>
          <w:rFonts w:asciiTheme="minorHAnsi" w:hAnsiTheme="minorHAnsi"/>
          <w:sz w:val="24"/>
          <w:szCs w:val="24"/>
        </w:rPr>
        <w:t>XII.2015 r. kontynuowana była, wynikająca z umowy partnerskiej z dnia 1.07.2013 r., współpraca pomiędzy Powiatowym Urzędem Pracy, Miejskim Ośrodkiem Pomocy Społecznej, Stowarzyszeniem Integracji Osób Niepełnosprawnych oraz Powiatowym Centrum Pomocy Rodzinie. W ramach jednego cyklu aktywizacyjnego specjaliści Partnerstwa                      (m.in. psycholog, pedagog, pośrednik pracy, socjolog, pracownicy socjalni, indywidualny doradca zawodowy osoby niepełnosprawnej,</w:t>
      </w:r>
      <w:r w:rsidR="002F6206">
        <w:rPr>
          <w:rFonts w:asciiTheme="minorHAnsi" w:hAnsiTheme="minorHAnsi"/>
          <w:sz w:val="24"/>
          <w:szCs w:val="24"/>
        </w:rPr>
        <w:t xml:space="preserve"> prawnicy) pracowali z grupą 9 k</w:t>
      </w:r>
      <w:r w:rsidR="000A1267">
        <w:rPr>
          <w:rFonts w:asciiTheme="minorHAnsi" w:hAnsiTheme="minorHAnsi"/>
          <w:sz w:val="24"/>
          <w:szCs w:val="24"/>
        </w:rPr>
        <w:t>l</w:t>
      </w:r>
      <w:r w:rsidRPr="00EA569B">
        <w:rPr>
          <w:rFonts w:asciiTheme="minorHAnsi" w:hAnsiTheme="minorHAnsi"/>
          <w:sz w:val="24"/>
          <w:szCs w:val="24"/>
        </w:rPr>
        <w:t xml:space="preserve">ientów, korzystających ze wsparcia MOPS i zarejestrowanych w PUP. W obszarze aktywizacji społecznej działania realizowane były w stosunku do wszystkich </w:t>
      </w:r>
      <w:r w:rsidR="002F6206">
        <w:rPr>
          <w:rFonts w:asciiTheme="minorHAnsi" w:hAnsiTheme="minorHAnsi"/>
          <w:sz w:val="24"/>
          <w:szCs w:val="24"/>
        </w:rPr>
        <w:t>k</w:t>
      </w:r>
      <w:r w:rsidRPr="00EA569B">
        <w:rPr>
          <w:rFonts w:asciiTheme="minorHAnsi" w:hAnsiTheme="minorHAnsi"/>
          <w:sz w:val="24"/>
          <w:szCs w:val="24"/>
        </w:rPr>
        <w:t xml:space="preserve">lientów, natomiast   </w:t>
      </w:r>
      <w:r w:rsidR="000A1267">
        <w:rPr>
          <w:rFonts w:asciiTheme="minorHAnsi" w:hAnsiTheme="minorHAnsi"/>
          <w:sz w:val="24"/>
          <w:szCs w:val="24"/>
        </w:rPr>
        <w:br/>
      </w:r>
      <w:r w:rsidRPr="00EA569B">
        <w:rPr>
          <w:rFonts w:asciiTheme="minorHAnsi" w:hAnsiTheme="minorHAnsi"/>
          <w:sz w:val="24"/>
          <w:szCs w:val="24"/>
        </w:rPr>
        <w:t xml:space="preserve">w obszarze aktywizacji zawodowej – staż u pracodawcy odbyło 6 </w:t>
      </w:r>
      <w:r w:rsidR="002F6206">
        <w:rPr>
          <w:rFonts w:asciiTheme="minorHAnsi" w:hAnsiTheme="minorHAnsi"/>
          <w:sz w:val="24"/>
          <w:szCs w:val="24"/>
        </w:rPr>
        <w:t>k</w:t>
      </w:r>
      <w:r w:rsidRPr="00EA569B">
        <w:rPr>
          <w:rFonts w:asciiTheme="minorHAnsi" w:hAnsiTheme="minorHAnsi"/>
          <w:sz w:val="24"/>
          <w:szCs w:val="24"/>
        </w:rPr>
        <w:t xml:space="preserve">lientów. W okresie realizacji cyklu aktywizacyjnego członkowie Partnerstwa spotkali się 12 razy. W ostatnim kwartale 2015 r. zrekrutowano również kolejną grupę 9 niepełnosprawnych osób bezrobotnych i przygotowano ją do cyklu aktywizującego, który będzie realizowany </w:t>
      </w:r>
      <w:r w:rsidR="000A1267">
        <w:rPr>
          <w:rFonts w:asciiTheme="minorHAnsi" w:hAnsiTheme="minorHAnsi"/>
          <w:sz w:val="24"/>
          <w:szCs w:val="24"/>
        </w:rPr>
        <w:br/>
      </w:r>
      <w:r w:rsidRPr="00EA569B">
        <w:rPr>
          <w:rFonts w:asciiTheme="minorHAnsi" w:hAnsiTheme="minorHAnsi"/>
          <w:sz w:val="24"/>
          <w:szCs w:val="24"/>
        </w:rPr>
        <w:t>w okresie X.2015 r. do XII.2016 r.</w:t>
      </w:r>
    </w:p>
    <w:p w:rsidR="009511C6" w:rsidRPr="009511C6" w:rsidRDefault="009511C6" w:rsidP="009511C6">
      <w:pPr>
        <w:spacing w:line="360" w:lineRule="auto"/>
        <w:jc w:val="both"/>
        <w:rPr>
          <w:rFonts w:asciiTheme="minorHAnsi" w:hAnsiTheme="minorHAnsi"/>
          <w:sz w:val="24"/>
          <w:szCs w:val="24"/>
        </w:rPr>
      </w:pPr>
    </w:p>
    <w:p w:rsidR="0059443D" w:rsidRDefault="0042482B" w:rsidP="007E66F2">
      <w:pPr>
        <w:pStyle w:val="Akapitzlist"/>
        <w:numPr>
          <w:ilvl w:val="0"/>
          <w:numId w:val="20"/>
        </w:numPr>
        <w:spacing w:line="360" w:lineRule="auto"/>
        <w:jc w:val="both"/>
        <w:rPr>
          <w:rFonts w:asciiTheme="minorHAnsi" w:hAnsiTheme="minorHAnsi"/>
          <w:sz w:val="24"/>
          <w:szCs w:val="24"/>
        </w:rPr>
      </w:pPr>
      <w:r w:rsidRPr="00EA569B">
        <w:rPr>
          <w:rFonts w:asciiTheme="minorHAnsi" w:hAnsiTheme="minorHAnsi"/>
          <w:sz w:val="24"/>
          <w:szCs w:val="24"/>
        </w:rPr>
        <w:t>Partnerstwo lokaln</w:t>
      </w:r>
      <w:r w:rsidR="00C02B12" w:rsidRPr="00EA569B">
        <w:rPr>
          <w:rFonts w:asciiTheme="minorHAnsi" w:hAnsiTheme="minorHAnsi"/>
          <w:sz w:val="24"/>
          <w:szCs w:val="24"/>
        </w:rPr>
        <w:t xml:space="preserve">ych </w:t>
      </w:r>
      <w:r w:rsidRPr="00EA569B">
        <w:rPr>
          <w:rFonts w:asciiTheme="minorHAnsi" w:hAnsiTheme="minorHAnsi"/>
          <w:sz w:val="24"/>
          <w:szCs w:val="24"/>
        </w:rPr>
        <w:t>instytucji samorządowych</w:t>
      </w:r>
      <w:r w:rsidR="00C02B12" w:rsidRPr="00EA569B">
        <w:rPr>
          <w:rFonts w:asciiTheme="minorHAnsi" w:hAnsiTheme="minorHAnsi"/>
          <w:sz w:val="24"/>
          <w:szCs w:val="24"/>
        </w:rPr>
        <w:t xml:space="preserve">, </w:t>
      </w:r>
      <w:r w:rsidRPr="00EA569B">
        <w:rPr>
          <w:rFonts w:asciiTheme="minorHAnsi" w:hAnsiTheme="minorHAnsi"/>
          <w:sz w:val="24"/>
          <w:szCs w:val="24"/>
        </w:rPr>
        <w:t>działając</w:t>
      </w:r>
      <w:r w:rsidR="00C02B12" w:rsidRPr="00EA569B">
        <w:rPr>
          <w:rFonts w:asciiTheme="minorHAnsi" w:hAnsiTheme="minorHAnsi"/>
          <w:sz w:val="24"/>
          <w:szCs w:val="24"/>
        </w:rPr>
        <w:t xml:space="preserve">ych </w:t>
      </w:r>
      <w:r w:rsidRPr="00EA569B">
        <w:rPr>
          <w:rFonts w:asciiTheme="minorHAnsi" w:hAnsiTheme="minorHAnsi"/>
          <w:sz w:val="24"/>
          <w:szCs w:val="24"/>
        </w:rPr>
        <w:t>na rzecz rynku pracy oraz edukacji z terenu Powiatu Bartoszyckiego (Starostwo Powiatowe Bartoszyce, PUP Bartoszyce, PZAO Bartoszyce, ZSP nr 1 Bartoszyce, ZSP nr 2 Bartoszyce, Zespół Szkół Górowo Iławeckie, SOSW Bartoszyce) – umowa o współpracy z 2011</w:t>
      </w:r>
      <w:r w:rsidR="00EF5CF6" w:rsidRPr="00EA569B">
        <w:rPr>
          <w:rFonts w:asciiTheme="minorHAnsi" w:hAnsiTheme="minorHAnsi"/>
          <w:sz w:val="24"/>
          <w:szCs w:val="24"/>
        </w:rPr>
        <w:t xml:space="preserve"> </w:t>
      </w:r>
      <w:r w:rsidRPr="00EA569B">
        <w:rPr>
          <w:rFonts w:asciiTheme="minorHAnsi" w:hAnsiTheme="minorHAnsi"/>
          <w:sz w:val="24"/>
          <w:szCs w:val="24"/>
        </w:rPr>
        <w:t xml:space="preserve">r., której celem jest podejmowanie działań mających przyczynić się do poprawy sytuacji absolwentów szkół </w:t>
      </w:r>
      <w:r w:rsidR="000A1267">
        <w:rPr>
          <w:rFonts w:asciiTheme="minorHAnsi" w:hAnsiTheme="minorHAnsi"/>
          <w:sz w:val="24"/>
          <w:szCs w:val="24"/>
        </w:rPr>
        <w:t>p</w:t>
      </w:r>
      <w:r w:rsidRPr="00F807FF">
        <w:rPr>
          <w:rFonts w:asciiTheme="minorHAnsi" w:hAnsiTheme="minorHAnsi"/>
          <w:sz w:val="24"/>
          <w:szCs w:val="24"/>
        </w:rPr>
        <w:t xml:space="preserve">owiatu </w:t>
      </w:r>
      <w:r w:rsidR="000A1267">
        <w:rPr>
          <w:rFonts w:asciiTheme="minorHAnsi" w:hAnsiTheme="minorHAnsi"/>
          <w:sz w:val="24"/>
          <w:szCs w:val="24"/>
        </w:rPr>
        <w:t>b</w:t>
      </w:r>
      <w:r w:rsidRPr="00F807FF">
        <w:rPr>
          <w:rFonts w:asciiTheme="minorHAnsi" w:hAnsiTheme="minorHAnsi"/>
          <w:sz w:val="24"/>
          <w:szCs w:val="24"/>
        </w:rPr>
        <w:t xml:space="preserve">artoszyckiego na lokalnym, regionalnym, krajowym oraz zagranicznym rynku pracy. W ramach tego partnerstwa </w:t>
      </w:r>
      <w:r w:rsidR="00EA569B" w:rsidRPr="00F807FF">
        <w:rPr>
          <w:rFonts w:asciiTheme="minorHAnsi" w:hAnsiTheme="minorHAnsi"/>
          <w:sz w:val="24"/>
          <w:szCs w:val="24"/>
        </w:rPr>
        <w:t xml:space="preserve">7 grudnia </w:t>
      </w:r>
      <w:r w:rsidRPr="00F807FF">
        <w:rPr>
          <w:rFonts w:asciiTheme="minorHAnsi" w:hAnsiTheme="minorHAnsi"/>
          <w:sz w:val="24"/>
          <w:szCs w:val="24"/>
        </w:rPr>
        <w:t>201</w:t>
      </w:r>
      <w:r w:rsidR="0059443D" w:rsidRPr="00F807FF">
        <w:rPr>
          <w:rFonts w:asciiTheme="minorHAnsi" w:hAnsiTheme="minorHAnsi"/>
          <w:sz w:val="24"/>
          <w:szCs w:val="24"/>
        </w:rPr>
        <w:t>5</w:t>
      </w:r>
      <w:r w:rsidRPr="00F807FF">
        <w:rPr>
          <w:rFonts w:asciiTheme="minorHAnsi" w:hAnsiTheme="minorHAnsi"/>
          <w:sz w:val="24"/>
          <w:szCs w:val="24"/>
        </w:rPr>
        <w:t xml:space="preserve"> roku</w:t>
      </w:r>
      <w:r w:rsidR="00F807FF">
        <w:rPr>
          <w:rFonts w:asciiTheme="minorHAnsi" w:hAnsiTheme="minorHAnsi"/>
          <w:sz w:val="24"/>
          <w:szCs w:val="24"/>
        </w:rPr>
        <w:t>,</w:t>
      </w:r>
      <w:r w:rsidRPr="00F807FF">
        <w:rPr>
          <w:rFonts w:asciiTheme="minorHAnsi" w:hAnsiTheme="minorHAnsi"/>
          <w:sz w:val="24"/>
          <w:szCs w:val="24"/>
        </w:rPr>
        <w:t xml:space="preserve"> </w:t>
      </w:r>
      <w:r w:rsidR="00EA569B" w:rsidRPr="00F807FF">
        <w:rPr>
          <w:rFonts w:asciiTheme="minorHAnsi" w:hAnsiTheme="minorHAnsi"/>
          <w:sz w:val="24"/>
          <w:szCs w:val="24"/>
        </w:rPr>
        <w:t xml:space="preserve">przedstawiciele PUP brali udział w </w:t>
      </w:r>
      <w:r w:rsidR="00F807FF" w:rsidRPr="00F807FF">
        <w:rPr>
          <w:rFonts w:asciiTheme="minorHAnsi" w:hAnsiTheme="minorHAnsi"/>
          <w:sz w:val="24"/>
          <w:szCs w:val="24"/>
        </w:rPr>
        <w:t xml:space="preserve">seminarium Warmińsko-Mazurskiego Kuratora Oświaty pt.: </w:t>
      </w:r>
      <w:r w:rsidR="00CB17C2">
        <w:rPr>
          <w:rFonts w:asciiTheme="minorHAnsi" w:hAnsiTheme="minorHAnsi"/>
          <w:sz w:val="24"/>
          <w:szCs w:val="24"/>
        </w:rPr>
        <w:t>‘</w:t>
      </w:r>
      <w:r w:rsidR="00F807FF" w:rsidRPr="00F807FF">
        <w:rPr>
          <w:rFonts w:asciiTheme="minorHAnsi" w:hAnsiTheme="minorHAnsi"/>
          <w:sz w:val="24"/>
          <w:szCs w:val="24"/>
        </w:rPr>
        <w:t xml:space="preserve">Kształcenie zawodowe </w:t>
      </w:r>
      <w:r w:rsidR="000A1267">
        <w:rPr>
          <w:rFonts w:asciiTheme="minorHAnsi" w:hAnsiTheme="minorHAnsi"/>
          <w:sz w:val="24"/>
          <w:szCs w:val="24"/>
        </w:rPr>
        <w:br/>
      </w:r>
      <w:r w:rsidR="00F807FF" w:rsidRPr="00F807FF">
        <w:rPr>
          <w:rFonts w:asciiTheme="minorHAnsi" w:hAnsiTheme="minorHAnsi"/>
          <w:sz w:val="24"/>
          <w:szCs w:val="24"/>
        </w:rPr>
        <w:t>w systemie szkolnictwa specjalnego”</w:t>
      </w:r>
      <w:r w:rsidR="00CB17C2">
        <w:rPr>
          <w:rFonts w:asciiTheme="minorHAnsi" w:hAnsiTheme="minorHAnsi"/>
          <w:sz w:val="24"/>
          <w:szCs w:val="24"/>
        </w:rPr>
        <w:t>,</w:t>
      </w:r>
      <w:r w:rsidR="00F807FF" w:rsidRPr="00F807FF">
        <w:rPr>
          <w:rFonts w:asciiTheme="minorHAnsi" w:hAnsiTheme="minorHAnsi"/>
          <w:sz w:val="24"/>
          <w:szCs w:val="24"/>
        </w:rPr>
        <w:t xml:space="preserve">  </w:t>
      </w:r>
      <w:r w:rsidR="00EA569B" w:rsidRPr="00F807FF">
        <w:rPr>
          <w:rFonts w:asciiTheme="minorHAnsi" w:hAnsiTheme="minorHAnsi"/>
          <w:sz w:val="24"/>
          <w:szCs w:val="24"/>
        </w:rPr>
        <w:t>zorganizowan</w:t>
      </w:r>
      <w:r w:rsidR="00F807FF" w:rsidRPr="00F807FF">
        <w:rPr>
          <w:rFonts w:asciiTheme="minorHAnsi" w:hAnsiTheme="minorHAnsi"/>
          <w:sz w:val="24"/>
          <w:szCs w:val="24"/>
        </w:rPr>
        <w:t>ym</w:t>
      </w:r>
      <w:r w:rsidR="00EA569B" w:rsidRPr="00F807FF">
        <w:rPr>
          <w:rFonts w:asciiTheme="minorHAnsi" w:hAnsiTheme="minorHAnsi"/>
          <w:sz w:val="24"/>
          <w:szCs w:val="24"/>
        </w:rPr>
        <w:t xml:space="preserve"> przez SOSW w Bartoszycach</w:t>
      </w:r>
      <w:r w:rsidR="00F807FF">
        <w:rPr>
          <w:rFonts w:asciiTheme="minorHAnsi" w:hAnsiTheme="minorHAnsi"/>
          <w:sz w:val="24"/>
          <w:szCs w:val="24"/>
        </w:rPr>
        <w:t xml:space="preserve">, </w:t>
      </w:r>
      <w:r w:rsidR="00F807FF" w:rsidRPr="00F807FF">
        <w:rPr>
          <w:rFonts w:asciiTheme="minorHAnsi" w:hAnsiTheme="minorHAnsi"/>
          <w:sz w:val="24"/>
          <w:szCs w:val="24"/>
        </w:rPr>
        <w:t xml:space="preserve"> </w:t>
      </w:r>
      <w:r w:rsidR="000A1267">
        <w:rPr>
          <w:rFonts w:asciiTheme="minorHAnsi" w:hAnsiTheme="minorHAnsi"/>
          <w:sz w:val="24"/>
          <w:szCs w:val="24"/>
        </w:rPr>
        <w:br/>
      </w:r>
      <w:r w:rsidR="00F807FF" w:rsidRPr="00F807FF">
        <w:rPr>
          <w:rFonts w:asciiTheme="minorHAnsi" w:hAnsiTheme="minorHAnsi"/>
          <w:sz w:val="24"/>
          <w:szCs w:val="24"/>
        </w:rPr>
        <w:t>z prezentacją pt.:  „Sytuacja lokalnego rynku pracy”</w:t>
      </w:r>
      <w:r w:rsidR="0059443D" w:rsidRPr="00F807FF">
        <w:rPr>
          <w:rFonts w:asciiTheme="minorHAnsi" w:hAnsiTheme="minorHAnsi"/>
          <w:sz w:val="24"/>
          <w:szCs w:val="24"/>
        </w:rPr>
        <w:t>.</w:t>
      </w:r>
    </w:p>
    <w:p w:rsidR="00C8105D" w:rsidRPr="00C8105D" w:rsidRDefault="00C8105D" w:rsidP="00C8105D">
      <w:pPr>
        <w:pStyle w:val="Akapitzlist"/>
        <w:rPr>
          <w:rFonts w:asciiTheme="minorHAnsi" w:hAnsiTheme="minorHAnsi"/>
          <w:sz w:val="24"/>
          <w:szCs w:val="24"/>
        </w:rPr>
      </w:pPr>
    </w:p>
    <w:p w:rsidR="00C8105D" w:rsidRPr="00C8105D" w:rsidRDefault="00C8105D" w:rsidP="00C8105D">
      <w:pPr>
        <w:spacing w:line="360" w:lineRule="auto"/>
        <w:jc w:val="both"/>
        <w:rPr>
          <w:rFonts w:asciiTheme="minorHAnsi" w:hAnsiTheme="minorHAnsi"/>
          <w:sz w:val="24"/>
          <w:szCs w:val="24"/>
        </w:rPr>
      </w:pPr>
    </w:p>
    <w:p w:rsidR="0059443D" w:rsidRPr="00C8105D" w:rsidRDefault="0059443D" w:rsidP="007E66F2">
      <w:pPr>
        <w:pStyle w:val="Akapitzlist"/>
        <w:numPr>
          <w:ilvl w:val="0"/>
          <w:numId w:val="20"/>
        </w:numPr>
        <w:spacing w:line="360" w:lineRule="auto"/>
        <w:jc w:val="both"/>
        <w:rPr>
          <w:rFonts w:asciiTheme="minorHAnsi" w:hAnsiTheme="minorHAnsi"/>
          <w:sz w:val="24"/>
          <w:szCs w:val="24"/>
        </w:rPr>
      </w:pPr>
      <w:r w:rsidRPr="00C8105D">
        <w:rPr>
          <w:rFonts w:asciiTheme="minorHAnsi" w:hAnsiTheme="minorHAnsi"/>
          <w:sz w:val="24"/>
          <w:szCs w:val="24"/>
        </w:rPr>
        <w:lastRenderedPageBreak/>
        <w:t>Wojewódzki Urząd Pracy w Olsztynie oraz instytucje rynku pracy i edukacji z terenu województwa warmińsko</w:t>
      </w:r>
      <w:r w:rsidR="00262447">
        <w:rPr>
          <w:rFonts w:asciiTheme="minorHAnsi" w:hAnsiTheme="minorHAnsi"/>
          <w:sz w:val="24"/>
          <w:szCs w:val="24"/>
        </w:rPr>
        <w:t>-</w:t>
      </w:r>
      <w:r w:rsidRPr="00C8105D">
        <w:rPr>
          <w:rFonts w:asciiTheme="minorHAnsi" w:hAnsiTheme="minorHAnsi"/>
          <w:sz w:val="24"/>
          <w:szCs w:val="24"/>
        </w:rPr>
        <w:t xml:space="preserve">mazurskiego </w:t>
      </w:r>
      <w:r w:rsidR="00262447">
        <w:rPr>
          <w:rFonts w:asciiTheme="minorHAnsi" w:hAnsiTheme="minorHAnsi"/>
          <w:sz w:val="24"/>
          <w:szCs w:val="24"/>
        </w:rPr>
        <w:t>-</w:t>
      </w:r>
      <w:r w:rsidRPr="00C8105D">
        <w:rPr>
          <w:rFonts w:asciiTheme="minorHAnsi" w:hAnsiTheme="minorHAnsi"/>
          <w:sz w:val="24"/>
          <w:szCs w:val="24"/>
        </w:rPr>
        <w:t xml:space="preserve"> współpraca w ramach „Warmińsko-Mazurskiego Paktu na rzecz rozwoju poradnictwa zawodowego” - porozumienie zawarte w sprawie utworzenia i funkcjonowania wojewódzkiej platformy współpracy praktyków poradnictwa zawodowego. Obszary współpracy są realizowane w następujących dziedzinach: poradnictwo zawodowe i informacja zawodowa, szkolenia i rozwój zawodowy, diagnostyka psychologiczna oraz promocja usług związanych z poradnictwem zawodowym. Funkcję inicjatora i koordynatora pełni WUP Olsztyn. </w:t>
      </w:r>
    </w:p>
    <w:p w:rsidR="00C8105D" w:rsidRPr="00C8105D" w:rsidRDefault="00C8105D" w:rsidP="00C8105D">
      <w:pPr>
        <w:spacing w:line="360" w:lineRule="auto"/>
        <w:ind w:left="360"/>
        <w:jc w:val="both"/>
        <w:rPr>
          <w:rFonts w:asciiTheme="minorHAnsi" w:hAnsiTheme="minorHAnsi"/>
          <w:sz w:val="24"/>
          <w:szCs w:val="24"/>
        </w:rPr>
      </w:pPr>
    </w:p>
    <w:p w:rsidR="0059443D" w:rsidRPr="00EA569B" w:rsidRDefault="0059443D" w:rsidP="001474BD">
      <w:pPr>
        <w:spacing w:line="360" w:lineRule="auto"/>
        <w:ind w:left="284"/>
        <w:jc w:val="both"/>
        <w:rPr>
          <w:rFonts w:asciiTheme="minorHAnsi" w:hAnsiTheme="minorHAnsi"/>
          <w:sz w:val="24"/>
          <w:szCs w:val="24"/>
        </w:rPr>
      </w:pPr>
      <w:r w:rsidRPr="00EA569B">
        <w:rPr>
          <w:rFonts w:asciiTheme="minorHAnsi" w:hAnsiTheme="minorHAnsi"/>
          <w:sz w:val="24"/>
          <w:szCs w:val="24"/>
        </w:rPr>
        <w:t xml:space="preserve">Dużym przedsięwzięciem realizowanym w 2015 r. w ramach tego Paktu był </w:t>
      </w:r>
      <w:r w:rsidRPr="00EA569B">
        <w:rPr>
          <w:rFonts w:asciiTheme="minorHAnsi" w:hAnsiTheme="minorHAnsi"/>
          <w:i/>
          <w:sz w:val="24"/>
          <w:szCs w:val="24"/>
        </w:rPr>
        <w:t>Ogólnopolski Tydzień Kariery na Warmii i Mazurach pod nazwą „Poznaj swojego doradcę kariery”</w:t>
      </w:r>
      <w:r w:rsidRPr="00EA569B">
        <w:rPr>
          <w:rFonts w:asciiTheme="minorHAnsi" w:hAnsiTheme="minorHAnsi"/>
          <w:sz w:val="24"/>
          <w:szCs w:val="24"/>
        </w:rPr>
        <w:t xml:space="preserve">. </w:t>
      </w:r>
      <w:r w:rsidR="001474BD">
        <w:rPr>
          <w:rFonts w:asciiTheme="minorHAnsi" w:hAnsiTheme="minorHAnsi"/>
          <w:sz w:val="24"/>
          <w:szCs w:val="24"/>
        </w:rPr>
        <w:br/>
      </w:r>
      <w:r w:rsidRPr="00EA569B">
        <w:rPr>
          <w:rFonts w:asciiTheme="minorHAnsi" w:hAnsiTheme="minorHAnsi"/>
          <w:sz w:val="24"/>
          <w:szCs w:val="24"/>
        </w:rPr>
        <w:t xml:space="preserve">W związku z tym urząd pracy we współpracy z Komendą Powiatową Policji </w:t>
      </w:r>
      <w:r w:rsidR="001474BD">
        <w:rPr>
          <w:rFonts w:asciiTheme="minorHAnsi" w:hAnsiTheme="minorHAnsi"/>
          <w:sz w:val="24"/>
          <w:szCs w:val="24"/>
        </w:rPr>
        <w:br/>
      </w:r>
      <w:r w:rsidRPr="00EA569B">
        <w:rPr>
          <w:rFonts w:asciiTheme="minorHAnsi" w:hAnsiTheme="minorHAnsi"/>
          <w:sz w:val="24"/>
          <w:szCs w:val="24"/>
        </w:rPr>
        <w:t xml:space="preserve">w Bartoszycach, w dniach 19-25 października 2015 r. zorganizował szereg spotkań informacyjnych: </w:t>
      </w:r>
    </w:p>
    <w:p w:rsidR="0059443D" w:rsidRPr="001474BD" w:rsidRDefault="0059443D" w:rsidP="007E66F2">
      <w:pPr>
        <w:pStyle w:val="Akapitzlist"/>
        <w:numPr>
          <w:ilvl w:val="0"/>
          <w:numId w:val="38"/>
        </w:numPr>
        <w:spacing w:line="360" w:lineRule="auto"/>
        <w:jc w:val="both"/>
        <w:rPr>
          <w:rFonts w:asciiTheme="minorHAnsi" w:hAnsiTheme="minorHAnsi"/>
          <w:i/>
          <w:sz w:val="24"/>
          <w:szCs w:val="24"/>
        </w:rPr>
      </w:pPr>
      <w:r w:rsidRPr="001474BD">
        <w:rPr>
          <w:rFonts w:asciiTheme="minorHAnsi" w:hAnsiTheme="minorHAnsi"/>
          <w:sz w:val="24"/>
          <w:szCs w:val="24"/>
        </w:rPr>
        <w:t>dla młodzieży szkolnej – „</w:t>
      </w:r>
      <w:r w:rsidRPr="001474BD">
        <w:rPr>
          <w:rFonts w:asciiTheme="minorHAnsi" w:hAnsiTheme="minorHAnsi"/>
          <w:i/>
          <w:sz w:val="24"/>
          <w:szCs w:val="24"/>
        </w:rPr>
        <w:t xml:space="preserve">Planuj karierę i pracuj bezpiecznie”. </w:t>
      </w:r>
      <w:r w:rsidRPr="001474BD">
        <w:rPr>
          <w:rFonts w:asciiTheme="minorHAnsi" w:hAnsiTheme="minorHAnsi"/>
          <w:sz w:val="24"/>
          <w:szCs w:val="24"/>
        </w:rPr>
        <w:t>W spotkaniach udział wzięli uczniowie Zespołów Szkół Ponadgimnazjalnych Nr 1 i Nr 2</w:t>
      </w:r>
      <w:r w:rsidR="00CB17C2" w:rsidRPr="001474BD">
        <w:rPr>
          <w:rFonts w:asciiTheme="minorHAnsi" w:hAnsiTheme="minorHAnsi"/>
          <w:sz w:val="24"/>
          <w:szCs w:val="24"/>
        </w:rPr>
        <w:t xml:space="preserve"> </w:t>
      </w:r>
      <w:r w:rsidR="00C8105D">
        <w:rPr>
          <w:rFonts w:asciiTheme="minorHAnsi" w:hAnsiTheme="minorHAnsi"/>
          <w:sz w:val="24"/>
          <w:szCs w:val="24"/>
        </w:rPr>
        <w:br/>
      </w:r>
      <w:r w:rsidRPr="001474BD">
        <w:rPr>
          <w:rFonts w:asciiTheme="minorHAnsi" w:hAnsiTheme="minorHAnsi"/>
          <w:sz w:val="24"/>
          <w:szCs w:val="24"/>
        </w:rPr>
        <w:t>w Bartoszycach, Liceum Ogólnokształcącego w Bartoszycach, Specjalnego Ośrodka Szkolno-Wychowawczego w Bartoszycach, Zespołu Szkół z Ukraińskim Językiem Nauczania w Górowie Iławeckim oraz Zespołu Szkół w Górowie Iławeckim w ogólnej liczbie 380 osób;</w:t>
      </w:r>
    </w:p>
    <w:p w:rsidR="0059443D" w:rsidRPr="001474BD" w:rsidRDefault="0059443D" w:rsidP="007E66F2">
      <w:pPr>
        <w:pStyle w:val="Akapitzlist"/>
        <w:numPr>
          <w:ilvl w:val="0"/>
          <w:numId w:val="38"/>
        </w:numPr>
        <w:spacing w:line="360" w:lineRule="auto"/>
        <w:jc w:val="both"/>
        <w:rPr>
          <w:rFonts w:asciiTheme="minorHAnsi" w:hAnsiTheme="minorHAnsi"/>
          <w:i/>
          <w:sz w:val="24"/>
          <w:szCs w:val="24"/>
        </w:rPr>
      </w:pPr>
      <w:r w:rsidRPr="001474BD">
        <w:rPr>
          <w:rFonts w:asciiTheme="minorHAnsi" w:hAnsiTheme="minorHAnsi"/>
          <w:sz w:val="24"/>
          <w:szCs w:val="24"/>
        </w:rPr>
        <w:t xml:space="preserve">dla osób bezrobotnych i poszukujących pracy – </w:t>
      </w:r>
      <w:r w:rsidRPr="001474BD">
        <w:rPr>
          <w:rFonts w:asciiTheme="minorHAnsi" w:hAnsiTheme="minorHAnsi"/>
          <w:i/>
          <w:sz w:val="24"/>
          <w:szCs w:val="24"/>
        </w:rPr>
        <w:t>„Pracuj bezpiecznie”.</w:t>
      </w:r>
      <w:r w:rsidR="00CB17C2" w:rsidRPr="001474BD">
        <w:rPr>
          <w:rFonts w:asciiTheme="minorHAnsi" w:hAnsiTheme="minorHAnsi"/>
          <w:i/>
          <w:sz w:val="24"/>
          <w:szCs w:val="24"/>
        </w:rPr>
        <w:t xml:space="preserve"> </w:t>
      </w:r>
      <w:r w:rsidR="00CB17C2" w:rsidRPr="001474BD">
        <w:rPr>
          <w:rFonts w:asciiTheme="minorHAnsi" w:hAnsiTheme="minorHAnsi"/>
          <w:i/>
          <w:sz w:val="24"/>
          <w:szCs w:val="24"/>
        </w:rPr>
        <w:br/>
      </w:r>
      <w:r w:rsidRPr="001474BD">
        <w:rPr>
          <w:rFonts w:asciiTheme="minorHAnsi" w:hAnsiTheme="minorHAnsi"/>
          <w:sz w:val="24"/>
          <w:szCs w:val="24"/>
        </w:rPr>
        <w:t>W spotkaniach udział wzięło ogółem 16 osób;</w:t>
      </w:r>
    </w:p>
    <w:p w:rsidR="00697E29" w:rsidRPr="00EA569B" w:rsidRDefault="00697E29" w:rsidP="00FF6E01">
      <w:pPr>
        <w:pStyle w:val="Akapitzlist"/>
        <w:spacing w:line="360" w:lineRule="auto"/>
        <w:ind w:left="1222"/>
        <w:jc w:val="both"/>
        <w:rPr>
          <w:rFonts w:asciiTheme="minorHAnsi" w:hAnsiTheme="minorHAnsi"/>
          <w:color w:val="FF0000"/>
          <w:sz w:val="24"/>
          <w:szCs w:val="24"/>
        </w:rPr>
      </w:pPr>
    </w:p>
    <w:p w:rsidR="00CB17C2" w:rsidRDefault="0059443D" w:rsidP="007B18B8">
      <w:pPr>
        <w:pStyle w:val="Akapitzlist"/>
        <w:numPr>
          <w:ilvl w:val="0"/>
          <w:numId w:val="20"/>
        </w:numPr>
        <w:spacing w:after="0" w:line="360" w:lineRule="auto"/>
        <w:jc w:val="both"/>
        <w:rPr>
          <w:rFonts w:asciiTheme="minorHAnsi" w:eastAsiaTheme="minorHAnsi" w:hAnsiTheme="minorHAnsi"/>
          <w:sz w:val="24"/>
          <w:szCs w:val="24"/>
        </w:rPr>
      </w:pPr>
      <w:r w:rsidRPr="007B18B8">
        <w:rPr>
          <w:rFonts w:asciiTheme="minorHAnsi" w:hAnsiTheme="minorHAnsi"/>
          <w:i/>
          <w:sz w:val="24"/>
          <w:szCs w:val="24"/>
        </w:rPr>
        <w:t>Powiatowe Centrum Pomocy Rodzinie</w:t>
      </w:r>
      <w:r w:rsidRPr="007B18B8">
        <w:rPr>
          <w:rFonts w:asciiTheme="minorHAnsi" w:hAnsiTheme="minorHAnsi"/>
          <w:sz w:val="24"/>
          <w:szCs w:val="24"/>
        </w:rPr>
        <w:t xml:space="preserve"> </w:t>
      </w:r>
      <w:r w:rsidR="007B18B8">
        <w:rPr>
          <w:rFonts w:asciiTheme="minorHAnsi" w:hAnsiTheme="minorHAnsi"/>
          <w:sz w:val="24"/>
          <w:szCs w:val="24"/>
        </w:rPr>
        <w:t>w Bartoszycach (PCPR)</w:t>
      </w:r>
      <w:r w:rsidRPr="007B18B8">
        <w:rPr>
          <w:rFonts w:asciiTheme="minorHAnsi" w:hAnsiTheme="minorHAnsi"/>
          <w:sz w:val="24"/>
          <w:szCs w:val="24"/>
        </w:rPr>
        <w:t>– wsp</w:t>
      </w:r>
      <w:r w:rsidRPr="007B18B8">
        <w:rPr>
          <w:rFonts w:asciiTheme="minorHAnsi" w:eastAsiaTheme="minorHAnsi" w:hAnsiTheme="minorHAnsi"/>
          <w:sz w:val="24"/>
          <w:szCs w:val="24"/>
        </w:rPr>
        <w:t xml:space="preserve">ółpraca </w:t>
      </w:r>
      <w:r w:rsidR="007B18B8" w:rsidRPr="007B18B8">
        <w:rPr>
          <w:rFonts w:asciiTheme="minorHAnsi" w:eastAsiaTheme="minorHAnsi" w:hAnsiTheme="minorHAnsi"/>
          <w:sz w:val="24"/>
          <w:szCs w:val="24"/>
        </w:rPr>
        <w:t xml:space="preserve">przy realizacji zadań wynikających z ustawy </w:t>
      </w:r>
      <w:r w:rsidRPr="007B18B8">
        <w:rPr>
          <w:rFonts w:asciiTheme="minorHAnsi" w:eastAsiaTheme="minorHAnsi" w:hAnsiTheme="minorHAnsi"/>
          <w:sz w:val="24"/>
          <w:szCs w:val="24"/>
        </w:rPr>
        <w:t xml:space="preserve">z dnia 27 sierpnia 1997 r. o rehabilitacji zawodowej </w:t>
      </w:r>
      <w:r w:rsidR="007B18B8">
        <w:rPr>
          <w:rFonts w:asciiTheme="minorHAnsi" w:eastAsiaTheme="minorHAnsi" w:hAnsiTheme="minorHAnsi"/>
          <w:sz w:val="24"/>
          <w:szCs w:val="24"/>
        </w:rPr>
        <w:br/>
      </w:r>
      <w:r w:rsidRPr="007B18B8">
        <w:rPr>
          <w:rFonts w:asciiTheme="minorHAnsi" w:eastAsiaTheme="minorHAnsi" w:hAnsiTheme="minorHAnsi"/>
          <w:sz w:val="24"/>
          <w:szCs w:val="24"/>
        </w:rPr>
        <w:t>i społecznej oraz zatrudnianiu osób niepełnosprawnych</w:t>
      </w:r>
      <w:r w:rsidR="007B18B8" w:rsidRPr="007B18B8">
        <w:rPr>
          <w:rFonts w:asciiTheme="minorHAnsi" w:eastAsiaTheme="minorHAnsi" w:hAnsiTheme="minorHAnsi"/>
          <w:sz w:val="24"/>
          <w:szCs w:val="24"/>
        </w:rPr>
        <w:t>, które finansowane są ze środków PEFRON, będących w dyspozycji PCPR</w:t>
      </w:r>
      <w:r w:rsidR="007B18B8">
        <w:rPr>
          <w:rFonts w:asciiTheme="minorHAnsi" w:eastAsiaTheme="minorHAnsi" w:hAnsiTheme="minorHAnsi"/>
          <w:sz w:val="24"/>
          <w:szCs w:val="24"/>
        </w:rPr>
        <w:t>.</w:t>
      </w:r>
    </w:p>
    <w:p w:rsidR="007B18B8" w:rsidRPr="007B18B8" w:rsidRDefault="007B18B8" w:rsidP="007B18B8">
      <w:pPr>
        <w:spacing w:line="360" w:lineRule="auto"/>
        <w:jc w:val="both"/>
        <w:rPr>
          <w:rFonts w:asciiTheme="minorHAnsi" w:eastAsiaTheme="minorHAnsi" w:hAnsiTheme="minorHAnsi"/>
          <w:sz w:val="24"/>
          <w:szCs w:val="24"/>
        </w:rPr>
      </w:pPr>
    </w:p>
    <w:p w:rsidR="0059443D" w:rsidRDefault="0059443D" w:rsidP="007E66F2">
      <w:pPr>
        <w:pStyle w:val="Akapitzlist"/>
        <w:numPr>
          <w:ilvl w:val="0"/>
          <w:numId w:val="20"/>
        </w:numPr>
        <w:spacing w:after="0" w:line="360" w:lineRule="auto"/>
        <w:jc w:val="both"/>
        <w:rPr>
          <w:rFonts w:asciiTheme="minorHAnsi" w:hAnsiTheme="minorHAnsi"/>
          <w:sz w:val="24"/>
          <w:szCs w:val="24"/>
        </w:rPr>
      </w:pPr>
      <w:r w:rsidRPr="00EA569B">
        <w:rPr>
          <w:rFonts w:asciiTheme="minorHAnsi" w:hAnsiTheme="minorHAnsi"/>
          <w:i/>
          <w:sz w:val="24"/>
          <w:szCs w:val="24"/>
        </w:rPr>
        <w:t>Areszt Śledczy w Bartoszycach</w:t>
      </w:r>
      <w:r w:rsidRPr="00EA569B">
        <w:rPr>
          <w:rFonts w:asciiTheme="minorHAnsi" w:hAnsiTheme="minorHAnsi"/>
          <w:sz w:val="24"/>
          <w:szCs w:val="24"/>
        </w:rPr>
        <w:t xml:space="preserve"> – współpraca przy realizacji programów resocjalizacji: „Wykluczenie społeczne – podstawowe uprawnienia”, „Aktywne poszukiwanie pracy”. </w:t>
      </w:r>
      <w:r w:rsidR="00C8105D">
        <w:rPr>
          <w:rFonts w:asciiTheme="minorHAnsi" w:hAnsiTheme="minorHAnsi"/>
          <w:sz w:val="24"/>
          <w:szCs w:val="24"/>
        </w:rPr>
        <w:br/>
      </w:r>
      <w:r w:rsidRPr="00EA569B">
        <w:rPr>
          <w:rFonts w:asciiTheme="minorHAnsi" w:hAnsiTheme="minorHAnsi"/>
          <w:sz w:val="24"/>
          <w:szCs w:val="24"/>
        </w:rPr>
        <w:t>W roku 2015 odbyło się 1 spotkanie z osobami osadzonymi.</w:t>
      </w:r>
    </w:p>
    <w:p w:rsidR="00CB17C2" w:rsidRPr="00CB17C2" w:rsidRDefault="00CB17C2" w:rsidP="00CB17C2">
      <w:pPr>
        <w:spacing w:line="360" w:lineRule="auto"/>
        <w:ind w:left="360"/>
        <w:jc w:val="both"/>
        <w:rPr>
          <w:rFonts w:asciiTheme="minorHAnsi" w:hAnsiTheme="minorHAnsi"/>
          <w:sz w:val="24"/>
          <w:szCs w:val="24"/>
        </w:rPr>
      </w:pPr>
    </w:p>
    <w:p w:rsidR="0059443D" w:rsidRDefault="0059443D" w:rsidP="007E66F2">
      <w:pPr>
        <w:pStyle w:val="Akapitzlist"/>
        <w:numPr>
          <w:ilvl w:val="0"/>
          <w:numId w:val="20"/>
        </w:numPr>
        <w:spacing w:line="360" w:lineRule="auto"/>
        <w:jc w:val="both"/>
        <w:rPr>
          <w:rFonts w:asciiTheme="minorHAnsi" w:hAnsiTheme="minorHAnsi"/>
          <w:sz w:val="24"/>
          <w:szCs w:val="24"/>
        </w:rPr>
      </w:pPr>
      <w:r w:rsidRPr="00EA569B">
        <w:rPr>
          <w:rFonts w:asciiTheme="minorHAnsi" w:hAnsiTheme="minorHAnsi"/>
          <w:i/>
          <w:sz w:val="24"/>
          <w:szCs w:val="24"/>
        </w:rPr>
        <w:lastRenderedPageBreak/>
        <w:t xml:space="preserve">Zakład Karny w Kamińsku </w:t>
      </w:r>
      <w:r w:rsidRPr="00EA569B">
        <w:rPr>
          <w:rFonts w:asciiTheme="minorHAnsi" w:hAnsiTheme="minorHAnsi"/>
          <w:sz w:val="24"/>
          <w:szCs w:val="24"/>
        </w:rPr>
        <w:t>- przekazywanie informacji osadzonym, opuszczającym zakład karny o usługach świadczonych przez urząd pracy. W roku 2015 odbyło się jedno spotkanie z osobami osadzonymi.</w:t>
      </w:r>
    </w:p>
    <w:p w:rsidR="00CB17C2" w:rsidRPr="00CB17C2" w:rsidRDefault="00CB17C2" w:rsidP="00CB17C2">
      <w:pPr>
        <w:pStyle w:val="Akapitzlist"/>
        <w:rPr>
          <w:rFonts w:asciiTheme="minorHAnsi" w:hAnsiTheme="minorHAnsi"/>
          <w:sz w:val="24"/>
          <w:szCs w:val="24"/>
        </w:rPr>
      </w:pPr>
    </w:p>
    <w:p w:rsidR="0059443D" w:rsidRPr="00CB17C2" w:rsidRDefault="0059443D" w:rsidP="007E66F2">
      <w:pPr>
        <w:pStyle w:val="Akapitzlist"/>
        <w:numPr>
          <w:ilvl w:val="0"/>
          <w:numId w:val="20"/>
        </w:numPr>
        <w:spacing w:after="0" w:line="360" w:lineRule="auto"/>
        <w:jc w:val="both"/>
        <w:rPr>
          <w:rFonts w:asciiTheme="minorHAnsi" w:hAnsiTheme="minorHAnsi"/>
          <w:sz w:val="24"/>
          <w:szCs w:val="24"/>
        </w:rPr>
      </w:pPr>
      <w:r w:rsidRPr="00EA569B">
        <w:rPr>
          <w:rFonts w:asciiTheme="minorHAnsi" w:eastAsiaTheme="minorHAnsi" w:hAnsiTheme="minorHAnsi"/>
          <w:i/>
          <w:sz w:val="24"/>
          <w:szCs w:val="24"/>
        </w:rPr>
        <w:t xml:space="preserve">Centrum Edukacji i Pracy Młodzieży OHP w Elblągu – </w:t>
      </w:r>
      <w:r w:rsidRPr="00EA569B">
        <w:rPr>
          <w:rFonts w:asciiTheme="minorHAnsi" w:eastAsiaTheme="minorHAnsi" w:hAnsiTheme="minorHAnsi"/>
          <w:sz w:val="24"/>
          <w:szCs w:val="24"/>
        </w:rPr>
        <w:t>porozumienie w zakresie podejmowania i wspierania inicjatyw służących przeciwdziałaniu marginalizacji                         i wykluczeniu społecznemu młodzieży, przeciwdziałaniu bezrobociu</w:t>
      </w:r>
      <w:r w:rsidR="00F974C4">
        <w:rPr>
          <w:rFonts w:asciiTheme="minorHAnsi" w:eastAsiaTheme="minorHAnsi" w:hAnsiTheme="minorHAnsi"/>
          <w:sz w:val="24"/>
          <w:szCs w:val="24"/>
        </w:rPr>
        <w:t xml:space="preserve"> </w:t>
      </w:r>
      <w:r w:rsidRPr="00EA569B">
        <w:rPr>
          <w:rFonts w:asciiTheme="minorHAnsi" w:eastAsiaTheme="minorHAnsi" w:hAnsiTheme="minorHAnsi"/>
          <w:sz w:val="24"/>
          <w:szCs w:val="24"/>
        </w:rPr>
        <w:t>oraz przygotowywaniu młodzieży do aktywnego zachowania na rynku pracy. Dużym przedsięwzięciem zrealizowanym w roku 2015 w ramach porozumienia były Targi Edukacji i Pracy w powiecie bartoszyckim, które odbyły się 23.0</w:t>
      </w:r>
      <w:r w:rsidR="009258D8">
        <w:rPr>
          <w:rFonts w:asciiTheme="minorHAnsi" w:eastAsiaTheme="minorHAnsi" w:hAnsiTheme="minorHAnsi"/>
          <w:sz w:val="24"/>
          <w:szCs w:val="24"/>
        </w:rPr>
        <w:t>9</w:t>
      </w:r>
      <w:r w:rsidRPr="00EA569B">
        <w:rPr>
          <w:rFonts w:asciiTheme="minorHAnsi" w:eastAsiaTheme="minorHAnsi" w:hAnsiTheme="minorHAnsi"/>
          <w:sz w:val="24"/>
          <w:szCs w:val="24"/>
        </w:rPr>
        <w:t xml:space="preserve">.2015r.  </w:t>
      </w:r>
      <w:r w:rsidR="00C8105D">
        <w:rPr>
          <w:rFonts w:asciiTheme="minorHAnsi" w:eastAsiaTheme="minorHAnsi" w:hAnsiTheme="minorHAnsi"/>
          <w:sz w:val="24"/>
          <w:szCs w:val="24"/>
        </w:rPr>
        <w:br/>
        <w:t>w</w:t>
      </w:r>
      <w:r w:rsidRPr="00EA569B">
        <w:rPr>
          <w:rFonts w:asciiTheme="minorHAnsi" w:eastAsiaTheme="minorHAnsi" w:hAnsiTheme="minorHAnsi"/>
          <w:sz w:val="24"/>
          <w:szCs w:val="24"/>
        </w:rPr>
        <w:t xml:space="preserve"> Młodzieżowym Domu Kultury w Bartoszycach. Główną ideą targów było zaprezentowanie młodzieży nieaktywnej zawodowo, bezrobotnej, poszukującej pracy oraz absolwentom możliwości wsparcia oferowanego przez specjalistów rynku pracy, mającego na celu efektywne i świadome budowanie drogi własnego rozwoju edukacyjno-zawodowego, jak również stworzenie płaszczyzny komunikacji pomiędzy absolwentami szkół a pracodawcami. W ramach inicjatywy odbyły się także warsztaty pt. „Aktywne poruszanie się po rynku pracy”, których celem było zapoznanie młodzieży z aktywnymi metodami poszukiwania zatrudnienia, przygotowania się do kontaktu z potencjalnym pracodawcą oraz sporządzania dokumentów aplikacyjnych. W targach pracy udział wzięło 189 osób.</w:t>
      </w:r>
    </w:p>
    <w:p w:rsidR="00CB17C2" w:rsidRPr="00CB17C2" w:rsidRDefault="00CB17C2" w:rsidP="00CB17C2">
      <w:pPr>
        <w:tabs>
          <w:tab w:val="left" w:pos="1134"/>
        </w:tabs>
        <w:spacing w:line="360" w:lineRule="auto"/>
        <w:ind w:left="360"/>
        <w:jc w:val="both"/>
        <w:rPr>
          <w:rFonts w:asciiTheme="minorHAnsi" w:hAnsiTheme="minorHAnsi"/>
          <w:sz w:val="24"/>
          <w:szCs w:val="24"/>
        </w:rPr>
      </w:pPr>
    </w:p>
    <w:p w:rsidR="0059443D" w:rsidRDefault="0059443D" w:rsidP="007E66F2">
      <w:pPr>
        <w:pStyle w:val="Akapitzlist"/>
        <w:numPr>
          <w:ilvl w:val="0"/>
          <w:numId w:val="20"/>
        </w:numPr>
        <w:tabs>
          <w:tab w:val="left" w:pos="1134"/>
        </w:tabs>
        <w:spacing w:after="0" w:line="360" w:lineRule="auto"/>
        <w:jc w:val="both"/>
        <w:rPr>
          <w:rFonts w:asciiTheme="minorHAnsi" w:hAnsiTheme="minorHAnsi"/>
          <w:sz w:val="24"/>
          <w:szCs w:val="24"/>
        </w:rPr>
      </w:pPr>
      <w:r w:rsidRPr="00EA569B">
        <w:rPr>
          <w:rFonts w:asciiTheme="minorHAnsi" w:hAnsiTheme="minorHAnsi"/>
          <w:sz w:val="24"/>
          <w:szCs w:val="24"/>
        </w:rPr>
        <w:t>Wojskowa Komenda Uzupełnień w Lidzbarku Warmińskim</w:t>
      </w:r>
      <w:r w:rsidRPr="00EA569B">
        <w:rPr>
          <w:rFonts w:asciiTheme="minorHAnsi" w:hAnsiTheme="minorHAnsi"/>
          <w:b/>
          <w:sz w:val="24"/>
          <w:szCs w:val="24"/>
        </w:rPr>
        <w:t xml:space="preserve"> </w:t>
      </w:r>
      <w:r w:rsidRPr="00EA569B">
        <w:rPr>
          <w:rFonts w:asciiTheme="minorHAnsi" w:hAnsiTheme="minorHAnsi"/>
          <w:sz w:val="24"/>
          <w:szCs w:val="24"/>
        </w:rPr>
        <w:t xml:space="preserve">– porozumienie w sprawie współdziałania w zakresie promocji zatrudnienia, łagodzenia skutków bezrobocia oraz aktywizacji zawodowej na terenie powiatu bartoszyckiego w związku z procesem naboru do </w:t>
      </w:r>
      <w:r w:rsidR="00262447">
        <w:rPr>
          <w:rFonts w:asciiTheme="minorHAnsi" w:hAnsiTheme="minorHAnsi"/>
          <w:sz w:val="24"/>
          <w:szCs w:val="24"/>
        </w:rPr>
        <w:t>N</w:t>
      </w:r>
      <w:r w:rsidRPr="00EA569B">
        <w:rPr>
          <w:rFonts w:asciiTheme="minorHAnsi" w:hAnsiTheme="minorHAnsi"/>
          <w:sz w:val="24"/>
          <w:szCs w:val="24"/>
        </w:rPr>
        <w:t>arodowych Sił Rezerwowych oraz profesjonalizacji Sił Zbrojnych Rzeczypospolitej Polskiej.</w:t>
      </w:r>
    </w:p>
    <w:p w:rsidR="00CB17C2" w:rsidRPr="00CB17C2" w:rsidRDefault="00CB17C2" w:rsidP="00CB17C2">
      <w:pPr>
        <w:pStyle w:val="Akapitzlist"/>
        <w:rPr>
          <w:rFonts w:asciiTheme="minorHAnsi" w:hAnsiTheme="minorHAnsi"/>
          <w:sz w:val="24"/>
          <w:szCs w:val="24"/>
        </w:rPr>
      </w:pPr>
    </w:p>
    <w:p w:rsidR="0059443D" w:rsidRDefault="0059443D" w:rsidP="000A1267">
      <w:pPr>
        <w:pStyle w:val="Akapitzlist"/>
        <w:numPr>
          <w:ilvl w:val="0"/>
          <w:numId w:val="20"/>
        </w:numPr>
        <w:tabs>
          <w:tab w:val="left" w:pos="1134"/>
        </w:tabs>
        <w:spacing w:line="360" w:lineRule="auto"/>
        <w:jc w:val="both"/>
        <w:rPr>
          <w:rFonts w:asciiTheme="minorHAnsi" w:hAnsiTheme="minorHAnsi"/>
          <w:sz w:val="24"/>
          <w:szCs w:val="24"/>
        </w:rPr>
      </w:pPr>
      <w:r w:rsidRPr="00EA569B">
        <w:rPr>
          <w:rFonts w:asciiTheme="minorHAnsi" w:hAnsiTheme="minorHAnsi"/>
          <w:sz w:val="24"/>
          <w:szCs w:val="24"/>
        </w:rPr>
        <w:t xml:space="preserve">Zakład Doskonalenia Zawodowego Olsztyn, Centrum Edukacji w Bartoszycach </w:t>
      </w:r>
      <w:r w:rsidRPr="00EA569B">
        <w:rPr>
          <w:rFonts w:asciiTheme="minorHAnsi" w:hAnsiTheme="minorHAnsi"/>
          <w:sz w:val="24"/>
          <w:szCs w:val="24"/>
        </w:rPr>
        <w:br/>
        <w:t xml:space="preserve">– współpraca przy udostępnianiu informacji realizowanej przez jednostkę </w:t>
      </w:r>
      <w:r w:rsidR="00D05040" w:rsidRPr="00EA569B">
        <w:rPr>
          <w:rFonts w:asciiTheme="minorHAnsi" w:hAnsiTheme="minorHAnsi"/>
          <w:sz w:val="24"/>
          <w:szCs w:val="24"/>
        </w:rPr>
        <w:t xml:space="preserve">projektów oraz </w:t>
      </w:r>
      <w:r w:rsidRPr="00EA569B">
        <w:rPr>
          <w:rFonts w:asciiTheme="minorHAnsi" w:hAnsiTheme="minorHAnsi"/>
          <w:sz w:val="24"/>
          <w:szCs w:val="24"/>
        </w:rPr>
        <w:t xml:space="preserve">oferty szkolnej – Gimnazjum, Liceum Ogólnokształcące, Policealne Studium Zawodowe. </w:t>
      </w:r>
    </w:p>
    <w:p w:rsidR="00D71E83" w:rsidRPr="00D71E83" w:rsidRDefault="00D71E83" w:rsidP="00D71E83">
      <w:pPr>
        <w:pStyle w:val="Akapitzlist"/>
        <w:rPr>
          <w:rFonts w:asciiTheme="minorHAnsi" w:hAnsiTheme="minorHAnsi"/>
          <w:sz w:val="24"/>
          <w:szCs w:val="24"/>
        </w:rPr>
      </w:pPr>
    </w:p>
    <w:p w:rsidR="00D71E83" w:rsidRPr="00D71E83" w:rsidRDefault="00D71E83" w:rsidP="00D71E83">
      <w:pPr>
        <w:tabs>
          <w:tab w:val="left" w:pos="1134"/>
        </w:tabs>
        <w:spacing w:line="360" w:lineRule="auto"/>
        <w:ind w:left="360"/>
        <w:jc w:val="both"/>
        <w:rPr>
          <w:rFonts w:asciiTheme="minorHAnsi" w:hAnsiTheme="minorHAnsi"/>
          <w:sz w:val="24"/>
          <w:szCs w:val="24"/>
        </w:rPr>
      </w:pPr>
    </w:p>
    <w:p w:rsidR="00D05040" w:rsidRDefault="00D05040" w:rsidP="007E66F2">
      <w:pPr>
        <w:pStyle w:val="Akapitzlist"/>
        <w:numPr>
          <w:ilvl w:val="0"/>
          <w:numId w:val="20"/>
        </w:numPr>
        <w:spacing w:after="0" w:line="360" w:lineRule="auto"/>
        <w:jc w:val="both"/>
        <w:rPr>
          <w:rFonts w:asciiTheme="minorHAnsi" w:hAnsiTheme="minorHAnsi"/>
          <w:sz w:val="24"/>
          <w:szCs w:val="24"/>
        </w:rPr>
      </w:pPr>
      <w:r w:rsidRPr="00EA569B">
        <w:rPr>
          <w:rFonts w:asciiTheme="minorHAnsi" w:hAnsiTheme="minorHAnsi"/>
          <w:sz w:val="24"/>
          <w:szCs w:val="24"/>
        </w:rPr>
        <w:lastRenderedPageBreak/>
        <w:t>Zespół do spraw ekonomii społecznej w powiecie bartoszyckim - Zarząd Powiatu Bartoszyckiego uchwałą Nr 93/213/2013 z dnia 12.06.2013 r. powołał zespół</w:t>
      </w:r>
      <w:r w:rsidR="00C8105D">
        <w:rPr>
          <w:rFonts w:asciiTheme="minorHAnsi" w:hAnsiTheme="minorHAnsi"/>
          <w:sz w:val="24"/>
          <w:szCs w:val="24"/>
        </w:rPr>
        <w:t xml:space="preserve"> </w:t>
      </w:r>
      <w:r w:rsidRPr="00EA569B">
        <w:rPr>
          <w:rFonts w:asciiTheme="minorHAnsi" w:hAnsiTheme="minorHAnsi"/>
          <w:sz w:val="24"/>
          <w:szCs w:val="24"/>
        </w:rPr>
        <w:t xml:space="preserve">ds. ekonomii społecznej w powiecie bartoszyckim złożony z przedstawicieli władz powiatu, podmiotów reprezentujących sektor ekonomii społecznej i organizacji pozarządowych, tworzących infrastrukturę wsparcia ekonomii społecznej oraz przedstawicieli samorządów miejskich i gminnych. Powodem utworzenia Zespołu </w:t>
      </w:r>
      <w:r w:rsidR="000A1267">
        <w:rPr>
          <w:rFonts w:asciiTheme="minorHAnsi" w:hAnsiTheme="minorHAnsi"/>
          <w:sz w:val="24"/>
          <w:szCs w:val="24"/>
        </w:rPr>
        <w:t>była</w:t>
      </w:r>
      <w:r w:rsidRPr="00EA569B">
        <w:rPr>
          <w:rFonts w:asciiTheme="minorHAnsi" w:hAnsiTheme="minorHAnsi"/>
          <w:sz w:val="24"/>
          <w:szCs w:val="24"/>
        </w:rPr>
        <w:t xml:space="preserve"> chęć wspierania przedsiębiorczości społecznej, jako metody przeciwdziałania bezrobociu i wykluczeniu społecznemu. W roku 2015 przedstawiciel urzędu uczestniczył w 2 spotkaniach zespołu.</w:t>
      </w:r>
    </w:p>
    <w:p w:rsidR="009511C6" w:rsidRPr="009511C6" w:rsidRDefault="009511C6" w:rsidP="009511C6">
      <w:pPr>
        <w:spacing w:line="360" w:lineRule="auto"/>
        <w:ind w:left="360"/>
        <w:jc w:val="both"/>
        <w:rPr>
          <w:rFonts w:asciiTheme="minorHAnsi" w:hAnsiTheme="minorHAnsi"/>
          <w:sz w:val="24"/>
          <w:szCs w:val="24"/>
        </w:rPr>
      </w:pPr>
    </w:p>
    <w:p w:rsidR="005B2DED" w:rsidRPr="009511C6" w:rsidRDefault="00D05040" w:rsidP="007E66F2">
      <w:pPr>
        <w:pStyle w:val="Akapitzlist"/>
        <w:numPr>
          <w:ilvl w:val="0"/>
          <w:numId w:val="20"/>
        </w:numPr>
        <w:spacing w:after="0" w:line="360" w:lineRule="auto"/>
        <w:jc w:val="both"/>
        <w:rPr>
          <w:rFonts w:asciiTheme="minorHAnsi" w:hAnsiTheme="minorHAnsi"/>
          <w:i/>
          <w:sz w:val="24"/>
          <w:szCs w:val="24"/>
        </w:rPr>
      </w:pPr>
      <w:r w:rsidRPr="009511C6">
        <w:rPr>
          <w:rFonts w:asciiTheme="minorHAnsi" w:hAnsiTheme="minorHAnsi"/>
          <w:sz w:val="24"/>
          <w:szCs w:val="24"/>
        </w:rPr>
        <w:t xml:space="preserve">W celu zwiększenia szans swoich klientów na podjęcie pracy, urząd aktywnie włączał się w działania </w:t>
      </w:r>
      <w:r w:rsidR="009511C6" w:rsidRPr="009511C6">
        <w:rPr>
          <w:rFonts w:asciiTheme="minorHAnsi" w:hAnsiTheme="minorHAnsi"/>
          <w:sz w:val="24"/>
          <w:szCs w:val="24"/>
        </w:rPr>
        <w:t>innych</w:t>
      </w:r>
      <w:r w:rsidRPr="009511C6">
        <w:rPr>
          <w:rFonts w:asciiTheme="minorHAnsi" w:hAnsiTheme="minorHAnsi"/>
          <w:sz w:val="24"/>
          <w:szCs w:val="24"/>
        </w:rPr>
        <w:t xml:space="preserve"> jednostek poprzez udostępnianie informacj</w:t>
      </w:r>
      <w:r w:rsidR="000A1267">
        <w:rPr>
          <w:rFonts w:asciiTheme="minorHAnsi" w:hAnsiTheme="minorHAnsi"/>
          <w:sz w:val="24"/>
          <w:szCs w:val="24"/>
        </w:rPr>
        <w:t>i</w:t>
      </w:r>
      <w:r w:rsidRPr="009511C6">
        <w:rPr>
          <w:rFonts w:asciiTheme="minorHAnsi" w:hAnsiTheme="minorHAnsi"/>
          <w:sz w:val="24"/>
          <w:szCs w:val="24"/>
        </w:rPr>
        <w:t xml:space="preserve"> o bezpłatnych kursach zawodowych</w:t>
      </w:r>
      <w:r w:rsidR="000A1267">
        <w:rPr>
          <w:rFonts w:asciiTheme="minorHAnsi" w:hAnsiTheme="minorHAnsi"/>
          <w:sz w:val="24"/>
          <w:szCs w:val="24"/>
        </w:rPr>
        <w:t xml:space="preserve">, a </w:t>
      </w:r>
      <w:r w:rsidRPr="009511C6">
        <w:rPr>
          <w:rFonts w:asciiTheme="minorHAnsi" w:hAnsiTheme="minorHAnsi"/>
          <w:sz w:val="24"/>
          <w:szCs w:val="24"/>
        </w:rPr>
        <w:t>w niektórych przypadkach aktywnie współuczestniczył w rekrutacji</w:t>
      </w:r>
      <w:r w:rsidR="009511C6" w:rsidRPr="009511C6">
        <w:rPr>
          <w:rFonts w:asciiTheme="minorHAnsi" w:hAnsiTheme="minorHAnsi"/>
          <w:sz w:val="24"/>
          <w:szCs w:val="24"/>
        </w:rPr>
        <w:t xml:space="preserve">. </w:t>
      </w:r>
      <w:r w:rsidR="00C8105D">
        <w:rPr>
          <w:rFonts w:asciiTheme="minorHAnsi" w:hAnsiTheme="minorHAnsi"/>
          <w:sz w:val="24"/>
          <w:szCs w:val="24"/>
        </w:rPr>
        <w:br/>
      </w:r>
      <w:r w:rsidR="009511C6" w:rsidRPr="009511C6">
        <w:rPr>
          <w:rFonts w:asciiTheme="minorHAnsi" w:hAnsiTheme="minorHAnsi"/>
          <w:sz w:val="24"/>
          <w:szCs w:val="24"/>
        </w:rPr>
        <w:t xml:space="preserve">W 2015 roku były to między innymi oferty </w:t>
      </w:r>
      <w:r w:rsidRPr="009511C6">
        <w:rPr>
          <w:rFonts w:asciiTheme="minorHAnsi" w:hAnsiTheme="minorHAnsi"/>
          <w:i/>
          <w:sz w:val="24"/>
          <w:szCs w:val="24"/>
        </w:rPr>
        <w:t>Młodzieżowe</w:t>
      </w:r>
      <w:r w:rsidR="009511C6" w:rsidRPr="009511C6">
        <w:rPr>
          <w:rFonts w:asciiTheme="minorHAnsi" w:hAnsiTheme="minorHAnsi"/>
          <w:i/>
          <w:sz w:val="24"/>
          <w:szCs w:val="24"/>
        </w:rPr>
        <w:t>go</w:t>
      </w:r>
      <w:r w:rsidRPr="009511C6">
        <w:rPr>
          <w:rFonts w:asciiTheme="minorHAnsi" w:hAnsiTheme="minorHAnsi"/>
          <w:i/>
          <w:sz w:val="24"/>
          <w:szCs w:val="24"/>
        </w:rPr>
        <w:t xml:space="preserve"> Centrum Kariery OHP Lidzbark Warmiński</w:t>
      </w:r>
      <w:r w:rsidR="009511C6" w:rsidRPr="009511C6">
        <w:rPr>
          <w:rFonts w:asciiTheme="minorHAnsi" w:hAnsiTheme="minorHAnsi"/>
          <w:i/>
          <w:sz w:val="24"/>
          <w:szCs w:val="24"/>
        </w:rPr>
        <w:t>, Zespołu</w:t>
      </w:r>
      <w:r w:rsidRPr="009511C6">
        <w:rPr>
          <w:rFonts w:asciiTheme="minorHAnsi" w:hAnsiTheme="minorHAnsi"/>
          <w:i/>
          <w:sz w:val="24"/>
          <w:szCs w:val="24"/>
        </w:rPr>
        <w:t xml:space="preserve"> Szkół Budowlanych im. Żołnierzy Armii Krajowej</w:t>
      </w:r>
      <w:r w:rsidR="009511C6" w:rsidRPr="009511C6">
        <w:rPr>
          <w:rFonts w:asciiTheme="minorHAnsi" w:hAnsiTheme="minorHAnsi"/>
          <w:i/>
          <w:sz w:val="24"/>
          <w:szCs w:val="24"/>
        </w:rPr>
        <w:t xml:space="preserve"> w </w:t>
      </w:r>
      <w:r w:rsidRPr="009511C6">
        <w:rPr>
          <w:rFonts w:asciiTheme="minorHAnsi" w:hAnsiTheme="minorHAnsi"/>
          <w:i/>
          <w:sz w:val="24"/>
          <w:szCs w:val="24"/>
        </w:rPr>
        <w:t xml:space="preserve"> Olsztyn</w:t>
      </w:r>
      <w:r w:rsidR="009511C6" w:rsidRPr="009511C6">
        <w:rPr>
          <w:rFonts w:asciiTheme="minorHAnsi" w:hAnsiTheme="minorHAnsi"/>
          <w:i/>
          <w:sz w:val="24"/>
          <w:szCs w:val="24"/>
        </w:rPr>
        <w:t>ie,</w:t>
      </w:r>
      <w:r w:rsidR="000A1267">
        <w:rPr>
          <w:rFonts w:asciiTheme="minorHAnsi" w:hAnsiTheme="minorHAnsi"/>
          <w:i/>
          <w:sz w:val="24"/>
          <w:szCs w:val="24"/>
        </w:rPr>
        <w:t xml:space="preserve"> Zespół</w:t>
      </w:r>
      <w:r w:rsidR="005B2DED" w:rsidRPr="009511C6">
        <w:rPr>
          <w:rFonts w:asciiTheme="minorHAnsi" w:hAnsiTheme="minorHAnsi"/>
          <w:i/>
          <w:sz w:val="24"/>
          <w:szCs w:val="24"/>
        </w:rPr>
        <w:t xml:space="preserve"> Szkół Kształcenia Rolniczego </w:t>
      </w:r>
      <w:r w:rsidR="009511C6" w:rsidRPr="009511C6">
        <w:rPr>
          <w:rFonts w:asciiTheme="minorHAnsi" w:hAnsiTheme="minorHAnsi"/>
          <w:i/>
          <w:sz w:val="24"/>
          <w:szCs w:val="24"/>
        </w:rPr>
        <w:t xml:space="preserve">w </w:t>
      </w:r>
      <w:r w:rsidR="005B2DED" w:rsidRPr="009511C6">
        <w:rPr>
          <w:rFonts w:asciiTheme="minorHAnsi" w:hAnsiTheme="minorHAnsi"/>
          <w:i/>
          <w:sz w:val="24"/>
          <w:szCs w:val="24"/>
        </w:rPr>
        <w:t>Karolew</w:t>
      </w:r>
      <w:r w:rsidR="009511C6" w:rsidRPr="009511C6">
        <w:rPr>
          <w:rFonts w:asciiTheme="minorHAnsi" w:hAnsiTheme="minorHAnsi"/>
          <w:i/>
          <w:sz w:val="24"/>
          <w:szCs w:val="24"/>
        </w:rPr>
        <w:t>ie.</w:t>
      </w:r>
    </w:p>
    <w:p w:rsidR="005B2DED" w:rsidRPr="00EA569B" w:rsidRDefault="005B2DED" w:rsidP="005B2DED">
      <w:pPr>
        <w:spacing w:line="360" w:lineRule="auto"/>
        <w:ind w:left="360"/>
        <w:jc w:val="both"/>
        <w:rPr>
          <w:rFonts w:asciiTheme="minorHAnsi" w:hAnsiTheme="minorHAnsi"/>
          <w:i/>
          <w:sz w:val="24"/>
          <w:szCs w:val="24"/>
        </w:rPr>
      </w:pPr>
    </w:p>
    <w:p w:rsidR="00D05040" w:rsidRPr="00EA569B" w:rsidRDefault="00D05040" w:rsidP="00D05040">
      <w:pPr>
        <w:tabs>
          <w:tab w:val="left" w:pos="1134"/>
        </w:tabs>
        <w:spacing w:line="360" w:lineRule="auto"/>
        <w:ind w:left="360"/>
        <w:jc w:val="both"/>
        <w:rPr>
          <w:rFonts w:asciiTheme="minorHAnsi" w:hAnsiTheme="minorHAnsi"/>
          <w:sz w:val="24"/>
          <w:szCs w:val="24"/>
        </w:rPr>
      </w:pPr>
    </w:p>
    <w:p w:rsidR="00F0438A" w:rsidRPr="00EA569B" w:rsidRDefault="00F0438A" w:rsidP="009452F7">
      <w:pPr>
        <w:tabs>
          <w:tab w:val="left" w:pos="1134"/>
        </w:tabs>
        <w:spacing w:line="360" w:lineRule="auto"/>
        <w:ind w:left="-65"/>
        <w:jc w:val="both"/>
        <w:rPr>
          <w:rFonts w:asciiTheme="minorHAnsi" w:hAnsiTheme="minorHAnsi"/>
          <w:sz w:val="24"/>
          <w:szCs w:val="24"/>
        </w:rPr>
      </w:pPr>
    </w:p>
    <w:p w:rsidR="00F0438A" w:rsidRPr="00EA569B" w:rsidRDefault="00F0438A" w:rsidP="009452F7">
      <w:pPr>
        <w:tabs>
          <w:tab w:val="left" w:pos="1134"/>
        </w:tabs>
        <w:spacing w:line="360" w:lineRule="auto"/>
        <w:ind w:left="-65"/>
        <w:jc w:val="both"/>
        <w:rPr>
          <w:rFonts w:asciiTheme="minorHAnsi" w:hAnsiTheme="minorHAnsi"/>
          <w:sz w:val="24"/>
          <w:szCs w:val="24"/>
        </w:rPr>
      </w:pPr>
    </w:p>
    <w:p w:rsidR="00F0438A" w:rsidRPr="00EA569B" w:rsidRDefault="00F0438A" w:rsidP="009452F7">
      <w:pPr>
        <w:tabs>
          <w:tab w:val="left" w:pos="1134"/>
        </w:tabs>
        <w:spacing w:line="360" w:lineRule="auto"/>
        <w:ind w:left="-65"/>
        <w:jc w:val="both"/>
        <w:rPr>
          <w:rFonts w:asciiTheme="minorHAnsi" w:hAnsiTheme="minorHAnsi"/>
          <w:sz w:val="24"/>
          <w:szCs w:val="24"/>
        </w:rPr>
      </w:pPr>
    </w:p>
    <w:p w:rsidR="00F0438A" w:rsidRPr="00EA569B" w:rsidRDefault="00F0438A" w:rsidP="009452F7">
      <w:pPr>
        <w:tabs>
          <w:tab w:val="left" w:pos="1134"/>
        </w:tabs>
        <w:spacing w:line="360" w:lineRule="auto"/>
        <w:ind w:left="-65"/>
        <w:jc w:val="both"/>
        <w:rPr>
          <w:rFonts w:asciiTheme="minorHAnsi" w:hAnsiTheme="minorHAnsi"/>
          <w:sz w:val="24"/>
          <w:szCs w:val="24"/>
        </w:rPr>
      </w:pPr>
    </w:p>
    <w:p w:rsidR="00F0438A" w:rsidRDefault="00F0438A" w:rsidP="009452F7">
      <w:pPr>
        <w:tabs>
          <w:tab w:val="left" w:pos="1134"/>
        </w:tabs>
        <w:spacing w:line="360" w:lineRule="auto"/>
        <w:ind w:left="-65"/>
        <w:jc w:val="both"/>
        <w:rPr>
          <w:rFonts w:asciiTheme="minorHAnsi" w:hAnsiTheme="minorHAnsi"/>
          <w:sz w:val="24"/>
          <w:szCs w:val="24"/>
        </w:rPr>
      </w:pPr>
    </w:p>
    <w:p w:rsidR="005B4874" w:rsidRDefault="005B4874" w:rsidP="009452F7">
      <w:pPr>
        <w:tabs>
          <w:tab w:val="left" w:pos="1134"/>
        </w:tabs>
        <w:spacing w:line="360" w:lineRule="auto"/>
        <w:ind w:left="-65"/>
        <w:jc w:val="both"/>
        <w:rPr>
          <w:rFonts w:asciiTheme="minorHAnsi" w:hAnsiTheme="minorHAnsi"/>
          <w:sz w:val="24"/>
          <w:szCs w:val="24"/>
        </w:rPr>
      </w:pPr>
    </w:p>
    <w:p w:rsidR="005B4874" w:rsidRDefault="005B4874" w:rsidP="009452F7">
      <w:pPr>
        <w:tabs>
          <w:tab w:val="left" w:pos="1134"/>
        </w:tabs>
        <w:spacing w:line="360" w:lineRule="auto"/>
        <w:ind w:left="-65"/>
        <w:jc w:val="both"/>
        <w:rPr>
          <w:rFonts w:asciiTheme="minorHAnsi" w:hAnsiTheme="minorHAnsi"/>
          <w:sz w:val="24"/>
          <w:szCs w:val="24"/>
        </w:rPr>
      </w:pPr>
    </w:p>
    <w:p w:rsidR="009511C6" w:rsidRDefault="009511C6" w:rsidP="009452F7">
      <w:pPr>
        <w:tabs>
          <w:tab w:val="left" w:pos="1134"/>
        </w:tabs>
        <w:spacing w:line="360" w:lineRule="auto"/>
        <w:ind w:left="-65"/>
        <w:jc w:val="both"/>
        <w:rPr>
          <w:rFonts w:asciiTheme="minorHAnsi" w:hAnsiTheme="minorHAnsi"/>
          <w:sz w:val="24"/>
          <w:szCs w:val="24"/>
        </w:rPr>
      </w:pPr>
    </w:p>
    <w:p w:rsidR="009511C6" w:rsidRDefault="009511C6" w:rsidP="009452F7">
      <w:pPr>
        <w:tabs>
          <w:tab w:val="left" w:pos="1134"/>
        </w:tabs>
        <w:spacing w:line="360" w:lineRule="auto"/>
        <w:ind w:left="-65"/>
        <w:jc w:val="both"/>
        <w:rPr>
          <w:rFonts w:asciiTheme="minorHAnsi" w:hAnsiTheme="minorHAnsi"/>
          <w:sz w:val="24"/>
          <w:szCs w:val="24"/>
        </w:rPr>
      </w:pPr>
    </w:p>
    <w:p w:rsidR="009511C6" w:rsidRDefault="009511C6" w:rsidP="009452F7">
      <w:pPr>
        <w:tabs>
          <w:tab w:val="left" w:pos="1134"/>
        </w:tabs>
        <w:spacing w:line="360" w:lineRule="auto"/>
        <w:ind w:left="-65"/>
        <w:jc w:val="both"/>
        <w:rPr>
          <w:rFonts w:asciiTheme="minorHAnsi" w:hAnsiTheme="minorHAnsi"/>
          <w:sz w:val="24"/>
          <w:szCs w:val="24"/>
        </w:rPr>
      </w:pPr>
    </w:p>
    <w:p w:rsidR="009511C6" w:rsidRDefault="009511C6" w:rsidP="009452F7">
      <w:pPr>
        <w:tabs>
          <w:tab w:val="left" w:pos="1134"/>
        </w:tabs>
        <w:spacing w:line="360" w:lineRule="auto"/>
        <w:ind w:left="-65"/>
        <w:jc w:val="both"/>
        <w:rPr>
          <w:rFonts w:asciiTheme="minorHAnsi" w:hAnsiTheme="minorHAnsi"/>
          <w:sz w:val="24"/>
          <w:szCs w:val="24"/>
        </w:rPr>
      </w:pPr>
    </w:p>
    <w:p w:rsidR="009511C6" w:rsidRPr="00EA569B" w:rsidRDefault="009511C6" w:rsidP="009452F7">
      <w:pPr>
        <w:tabs>
          <w:tab w:val="left" w:pos="1134"/>
        </w:tabs>
        <w:spacing w:line="360" w:lineRule="auto"/>
        <w:ind w:left="-65"/>
        <w:jc w:val="both"/>
        <w:rPr>
          <w:rFonts w:asciiTheme="minorHAnsi" w:hAnsiTheme="minorHAnsi"/>
          <w:sz w:val="24"/>
          <w:szCs w:val="24"/>
        </w:rPr>
      </w:pPr>
    </w:p>
    <w:p w:rsidR="00F0438A" w:rsidRPr="00EA569B" w:rsidRDefault="00F0438A" w:rsidP="009452F7">
      <w:pPr>
        <w:tabs>
          <w:tab w:val="left" w:pos="1134"/>
        </w:tabs>
        <w:spacing w:line="360" w:lineRule="auto"/>
        <w:ind w:left="-65"/>
        <w:jc w:val="both"/>
        <w:rPr>
          <w:rFonts w:asciiTheme="minorHAnsi" w:hAnsiTheme="minorHAnsi"/>
          <w:sz w:val="24"/>
          <w:szCs w:val="24"/>
        </w:rPr>
      </w:pPr>
    </w:p>
    <w:p w:rsidR="00F0438A" w:rsidRPr="00EA569B" w:rsidRDefault="00F0438A" w:rsidP="009452F7">
      <w:pPr>
        <w:tabs>
          <w:tab w:val="left" w:pos="1134"/>
        </w:tabs>
        <w:spacing w:line="360" w:lineRule="auto"/>
        <w:ind w:left="-65"/>
        <w:jc w:val="both"/>
        <w:rPr>
          <w:rFonts w:asciiTheme="minorHAnsi" w:hAnsiTheme="minorHAnsi"/>
          <w:sz w:val="24"/>
          <w:szCs w:val="24"/>
        </w:rPr>
      </w:pPr>
    </w:p>
    <w:p w:rsidR="00C8105D" w:rsidRPr="00C8105D" w:rsidRDefault="00C8105D" w:rsidP="00C8105D">
      <w:pPr>
        <w:spacing w:line="360" w:lineRule="auto"/>
        <w:ind w:left="360"/>
        <w:jc w:val="both"/>
        <w:rPr>
          <w:rFonts w:asciiTheme="minorHAnsi" w:hAnsiTheme="minorHAnsi"/>
          <w:b/>
          <w:sz w:val="28"/>
          <w:szCs w:val="28"/>
        </w:rPr>
      </w:pPr>
    </w:p>
    <w:p w:rsidR="0042482B" w:rsidRDefault="0042482B" w:rsidP="007E66F2">
      <w:pPr>
        <w:pStyle w:val="Akapitzlist"/>
        <w:numPr>
          <w:ilvl w:val="0"/>
          <w:numId w:val="15"/>
        </w:numPr>
        <w:spacing w:after="0" w:line="360" w:lineRule="auto"/>
        <w:jc w:val="both"/>
        <w:rPr>
          <w:rFonts w:asciiTheme="minorHAnsi" w:hAnsiTheme="minorHAnsi"/>
          <w:b/>
          <w:sz w:val="28"/>
          <w:szCs w:val="28"/>
        </w:rPr>
      </w:pPr>
      <w:r w:rsidRPr="00F0438A">
        <w:rPr>
          <w:rFonts w:asciiTheme="minorHAnsi" w:hAnsiTheme="minorHAnsi"/>
          <w:b/>
          <w:sz w:val="28"/>
          <w:szCs w:val="28"/>
        </w:rPr>
        <w:lastRenderedPageBreak/>
        <w:t xml:space="preserve">Powiatowa Rada </w:t>
      </w:r>
      <w:r w:rsidR="00E14A9E" w:rsidRPr="00F0438A">
        <w:rPr>
          <w:rFonts w:asciiTheme="minorHAnsi" w:hAnsiTheme="minorHAnsi"/>
          <w:b/>
          <w:sz w:val="28"/>
          <w:szCs w:val="28"/>
        </w:rPr>
        <w:t xml:space="preserve">Rynku Pracy </w:t>
      </w:r>
      <w:r w:rsidRPr="00F0438A">
        <w:rPr>
          <w:rFonts w:asciiTheme="minorHAnsi" w:hAnsiTheme="minorHAnsi"/>
          <w:b/>
          <w:sz w:val="28"/>
          <w:szCs w:val="28"/>
        </w:rPr>
        <w:t>w Bartoszycach</w:t>
      </w:r>
      <w:r w:rsidR="000C7590" w:rsidRPr="00F0438A">
        <w:rPr>
          <w:rFonts w:asciiTheme="minorHAnsi" w:hAnsiTheme="minorHAnsi"/>
          <w:b/>
          <w:sz w:val="28"/>
          <w:szCs w:val="28"/>
        </w:rPr>
        <w:t xml:space="preserve"> (PR</w:t>
      </w:r>
      <w:r w:rsidR="00E14A9E" w:rsidRPr="00F0438A">
        <w:rPr>
          <w:rFonts w:asciiTheme="minorHAnsi" w:hAnsiTheme="minorHAnsi"/>
          <w:b/>
          <w:sz w:val="28"/>
          <w:szCs w:val="28"/>
        </w:rPr>
        <w:t>RP</w:t>
      </w:r>
      <w:r w:rsidR="000C7590" w:rsidRPr="00F0438A">
        <w:rPr>
          <w:rFonts w:asciiTheme="minorHAnsi" w:hAnsiTheme="minorHAnsi"/>
          <w:b/>
          <w:sz w:val="28"/>
          <w:szCs w:val="28"/>
        </w:rPr>
        <w:t>)</w:t>
      </w:r>
    </w:p>
    <w:p w:rsidR="001474BD" w:rsidRPr="001474BD" w:rsidRDefault="001474BD" w:rsidP="001474BD">
      <w:pPr>
        <w:spacing w:line="360" w:lineRule="auto"/>
        <w:ind w:left="360"/>
        <w:jc w:val="both"/>
        <w:rPr>
          <w:rFonts w:asciiTheme="minorHAnsi" w:hAnsiTheme="minorHAnsi"/>
          <w:b/>
          <w:sz w:val="28"/>
          <w:szCs w:val="28"/>
        </w:rPr>
      </w:pPr>
    </w:p>
    <w:p w:rsidR="00E14A9E" w:rsidRPr="000363D5" w:rsidRDefault="00E14A9E" w:rsidP="007E66F2">
      <w:pPr>
        <w:pStyle w:val="Akapitzlist"/>
        <w:numPr>
          <w:ilvl w:val="0"/>
          <w:numId w:val="21"/>
        </w:numPr>
        <w:spacing w:after="0" w:line="360" w:lineRule="auto"/>
        <w:ind w:left="360"/>
        <w:jc w:val="both"/>
        <w:rPr>
          <w:rFonts w:asciiTheme="minorHAnsi" w:hAnsiTheme="minorHAnsi"/>
          <w:sz w:val="24"/>
          <w:szCs w:val="24"/>
        </w:rPr>
      </w:pPr>
      <w:r w:rsidRPr="000363D5">
        <w:rPr>
          <w:rFonts w:asciiTheme="minorHAnsi" w:hAnsiTheme="minorHAnsi"/>
          <w:sz w:val="24"/>
          <w:szCs w:val="24"/>
        </w:rPr>
        <w:t>PRRP jest organem opiniodawczo-doradczym Starosty w sprawach polityki rynku pracy. W skład Rady powołanej 17 lutego 2015 r. wchodzi 7 przedstawicieli niżej wymienionych organizacji:</w:t>
      </w:r>
    </w:p>
    <w:p w:rsidR="00E14A9E" w:rsidRPr="000363D5" w:rsidRDefault="00E14A9E" w:rsidP="007E66F2">
      <w:pPr>
        <w:pStyle w:val="Akapitzlist"/>
        <w:numPr>
          <w:ilvl w:val="0"/>
          <w:numId w:val="24"/>
        </w:numPr>
        <w:spacing w:line="360" w:lineRule="auto"/>
        <w:ind w:left="926"/>
        <w:rPr>
          <w:rFonts w:asciiTheme="minorHAnsi" w:hAnsiTheme="minorHAnsi"/>
          <w:sz w:val="24"/>
          <w:szCs w:val="24"/>
        </w:rPr>
      </w:pPr>
      <w:r w:rsidRPr="000363D5">
        <w:rPr>
          <w:rFonts w:asciiTheme="minorHAnsi" w:hAnsiTheme="minorHAnsi"/>
          <w:sz w:val="24"/>
          <w:szCs w:val="24"/>
        </w:rPr>
        <w:t xml:space="preserve">przedstawiciel społeczno-zawodowych organizacji rolników (Warmińsko-Mazurski Związek Rolników </w:t>
      </w:r>
      <w:r w:rsidR="001474BD">
        <w:rPr>
          <w:rFonts w:asciiTheme="minorHAnsi" w:hAnsiTheme="minorHAnsi"/>
          <w:sz w:val="24"/>
          <w:szCs w:val="24"/>
        </w:rPr>
        <w:t>Kółek i Organizacji Rolniczych);</w:t>
      </w:r>
    </w:p>
    <w:p w:rsidR="00E14A9E" w:rsidRPr="000363D5" w:rsidRDefault="00E14A9E" w:rsidP="007E66F2">
      <w:pPr>
        <w:pStyle w:val="Akapitzlist"/>
        <w:numPr>
          <w:ilvl w:val="0"/>
          <w:numId w:val="24"/>
        </w:numPr>
        <w:spacing w:line="360" w:lineRule="auto"/>
        <w:ind w:left="926"/>
        <w:rPr>
          <w:rFonts w:asciiTheme="minorHAnsi" w:hAnsiTheme="minorHAnsi"/>
          <w:sz w:val="24"/>
          <w:szCs w:val="24"/>
        </w:rPr>
      </w:pPr>
      <w:r w:rsidRPr="000363D5">
        <w:rPr>
          <w:rFonts w:asciiTheme="minorHAnsi" w:hAnsiTheme="minorHAnsi"/>
          <w:sz w:val="24"/>
          <w:szCs w:val="24"/>
        </w:rPr>
        <w:t>przedstawiciel organizacji związkowej  (Warmińs</w:t>
      </w:r>
      <w:r w:rsidR="001474BD">
        <w:rPr>
          <w:rFonts w:asciiTheme="minorHAnsi" w:hAnsiTheme="minorHAnsi"/>
          <w:sz w:val="24"/>
          <w:szCs w:val="24"/>
        </w:rPr>
        <w:t>ko-Mazurski NSZZ „Solidarność”);</w:t>
      </w:r>
    </w:p>
    <w:p w:rsidR="00E14A9E" w:rsidRPr="000363D5" w:rsidRDefault="00E14A9E" w:rsidP="007E66F2">
      <w:pPr>
        <w:pStyle w:val="Akapitzlist"/>
        <w:numPr>
          <w:ilvl w:val="0"/>
          <w:numId w:val="24"/>
        </w:numPr>
        <w:spacing w:line="360" w:lineRule="auto"/>
        <w:ind w:left="926"/>
        <w:rPr>
          <w:rFonts w:asciiTheme="minorHAnsi" w:hAnsiTheme="minorHAnsi"/>
          <w:sz w:val="24"/>
          <w:szCs w:val="24"/>
        </w:rPr>
      </w:pPr>
      <w:r w:rsidRPr="000363D5">
        <w:rPr>
          <w:rFonts w:asciiTheme="minorHAnsi" w:hAnsiTheme="minorHAnsi"/>
          <w:sz w:val="24"/>
          <w:szCs w:val="24"/>
        </w:rPr>
        <w:t>przedstawiciel społeczno-zawodowych organizacji rolników (Wa</w:t>
      </w:r>
      <w:r w:rsidR="001474BD">
        <w:rPr>
          <w:rFonts w:asciiTheme="minorHAnsi" w:hAnsiTheme="minorHAnsi"/>
          <w:sz w:val="24"/>
          <w:szCs w:val="24"/>
        </w:rPr>
        <w:t>rmińsko-Mazurska Izba Rolnicza);</w:t>
      </w:r>
    </w:p>
    <w:p w:rsidR="00E14A9E" w:rsidRPr="000363D5" w:rsidRDefault="00E14A9E" w:rsidP="007E66F2">
      <w:pPr>
        <w:pStyle w:val="Akapitzlist"/>
        <w:numPr>
          <w:ilvl w:val="0"/>
          <w:numId w:val="24"/>
        </w:numPr>
        <w:spacing w:line="360" w:lineRule="auto"/>
        <w:ind w:left="926"/>
        <w:rPr>
          <w:rFonts w:asciiTheme="minorHAnsi" w:hAnsiTheme="minorHAnsi"/>
          <w:sz w:val="24"/>
          <w:szCs w:val="24"/>
        </w:rPr>
      </w:pPr>
      <w:r w:rsidRPr="000363D5">
        <w:rPr>
          <w:rFonts w:asciiTheme="minorHAnsi" w:hAnsiTheme="minorHAnsi"/>
          <w:sz w:val="24"/>
          <w:szCs w:val="24"/>
        </w:rPr>
        <w:t>przedstawiciel organizacji pozarządowych (Stowarzyszenie na Rzecz Rozwoju Gospodarczego  M</w:t>
      </w:r>
      <w:r w:rsidR="001474BD">
        <w:rPr>
          <w:rFonts w:asciiTheme="minorHAnsi" w:hAnsiTheme="minorHAnsi"/>
          <w:sz w:val="24"/>
          <w:szCs w:val="24"/>
        </w:rPr>
        <w:t>iasta i Gminy Górowo Iławeckie);</w:t>
      </w:r>
    </w:p>
    <w:p w:rsidR="00E14A9E" w:rsidRPr="000363D5" w:rsidRDefault="00E14A9E" w:rsidP="007E66F2">
      <w:pPr>
        <w:pStyle w:val="Akapitzlist"/>
        <w:numPr>
          <w:ilvl w:val="0"/>
          <w:numId w:val="24"/>
        </w:numPr>
        <w:spacing w:line="360" w:lineRule="auto"/>
        <w:ind w:left="926"/>
        <w:rPr>
          <w:rFonts w:asciiTheme="minorHAnsi" w:hAnsiTheme="minorHAnsi"/>
          <w:sz w:val="24"/>
          <w:szCs w:val="24"/>
        </w:rPr>
      </w:pPr>
      <w:r w:rsidRPr="000363D5">
        <w:rPr>
          <w:rFonts w:asciiTheme="minorHAnsi" w:hAnsiTheme="minorHAnsi"/>
          <w:sz w:val="24"/>
          <w:szCs w:val="24"/>
        </w:rPr>
        <w:t xml:space="preserve">przedstawiciel organizacji pracodawców (Warmińsko-Mazurski </w:t>
      </w:r>
      <w:r w:rsidR="001474BD">
        <w:rPr>
          <w:rFonts w:asciiTheme="minorHAnsi" w:hAnsiTheme="minorHAnsi"/>
          <w:sz w:val="24"/>
          <w:szCs w:val="24"/>
        </w:rPr>
        <w:t>Związek Pracodawców Prywatnych);</w:t>
      </w:r>
    </w:p>
    <w:p w:rsidR="00E14A9E" w:rsidRPr="000363D5" w:rsidRDefault="00E14A9E" w:rsidP="007E66F2">
      <w:pPr>
        <w:pStyle w:val="Akapitzlist"/>
        <w:numPr>
          <w:ilvl w:val="0"/>
          <w:numId w:val="24"/>
        </w:numPr>
        <w:spacing w:line="360" w:lineRule="auto"/>
        <w:ind w:left="926"/>
        <w:rPr>
          <w:rFonts w:asciiTheme="minorHAnsi" w:hAnsiTheme="minorHAnsi"/>
          <w:sz w:val="24"/>
          <w:szCs w:val="24"/>
        </w:rPr>
      </w:pPr>
      <w:r w:rsidRPr="000363D5">
        <w:rPr>
          <w:rFonts w:asciiTheme="minorHAnsi" w:hAnsiTheme="minorHAnsi"/>
          <w:sz w:val="24"/>
          <w:szCs w:val="24"/>
        </w:rPr>
        <w:t>przedstawiciel organizacji związkowej (Warmińsko-Mazur</w:t>
      </w:r>
      <w:r w:rsidR="001474BD">
        <w:rPr>
          <w:rFonts w:asciiTheme="minorHAnsi" w:hAnsiTheme="minorHAnsi"/>
          <w:sz w:val="24"/>
          <w:szCs w:val="24"/>
        </w:rPr>
        <w:t>skie Forum Związków Zawodowych);</w:t>
      </w:r>
    </w:p>
    <w:p w:rsidR="00E14A9E" w:rsidRPr="000363D5" w:rsidRDefault="00E14A9E" w:rsidP="007E66F2">
      <w:pPr>
        <w:pStyle w:val="Akapitzlist"/>
        <w:numPr>
          <w:ilvl w:val="0"/>
          <w:numId w:val="24"/>
        </w:numPr>
        <w:spacing w:line="360" w:lineRule="auto"/>
        <w:ind w:left="926"/>
        <w:rPr>
          <w:rFonts w:asciiTheme="minorHAnsi" w:hAnsiTheme="minorHAnsi"/>
          <w:sz w:val="24"/>
          <w:szCs w:val="24"/>
        </w:rPr>
      </w:pPr>
      <w:r w:rsidRPr="000363D5">
        <w:rPr>
          <w:rFonts w:asciiTheme="minorHAnsi" w:hAnsiTheme="minorHAnsi"/>
          <w:sz w:val="24"/>
          <w:szCs w:val="24"/>
        </w:rPr>
        <w:t>przedstawiciel organizacji związkowej (Ogólnopolskie Porozumienie Związków Zawodowych).</w:t>
      </w:r>
    </w:p>
    <w:p w:rsidR="00E14A9E" w:rsidRPr="000363D5" w:rsidRDefault="00E14A9E" w:rsidP="007E66F2">
      <w:pPr>
        <w:pStyle w:val="Akapitzlist"/>
        <w:numPr>
          <w:ilvl w:val="0"/>
          <w:numId w:val="21"/>
        </w:numPr>
        <w:spacing w:line="360" w:lineRule="auto"/>
        <w:ind w:left="360"/>
        <w:jc w:val="both"/>
        <w:rPr>
          <w:rFonts w:asciiTheme="minorHAnsi" w:hAnsiTheme="minorHAnsi"/>
          <w:sz w:val="24"/>
          <w:szCs w:val="24"/>
        </w:rPr>
      </w:pPr>
      <w:r w:rsidRPr="000363D5">
        <w:rPr>
          <w:rFonts w:asciiTheme="minorHAnsi" w:hAnsiTheme="minorHAnsi"/>
          <w:sz w:val="24"/>
          <w:szCs w:val="24"/>
        </w:rPr>
        <w:t>W omawianym roku zorganizowano 4 posiedzenia Rady, które odbyły się:</w:t>
      </w:r>
    </w:p>
    <w:p w:rsidR="00E14A9E" w:rsidRPr="000363D5" w:rsidRDefault="00E14A9E" w:rsidP="007E66F2">
      <w:pPr>
        <w:pStyle w:val="Akapitzlist"/>
        <w:numPr>
          <w:ilvl w:val="0"/>
          <w:numId w:val="23"/>
        </w:numPr>
        <w:spacing w:line="360" w:lineRule="auto"/>
        <w:ind w:left="926"/>
        <w:jc w:val="both"/>
        <w:rPr>
          <w:rFonts w:asciiTheme="minorHAnsi" w:hAnsiTheme="minorHAnsi"/>
          <w:sz w:val="24"/>
          <w:szCs w:val="24"/>
        </w:rPr>
      </w:pPr>
      <w:r w:rsidRPr="000363D5">
        <w:rPr>
          <w:rFonts w:asciiTheme="minorHAnsi" w:hAnsiTheme="minorHAnsi"/>
          <w:sz w:val="24"/>
          <w:szCs w:val="24"/>
        </w:rPr>
        <w:t>11.03.2015 r.</w:t>
      </w:r>
      <w:r w:rsidR="001474BD">
        <w:rPr>
          <w:rFonts w:asciiTheme="minorHAnsi" w:hAnsiTheme="minorHAnsi"/>
          <w:sz w:val="24"/>
          <w:szCs w:val="24"/>
        </w:rPr>
        <w:t>;</w:t>
      </w:r>
    </w:p>
    <w:p w:rsidR="00E14A9E" w:rsidRPr="000363D5" w:rsidRDefault="00E14A9E" w:rsidP="007E66F2">
      <w:pPr>
        <w:pStyle w:val="Akapitzlist"/>
        <w:numPr>
          <w:ilvl w:val="0"/>
          <w:numId w:val="23"/>
        </w:numPr>
        <w:spacing w:line="360" w:lineRule="auto"/>
        <w:ind w:left="926"/>
        <w:jc w:val="both"/>
        <w:rPr>
          <w:rFonts w:asciiTheme="minorHAnsi" w:hAnsiTheme="minorHAnsi"/>
          <w:sz w:val="24"/>
          <w:szCs w:val="24"/>
        </w:rPr>
      </w:pPr>
      <w:r w:rsidRPr="000363D5">
        <w:rPr>
          <w:rFonts w:asciiTheme="minorHAnsi" w:hAnsiTheme="minorHAnsi"/>
          <w:sz w:val="24"/>
          <w:szCs w:val="24"/>
        </w:rPr>
        <w:t>03.07.2015 r.</w:t>
      </w:r>
      <w:r w:rsidR="001474BD">
        <w:rPr>
          <w:rFonts w:asciiTheme="minorHAnsi" w:hAnsiTheme="minorHAnsi"/>
          <w:sz w:val="24"/>
          <w:szCs w:val="24"/>
        </w:rPr>
        <w:t>;</w:t>
      </w:r>
    </w:p>
    <w:p w:rsidR="00E14A9E" w:rsidRPr="000363D5" w:rsidRDefault="00E14A9E" w:rsidP="007E66F2">
      <w:pPr>
        <w:pStyle w:val="Akapitzlist"/>
        <w:numPr>
          <w:ilvl w:val="0"/>
          <w:numId w:val="23"/>
        </w:numPr>
        <w:spacing w:line="360" w:lineRule="auto"/>
        <w:ind w:left="926"/>
        <w:jc w:val="both"/>
        <w:rPr>
          <w:rFonts w:asciiTheme="minorHAnsi" w:hAnsiTheme="minorHAnsi"/>
          <w:sz w:val="24"/>
          <w:szCs w:val="24"/>
        </w:rPr>
      </w:pPr>
      <w:r w:rsidRPr="000363D5">
        <w:rPr>
          <w:rFonts w:asciiTheme="minorHAnsi" w:hAnsiTheme="minorHAnsi"/>
          <w:sz w:val="24"/>
          <w:szCs w:val="24"/>
        </w:rPr>
        <w:t>08.09.2015 r.</w:t>
      </w:r>
      <w:r w:rsidR="001474BD">
        <w:rPr>
          <w:rFonts w:asciiTheme="minorHAnsi" w:hAnsiTheme="minorHAnsi"/>
          <w:sz w:val="24"/>
          <w:szCs w:val="24"/>
        </w:rPr>
        <w:t>;</w:t>
      </w:r>
    </w:p>
    <w:p w:rsidR="00E14A9E" w:rsidRPr="000363D5" w:rsidRDefault="00E14A9E" w:rsidP="007E66F2">
      <w:pPr>
        <w:pStyle w:val="Akapitzlist"/>
        <w:numPr>
          <w:ilvl w:val="0"/>
          <w:numId w:val="23"/>
        </w:numPr>
        <w:spacing w:line="360" w:lineRule="auto"/>
        <w:ind w:left="926"/>
        <w:jc w:val="both"/>
        <w:rPr>
          <w:rFonts w:asciiTheme="minorHAnsi" w:hAnsiTheme="minorHAnsi"/>
          <w:sz w:val="24"/>
          <w:szCs w:val="24"/>
        </w:rPr>
      </w:pPr>
      <w:r w:rsidRPr="000363D5">
        <w:rPr>
          <w:rFonts w:asciiTheme="minorHAnsi" w:hAnsiTheme="minorHAnsi"/>
          <w:sz w:val="24"/>
          <w:szCs w:val="24"/>
        </w:rPr>
        <w:t>11.12.2015 r.</w:t>
      </w:r>
    </w:p>
    <w:p w:rsidR="00E14A9E" w:rsidRPr="000363D5" w:rsidRDefault="00E14A9E" w:rsidP="007E66F2">
      <w:pPr>
        <w:pStyle w:val="Akapitzlist"/>
        <w:numPr>
          <w:ilvl w:val="0"/>
          <w:numId w:val="21"/>
        </w:numPr>
        <w:spacing w:line="360" w:lineRule="auto"/>
        <w:ind w:left="360"/>
        <w:jc w:val="both"/>
        <w:rPr>
          <w:rFonts w:asciiTheme="minorHAnsi" w:hAnsiTheme="minorHAnsi"/>
          <w:sz w:val="24"/>
          <w:szCs w:val="24"/>
        </w:rPr>
      </w:pPr>
      <w:r w:rsidRPr="000363D5">
        <w:rPr>
          <w:rFonts w:asciiTheme="minorHAnsi" w:hAnsiTheme="minorHAnsi"/>
          <w:sz w:val="24"/>
          <w:szCs w:val="24"/>
        </w:rPr>
        <w:t>Główne tematy poruszane na posiedzeniach dotyczyły informacj</w:t>
      </w:r>
      <w:r w:rsidR="009258D8">
        <w:rPr>
          <w:rFonts w:asciiTheme="minorHAnsi" w:hAnsiTheme="minorHAnsi"/>
          <w:sz w:val="24"/>
          <w:szCs w:val="24"/>
        </w:rPr>
        <w:t>i</w:t>
      </w:r>
      <w:r w:rsidRPr="000363D5">
        <w:rPr>
          <w:rFonts w:asciiTheme="minorHAnsi" w:hAnsiTheme="minorHAnsi"/>
          <w:sz w:val="24"/>
          <w:szCs w:val="24"/>
        </w:rPr>
        <w:t xml:space="preserve"> o rynku pracy </w:t>
      </w:r>
      <w:r w:rsidR="001474BD">
        <w:rPr>
          <w:rFonts w:asciiTheme="minorHAnsi" w:hAnsiTheme="minorHAnsi"/>
          <w:sz w:val="24"/>
          <w:szCs w:val="24"/>
        </w:rPr>
        <w:br/>
      </w:r>
      <w:r w:rsidRPr="000363D5">
        <w:rPr>
          <w:rFonts w:asciiTheme="minorHAnsi" w:hAnsiTheme="minorHAnsi"/>
          <w:sz w:val="24"/>
          <w:szCs w:val="24"/>
        </w:rPr>
        <w:t>i bezrobociu, informacji na temat środków finansowych, które zostały wydatkowane przez PUP w celu aktywizacji zawodowej osób bezrobotnych w danym okresie oraz  wydawania opinii  przez członków Rady na temat:</w:t>
      </w:r>
    </w:p>
    <w:p w:rsidR="00E14A9E" w:rsidRPr="000363D5" w:rsidRDefault="00E14A9E" w:rsidP="007E66F2">
      <w:pPr>
        <w:pStyle w:val="Akapitzlist"/>
        <w:numPr>
          <w:ilvl w:val="0"/>
          <w:numId w:val="22"/>
        </w:numPr>
        <w:spacing w:line="360" w:lineRule="auto"/>
        <w:ind w:left="1068"/>
        <w:jc w:val="both"/>
        <w:rPr>
          <w:rFonts w:asciiTheme="minorHAnsi" w:hAnsiTheme="minorHAnsi"/>
          <w:sz w:val="24"/>
          <w:szCs w:val="24"/>
        </w:rPr>
      </w:pPr>
      <w:r w:rsidRPr="000363D5">
        <w:rPr>
          <w:rFonts w:asciiTheme="minorHAnsi" w:hAnsiTheme="minorHAnsi"/>
          <w:sz w:val="24"/>
          <w:szCs w:val="24"/>
        </w:rPr>
        <w:t>propozycji podziału środków Funduszu Pracy, jakie Powiat Bartoszycki otrzymuje na podstawie algorytmu na realizacje w danym roku programów na rzecz promocji zatrudnienia, łagodzenia skutków bezrobocia i aktywizacji zawodowej osób bezrobotnych</w:t>
      </w:r>
      <w:r w:rsidR="001474BD">
        <w:rPr>
          <w:rFonts w:asciiTheme="minorHAnsi" w:hAnsiTheme="minorHAnsi"/>
          <w:sz w:val="24"/>
          <w:szCs w:val="24"/>
        </w:rPr>
        <w:t>;</w:t>
      </w:r>
    </w:p>
    <w:p w:rsidR="00E14A9E" w:rsidRDefault="00E14A9E" w:rsidP="007E66F2">
      <w:pPr>
        <w:pStyle w:val="Akapitzlist"/>
        <w:numPr>
          <w:ilvl w:val="0"/>
          <w:numId w:val="22"/>
        </w:numPr>
        <w:spacing w:line="360" w:lineRule="auto"/>
        <w:ind w:left="1068"/>
        <w:jc w:val="both"/>
        <w:rPr>
          <w:rFonts w:asciiTheme="minorHAnsi" w:hAnsiTheme="minorHAnsi"/>
          <w:sz w:val="24"/>
          <w:szCs w:val="24"/>
        </w:rPr>
      </w:pPr>
      <w:r w:rsidRPr="000363D5">
        <w:rPr>
          <w:rFonts w:asciiTheme="minorHAnsi" w:hAnsiTheme="minorHAnsi"/>
          <w:sz w:val="24"/>
          <w:szCs w:val="24"/>
        </w:rPr>
        <w:lastRenderedPageBreak/>
        <w:t xml:space="preserve">propozycji szkoleń organizowanych przez PUP dla osób bezrobotnych </w:t>
      </w:r>
      <w:r w:rsidR="001474BD">
        <w:rPr>
          <w:rFonts w:asciiTheme="minorHAnsi" w:hAnsiTheme="minorHAnsi"/>
          <w:sz w:val="24"/>
          <w:szCs w:val="24"/>
        </w:rPr>
        <w:br/>
      </w:r>
      <w:r w:rsidRPr="000363D5">
        <w:rPr>
          <w:rFonts w:asciiTheme="minorHAnsi" w:hAnsiTheme="minorHAnsi"/>
          <w:sz w:val="24"/>
          <w:szCs w:val="24"/>
        </w:rPr>
        <w:t>i poszukujących pracy</w:t>
      </w:r>
      <w:r w:rsidR="001474BD">
        <w:rPr>
          <w:rFonts w:asciiTheme="minorHAnsi" w:hAnsiTheme="minorHAnsi"/>
          <w:sz w:val="24"/>
          <w:szCs w:val="24"/>
        </w:rPr>
        <w:t>;</w:t>
      </w:r>
      <w:r w:rsidRPr="000363D5">
        <w:rPr>
          <w:rFonts w:asciiTheme="minorHAnsi" w:hAnsiTheme="minorHAnsi"/>
          <w:sz w:val="24"/>
          <w:szCs w:val="24"/>
        </w:rPr>
        <w:t xml:space="preserve"> </w:t>
      </w:r>
    </w:p>
    <w:p w:rsidR="001474BD" w:rsidRDefault="001474BD" w:rsidP="007E66F2">
      <w:pPr>
        <w:pStyle w:val="Akapitzlist"/>
        <w:numPr>
          <w:ilvl w:val="0"/>
          <w:numId w:val="22"/>
        </w:numPr>
        <w:spacing w:after="0" w:line="360" w:lineRule="auto"/>
        <w:ind w:left="1068"/>
        <w:jc w:val="both"/>
        <w:rPr>
          <w:rFonts w:asciiTheme="minorHAnsi" w:hAnsiTheme="minorHAnsi"/>
          <w:sz w:val="24"/>
          <w:szCs w:val="24"/>
        </w:rPr>
      </w:pPr>
      <w:r>
        <w:rPr>
          <w:rFonts w:asciiTheme="minorHAnsi" w:hAnsiTheme="minorHAnsi"/>
          <w:sz w:val="24"/>
          <w:szCs w:val="24"/>
        </w:rPr>
        <w:t xml:space="preserve">umorzeń </w:t>
      </w:r>
      <w:r w:rsidRPr="001474BD">
        <w:rPr>
          <w:rFonts w:asciiTheme="minorHAnsi" w:hAnsiTheme="minorHAnsi"/>
          <w:sz w:val="24"/>
          <w:szCs w:val="24"/>
        </w:rPr>
        <w:t>nienależnie pobranych świadczeń ze środków Funduszu Pracy</w:t>
      </w:r>
      <w:r>
        <w:rPr>
          <w:rFonts w:asciiTheme="minorHAnsi" w:hAnsiTheme="minorHAnsi"/>
          <w:sz w:val="24"/>
          <w:szCs w:val="24"/>
        </w:rPr>
        <w:t>.</w:t>
      </w:r>
    </w:p>
    <w:p w:rsidR="001474BD" w:rsidRPr="001474BD" w:rsidRDefault="001474BD" w:rsidP="001474BD">
      <w:pPr>
        <w:spacing w:line="360" w:lineRule="auto"/>
        <w:ind w:left="708"/>
        <w:jc w:val="both"/>
        <w:rPr>
          <w:rFonts w:asciiTheme="minorHAnsi" w:hAnsiTheme="minorHAnsi"/>
          <w:sz w:val="24"/>
          <w:szCs w:val="24"/>
        </w:rPr>
      </w:pPr>
    </w:p>
    <w:p w:rsidR="00E14A9E" w:rsidRDefault="00E14A9E" w:rsidP="007E66F2">
      <w:pPr>
        <w:pStyle w:val="Akapitzlist"/>
        <w:numPr>
          <w:ilvl w:val="0"/>
          <w:numId w:val="21"/>
        </w:numPr>
        <w:spacing w:after="0" w:line="360" w:lineRule="auto"/>
        <w:jc w:val="both"/>
        <w:rPr>
          <w:rFonts w:asciiTheme="minorHAnsi" w:hAnsiTheme="minorHAnsi"/>
          <w:sz w:val="24"/>
          <w:szCs w:val="24"/>
        </w:rPr>
      </w:pPr>
      <w:r w:rsidRPr="000363D5">
        <w:rPr>
          <w:rFonts w:asciiTheme="minorHAnsi" w:hAnsiTheme="minorHAnsi"/>
          <w:sz w:val="24"/>
          <w:szCs w:val="24"/>
        </w:rPr>
        <w:t xml:space="preserve">W omawianym roku odbyło się jedno szkolenia dla członków PRRP w zakresie „Aktywizacji lokalnego rynku pracy w świetle ustawy o promocji zatrudnienia </w:t>
      </w:r>
      <w:r w:rsidR="000A1267">
        <w:rPr>
          <w:rFonts w:asciiTheme="minorHAnsi" w:hAnsiTheme="minorHAnsi"/>
          <w:sz w:val="24"/>
          <w:szCs w:val="24"/>
        </w:rPr>
        <w:br/>
      </w:r>
      <w:r w:rsidRPr="000363D5">
        <w:rPr>
          <w:rFonts w:asciiTheme="minorHAnsi" w:hAnsiTheme="minorHAnsi"/>
          <w:sz w:val="24"/>
          <w:szCs w:val="24"/>
        </w:rPr>
        <w:t xml:space="preserve">i instytucji rynku pracy”. </w:t>
      </w:r>
    </w:p>
    <w:p w:rsidR="00D71E83" w:rsidRPr="00D71E83" w:rsidRDefault="00D71E83" w:rsidP="00D71E83">
      <w:pPr>
        <w:spacing w:line="360" w:lineRule="auto"/>
        <w:ind w:left="502"/>
        <w:jc w:val="both"/>
        <w:rPr>
          <w:rFonts w:asciiTheme="minorHAnsi" w:hAnsiTheme="minorHAnsi"/>
          <w:sz w:val="24"/>
          <w:szCs w:val="24"/>
        </w:rPr>
      </w:pPr>
    </w:p>
    <w:p w:rsidR="001474BD" w:rsidRDefault="001474BD" w:rsidP="00D051A7">
      <w:pPr>
        <w:tabs>
          <w:tab w:val="left" w:pos="709"/>
        </w:tabs>
        <w:spacing w:line="360" w:lineRule="auto"/>
        <w:jc w:val="both"/>
        <w:rPr>
          <w:rFonts w:asciiTheme="minorHAnsi" w:hAnsiTheme="minorHAnsi"/>
          <w:sz w:val="24"/>
          <w:szCs w:val="24"/>
        </w:rPr>
      </w:pPr>
    </w:p>
    <w:p w:rsidR="00466B59" w:rsidRPr="000363D5" w:rsidRDefault="0042482B" w:rsidP="00D051A7">
      <w:pPr>
        <w:tabs>
          <w:tab w:val="left" w:pos="709"/>
        </w:tabs>
        <w:spacing w:line="360" w:lineRule="auto"/>
        <w:jc w:val="both"/>
        <w:rPr>
          <w:rFonts w:asciiTheme="minorHAnsi" w:hAnsiTheme="minorHAnsi"/>
        </w:rPr>
      </w:pPr>
      <w:r w:rsidRPr="000363D5">
        <w:rPr>
          <w:rFonts w:asciiTheme="minorHAnsi" w:hAnsiTheme="minorHAnsi"/>
          <w:sz w:val="24"/>
          <w:szCs w:val="24"/>
        </w:rPr>
        <w:t xml:space="preserve">Bartoszyce, </w:t>
      </w:r>
      <w:r w:rsidR="00D40DE9" w:rsidRPr="000363D5">
        <w:rPr>
          <w:rFonts w:asciiTheme="minorHAnsi" w:hAnsiTheme="minorHAnsi"/>
          <w:sz w:val="24"/>
          <w:szCs w:val="24"/>
        </w:rPr>
        <w:t>31</w:t>
      </w:r>
      <w:r w:rsidRPr="000363D5">
        <w:rPr>
          <w:rFonts w:asciiTheme="minorHAnsi" w:hAnsiTheme="minorHAnsi"/>
          <w:sz w:val="24"/>
          <w:szCs w:val="24"/>
        </w:rPr>
        <w:t>.0</w:t>
      </w:r>
      <w:r w:rsidR="00D40DE9" w:rsidRPr="000363D5">
        <w:rPr>
          <w:rFonts w:asciiTheme="minorHAnsi" w:hAnsiTheme="minorHAnsi"/>
          <w:sz w:val="24"/>
          <w:szCs w:val="24"/>
        </w:rPr>
        <w:t>3</w:t>
      </w:r>
      <w:r w:rsidRPr="000363D5">
        <w:rPr>
          <w:rFonts w:asciiTheme="minorHAnsi" w:hAnsiTheme="minorHAnsi"/>
          <w:sz w:val="24"/>
          <w:szCs w:val="24"/>
        </w:rPr>
        <w:t>.201</w:t>
      </w:r>
      <w:r w:rsidR="00616868">
        <w:rPr>
          <w:rFonts w:asciiTheme="minorHAnsi" w:hAnsiTheme="minorHAnsi"/>
          <w:sz w:val="24"/>
          <w:szCs w:val="24"/>
        </w:rPr>
        <w:t xml:space="preserve">6 </w:t>
      </w:r>
      <w:r w:rsidRPr="000363D5">
        <w:rPr>
          <w:rFonts w:asciiTheme="minorHAnsi" w:hAnsiTheme="minorHAnsi"/>
          <w:sz w:val="24"/>
          <w:szCs w:val="24"/>
        </w:rPr>
        <w:t>r.</w:t>
      </w:r>
    </w:p>
    <w:sectPr w:rsidR="00466B59" w:rsidRPr="000363D5" w:rsidSect="008D1FBC">
      <w:footerReference w:type="default" r:id="rId40"/>
      <w:type w:val="continuous"/>
      <w:pgSz w:w="11907" w:h="16840" w:code="9"/>
      <w:pgMar w:top="1304" w:right="1418" w:bottom="1418" w:left="1418" w:header="709" w:footer="709" w:gutter="0"/>
      <w:pgNumType w:start="1"/>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4BA1" w:rsidRDefault="00264BA1" w:rsidP="0042482B">
      <w:r>
        <w:separator/>
      </w:r>
    </w:p>
  </w:endnote>
  <w:endnote w:type="continuationSeparator" w:id="0">
    <w:p w:rsidR="00264BA1" w:rsidRDefault="00264BA1" w:rsidP="00424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EE"/>
    <w:family w:val="swiss"/>
    <w:pitch w:val="variable"/>
    <w:sig w:usb0="20002A87" w:usb1="00000000" w:usb2="00000000"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BA1" w:rsidRDefault="00264BA1" w:rsidP="00DD7198">
    <w:pPr>
      <w:pStyle w:val="Stopka"/>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2</w:t>
    </w:r>
    <w:r>
      <w:rPr>
        <w:rStyle w:val="Numerstrony"/>
      </w:rPr>
      <w:fldChar w:fldCharType="end"/>
    </w:r>
  </w:p>
  <w:p w:rsidR="00264BA1" w:rsidRDefault="00264BA1" w:rsidP="00DD7198">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BA1" w:rsidRDefault="00264BA1" w:rsidP="00007FB8">
    <w:pPr>
      <w:pStyle w:val="Stopka"/>
      <w:jc w:val="center"/>
    </w:pPr>
  </w:p>
  <w:p w:rsidR="00264BA1" w:rsidRDefault="00264BA1">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31857"/>
      <w:docPartObj>
        <w:docPartGallery w:val="Page Numbers (Bottom of Page)"/>
        <w:docPartUnique/>
      </w:docPartObj>
    </w:sdtPr>
    <w:sdtContent>
      <w:p w:rsidR="00264BA1" w:rsidRDefault="00264BA1">
        <w:pPr>
          <w:pStyle w:val="Stopka"/>
        </w:pPr>
      </w:p>
    </w:sdtContent>
  </w:sdt>
  <w:p w:rsidR="00264BA1" w:rsidRDefault="00264BA1">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31858"/>
      <w:docPartObj>
        <w:docPartGallery w:val="Page Numbers (Bottom of Page)"/>
        <w:docPartUnique/>
      </w:docPartObj>
    </w:sdtPr>
    <w:sdtContent>
      <w:p w:rsidR="00264BA1" w:rsidRDefault="00264BA1">
        <w:pPr>
          <w:pStyle w:val="Stopka"/>
        </w:pPr>
        <w:r>
          <w:fldChar w:fldCharType="begin"/>
        </w:r>
        <w:r>
          <w:instrText xml:space="preserve"> PAGE  \* Arabic  \* MERGEFORMAT </w:instrText>
        </w:r>
        <w:r>
          <w:fldChar w:fldCharType="separate"/>
        </w:r>
        <w:r>
          <w:rPr>
            <w:noProof/>
          </w:rPr>
          <w:t>1</w:t>
        </w:r>
        <w:r>
          <w:fldChar w:fldCharType="end"/>
        </w:r>
      </w:p>
    </w:sdtContent>
  </w:sdt>
  <w:p w:rsidR="00264BA1" w:rsidRDefault="00264BA1">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31864"/>
      <w:docPartObj>
        <w:docPartGallery w:val="Page Numbers (Bottom of Page)"/>
        <w:docPartUnique/>
      </w:docPartObj>
    </w:sdtPr>
    <w:sdtContent>
      <w:p w:rsidR="00264BA1" w:rsidRDefault="00264BA1">
        <w:pPr>
          <w:pStyle w:val="Stopka"/>
        </w:pPr>
        <w:r>
          <w:fldChar w:fldCharType="begin"/>
        </w:r>
        <w:r>
          <w:instrText xml:space="preserve"> PAGE   \* MERGEFORMAT </w:instrText>
        </w:r>
        <w:r>
          <w:fldChar w:fldCharType="separate"/>
        </w:r>
        <w:r w:rsidR="007F1C32">
          <w:rPr>
            <w:noProof/>
          </w:rPr>
          <w:t>36</w:t>
        </w:r>
        <w:r>
          <w:rPr>
            <w:noProof/>
          </w:rPr>
          <w:fldChar w:fldCharType="end"/>
        </w:r>
      </w:p>
    </w:sdtContent>
  </w:sdt>
  <w:p w:rsidR="00264BA1" w:rsidRDefault="00264BA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4BA1" w:rsidRDefault="00264BA1" w:rsidP="0042482B">
      <w:r>
        <w:separator/>
      </w:r>
    </w:p>
  </w:footnote>
  <w:footnote w:type="continuationSeparator" w:id="0">
    <w:p w:rsidR="00264BA1" w:rsidRDefault="00264BA1" w:rsidP="004248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BA1" w:rsidRDefault="00264BA1">
    <w:pPr>
      <w:pStyle w:val="Nagwek"/>
    </w:pPr>
  </w:p>
  <w:p w:rsidR="00264BA1" w:rsidRDefault="00264BA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E100C"/>
    <w:multiLevelType w:val="hybridMultilevel"/>
    <w:tmpl w:val="313ACFAA"/>
    <w:lvl w:ilvl="0" w:tplc="0415000B">
      <w:start w:val="1"/>
      <w:numFmt w:val="bullet"/>
      <w:lvlText w:val=""/>
      <w:lvlJc w:val="left"/>
      <w:pPr>
        <w:ind w:left="1008" w:hanging="360"/>
      </w:pPr>
      <w:rPr>
        <w:rFonts w:ascii="Wingdings" w:hAnsi="Wingdings" w:hint="default"/>
      </w:rPr>
    </w:lvl>
    <w:lvl w:ilvl="1" w:tplc="04150003" w:tentative="1">
      <w:start w:val="1"/>
      <w:numFmt w:val="bullet"/>
      <w:lvlText w:val="o"/>
      <w:lvlJc w:val="left"/>
      <w:pPr>
        <w:ind w:left="1728" w:hanging="360"/>
      </w:pPr>
      <w:rPr>
        <w:rFonts w:ascii="Courier New" w:hAnsi="Courier New" w:cs="Courier New" w:hint="default"/>
      </w:rPr>
    </w:lvl>
    <w:lvl w:ilvl="2" w:tplc="04150005" w:tentative="1">
      <w:start w:val="1"/>
      <w:numFmt w:val="bullet"/>
      <w:lvlText w:val=""/>
      <w:lvlJc w:val="left"/>
      <w:pPr>
        <w:ind w:left="2448" w:hanging="360"/>
      </w:pPr>
      <w:rPr>
        <w:rFonts w:ascii="Wingdings" w:hAnsi="Wingdings" w:hint="default"/>
      </w:rPr>
    </w:lvl>
    <w:lvl w:ilvl="3" w:tplc="04150001" w:tentative="1">
      <w:start w:val="1"/>
      <w:numFmt w:val="bullet"/>
      <w:lvlText w:val=""/>
      <w:lvlJc w:val="left"/>
      <w:pPr>
        <w:ind w:left="3168" w:hanging="360"/>
      </w:pPr>
      <w:rPr>
        <w:rFonts w:ascii="Symbol" w:hAnsi="Symbol" w:hint="default"/>
      </w:rPr>
    </w:lvl>
    <w:lvl w:ilvl="4" w:tplc="04150003" w:tentative="1">
      <w:start w:val="1"/>
      <w:numFmt w:val="bullet"/>
      <w:lvlText w:val="o"/>
      <w:lvlJc w:val="left"/>
      <w:pPr>
        <w:ind w:left="3888" w:hanging="360"/>
      </w:pPr>
      <w:rPr>
        <w:rFonts w:ascii="Courier New" w:hAnsi="Courier New" w:cs="Courier New" w:hint="default"/>
      </w:rPr>
    </w:lvl>
    <w:lvl w:ilvl="5" w:tplc="04150005" w:tentative="1">
      <w:start w:val="1"/>
      <w:numFmt w:val="bullet"/>
      <w:lvlText w:val=""/>
      <w:lvlJc w:val="left"/>
      <w:pPr>
        <w:ind w:left="4608" w:hanging="360"/>
      </w:pPr>
      <w:rPr>
        <w:rFonts w:ascii="Wingdings" w:hAnsi="Wingdings" w:hint="default"/>
      </w:rPr>
    </w:lvl>
    <w:lvl w:ilvl="6" w:tplc="04150001" w:tentative="1">
      <w:start w:val="1"/>
      <w:numFmt w:val="bullet"/>
      <w:lvlText w:val=""/>
      <w:lvlJc w:val="left"/>
      <w:pPr>
        <w:ind w:left="5328" w:hanging="360"/>
      </w:pPr>
      <w:rPr>
        <w:rFonts w:ascii="Symbol" w:hAnsi="Symbol" w:hint="default"/>
      </w:rPr>
    </w:lvl>
    <w:lvl w:ilvl="7" w:tplc="04150003" w:tentative="1">
      <w:start w:val="1"/>
      <w:numFmt w:val="bullet"/>
      <w:lvlText w:val="o"/>
      <w:lvlJc w:val="left"/>
      <w:pPr>
        <w:ind w:left="6048" w:hanging="360"/>
      </w:pPr>
      <w:rPr>
        <w:rFonts w:ascii="Courier New" w:hAnsi="Courier New" w:cs="Courier New" w:hint="default"/>
      </w:rPr>
    </w:lvl>
    <w:lvl w:ilvl="8" w:tplc="04150005" w:tentative="1">
      <w:start w:val="1"/>
      <w:numFmt w:val="bullet"/>
      <w:lvlText w:val=""/>
      <w:lvlJc w:val="left"/>
      <w:pPr>
        <w:ind w:left="6768" w:hanging="360"/>
      </w:pPr>
      <w:rPr>
        <w:rFonts w:ascii="Wingdings" w:hAnsi="Wingdings" w:hint="default"/>
      </w:rPr>
    </w:lvl>
  </w:abstractNum>
  <w:abstractNum w:abstractNumId="1" w15:restartNumberingAfterBreak="0">
    <w:nsid w:val="02AF312B"/>
    <w:multiLevelType w:val="hybridMultilevel"/>
    <w:tmpl w:val="7DE8CAF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317445B"/>
    <w:multiLevelType w:val="hybridMultilevel"/>
    <w:tmpl w:val="BAA8316C"/>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5D32B7B"/>
    <w:multiLevelType w:val="multilevel"/>
    <w:tmpl w:val="5D4CC2D2"/>
    <w:lvl w:ilvl="0">
      <w:start w:val="1"/>
      <w:numFmt w:val="decimal"/>
      <w:lvlText w:val="%1."/>
      <w:lvlJc w:val="left"/>
      <w:pPr>
        <w:ind w:left="-371" w:hanging="360"/>
      </w:pPr>
      <w:rPr>
        <w:rFonts w:hint="default"/>
        <w:b/>
      </w:rPr>
    </w:lvl>
    <w:lvl w:ilvl="1">
      <w:start w:val="1"/>
      <w:numFmt w:val="decimal"/>
      <w:lvlText w:val="%2."/>
      <w:lvlJc w:val="left"/>
      <w:pPr>
        <w:ind w:left="349" w:hanging="360"/>
      </w:pPr>
      <w:rPr>
        <w:rFonts w:hint="default"/>
      </w:rPr>
    </w:lvl>
    <w:lvl w:ilvl="2">
      <w:start w:val="1"/>
      <w:numFmt w:val="lowerRoman"/>
      <w:lvlText w:val="%3."/>
      <w:lvlJc w:val="right"/>
      <w:pPr>
        <w:ind w:left="1069" w:hanging="180"/>
      </w:pPr>
      <w:rPr>
        <w:rFonts w:hint="default"/>
      </w:rPr>
    </w:lvl>
    <w:lvl w:ilvl="3">
      <w:start w:val="1"/>
      <w:numFmt w:val="decimal"/>
      <w:lvlText w:val="%4."/>
      <w:lvlJc w:val="left"/>
      <w:pPr>
        <w:ind w:left="1789" w:hanging="360"/>
      </w:pPr>
      <w:rPr>
        <w:rFonts w:hint="default"/>
      </w:rPr>
    </w:lvl>
    <w:lvl w:ilvl="4">
      <w:start w:val="1"/>
      <w:numFmt w:val="lowerLetter"/>
      <w:lvlText w:val="%5."/>
      <w:lvlJc w:val="left"/>
      <w:pPr>
        <w:ind w:left="2509" w:hanging="360"/>
      </w:pPr>
      <w:rPr>
        <w:rFonts w:hint="default"/>
      </w:rPr>
    </w:lvl>
    <w:lvl w:ilvl="5">
      <w:start w:val="1"/>
      <w:numFmt w:val="lowerRoman"/>
      <w:lvlText w:val="%6."/>
      <w:lvlJc w:val="right"/>
      <w:pPr>
        <w:ind w:left="3229" w:hanging="180"/>
      </w:pPr>
      <w:rPr>
        <w:rFonts w:hint="default"/>
      </w:rPr>
    </w:lvl>
    <w:lvl w:ilvl="6">
      <w:start w:val="1"/>
      <w:numFmt w:val="decimal"/>
      <w:lvlText w:val="%7."/>
      <w:lvlJc w:val="left"/>
      <w:pPr>
        <w:ind w:left="3949" w:hanging="360"/>
      </w:pPr>
      <w:rPr>
        <w:rFonts w:hint="default"/>
      </w:rPr>
    </w:lvl>
    <w:lvl w:ilvl="7">
      <w:start w:val="1"/>
      <w:numFmt w:val="lowerLetter"/>
      <w:lvlText w:val="%8."/>
      <w:lvlJc w:val="left"/>
      <w:pPr>
        <w:ind w:left="4669" w:hanging="360"/>
      </w:pPr>
      <w:rPr>
        <w:rFonts w:hint="default"/>
      </w:rPr>
    </w:lvl>
    <w:lvl w:ilvl="8">
      <w:start w:val="1"/>
      <w:numFmt w:val="lowerRoman"/>
      <w:lvlText w:val="%9."/>
      <w:lvlJc w:val="right"/>
      <w:pPr>
        <w:ind w:left="5389" w:hanging="180"/>
      </w:pPr>
      <w:rPr>
        <w:rFonts w:hint="default"/>
      </w:rPr>
    </w:lvl>
  </w:abstractNum>
  <w:abstractNum w:abstractNumId="4" w15:restartNumberingAfterBreak="0">
    <w:nsid w:val="08E56DBC"/>
    <w:multiLevelType w:val="hybridMultilevel"/>
    <w:tmpl w:val="2500E17A"/>
    <w:lvl w:ilvl="0" w:tplc="CDCCC7D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CC51450"/>
    <w:multiLevelType w:val="hybridMultilevel"/>
    <w:tmpl w:val="9506A1AE"/>
    <w:lvl w:ilvl="0" w:tplc="04B018EA">
      <w:start w:val="1"/>
      <w:numFmt w:val="lowerLetter"/>
      <w:lvlText w:val="%1)"/>
      <w:lvlJc w:val="left"/>
      <w:pPr>
        <w:ind w:left="720" w:hanging="360"/>
      </w:pPr>
      <w:rPr>
        <w:rFonts w:hint="default"/>
        <w:b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EAC0C6B"/>
    <w:multiLevelType w:val="hybridMultilevel"/>
    <w:tmpl w:val="62E2CC6A"/>
    <w:lvl w:ilvl="0" w:tplc="607CFE4C">
      <w:start w:val="1"/>
      <w:numFmt w:val="lowerLetter"/>
      <w:lvlText w:val="%1)"/>
      <w:lvlJc w:val="left"/>
      <w:pPr>
        <w:ind w:left="1069"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 w15:restartNumberingAfterBreak="0">
    <w:nsid w:val="102E7603"/>
    <w:multiLevelType w:val="hybridMultilevel"/>
    <w:tmpl w:val="673CE87A"/>
    <w:lvl w:ilvl="0" w:tplc="F970E20C">
      <w:start w:val="1"/>
      <w:numFmt w:val="lowerLetter"/>
      <w:lvlText w:val="%1)"/>
      <w:lvlJc w:val="left"/>
      <w:pPr>
        <w:ind w:left="-768" w:hanging="360"/>
      </w:pPr>
      <w:rPr>
        <w:rFonts w:hint="default"/>
      </w:rPr>
    </w:lvl>
    <w:lvl w:ilvl="1" w:tplc="04150019">
      <w:start w:val="1"/>
      <w:numFmt w:val="lowerLetter"/>
      <w:lvlText w:val="%2."/>
      <w:lvlJc w:val="left"/>
      <w:pPr>
        <w:ind w:left="-48" w:hanging="360"/>
      </w:pPr>
    </w:lvl>
    <w:lvl w:ilvl="2" w:tplc="0415001B">
      <w:start w:val="1"/>
      <w:numFmt w:val="lowerRoman"/>
      <w:lvlText w:val="%3."/>
      <w:lvlJc w:val="right"/>
      <w:pPr>
        <w:ind w:left="672" w:hanging="180"/>
      </w:pPr>
    </w:lvl>
    <w:lvl w:ilvl="3" w:tplc="0415000F" w:tentative="1">
      <w:start w:val="1"/>
      <w:numFmt w:val="decimal"/>
      <w:lvlText w:val="%4."/>
      <w:lvlJc w:val="left"/>
      <w:pPr>
        <w:ind w:left="1392" w:hanging="360"/>
      </w:pPr>
    </w:lvl>
    <w:lvl w:ilvl="4" w:tplc="04150019" w:tentative="1">
      <w:start w:val="1"/>
      <w:numFmt w:val="lowerLetter"/>
      <w:lvlText w:val="%5."/>
      <w:lvlJc w:val="left"/>
      <w:pPr>
        <w:ind w:left="2112" w:hanging="360"/>
      </w:pPr>
    </w:lvl>
    <w:lvl w:ilvl="5" w:tplc="0415001B" w:tentative="1">
      <w:start w:val="1"/>
      <w:numFmt w:val="lowerRoman"/>
      <w:lvlText w:val="%6."/>
      <w:lvlJc w:val="right"/>
      <w:pPr>
        <w:ind w:left="2832" w:hanging="180"/>
      </w:pPr>
    </w:lvl>
    <w:lvl w:ilvl="6" w:tplc="0415000F" w:tentative="1">
      <w:start w:val="1"/>
      <w:numFmt w:val="decimal"/>
      <w:lvlText w:val="%7."/>
      <w:lvlJc w:val="left"/>
      <w:pPr>
        <w:ind w:left="3552" w:hanging="360"/>
      </w:pPr>
    </w:lvl>
    <w:lvl w:ilvl="7" w:tplc="04150019" w:tentative="1">
      <w:start w:val="1"/>
      <w:numFmt w:val="lowerLetter"/>
      <w:lvlText w:val="%8."/>
      <w:lvlJc w:val="left"/>
      <w:pPr>
        <w:ind w:left="4272" w:hanging="360"/>
      </w:pPr>
    </w:lvl>
    <w:lvl w:ilvl="8" w:tplc="0415001B" w:tentative="1">
      <w:start w:val="1"/>
      <w:numFmt w:val="lowerRoman"/>
      <w:lvlText w:val="%9."/>
      <w:lvlJc w:val="right"/>
      <w:pPr>
        <w:ind w:left="4992" w:hanging="180"/>
      </w:pPr>
    </w:lvl>
  </w:abstractNum>
  <w:abstractNum w:abstractNumId="8" w15:restartNumberingAfterBreak="0">
    <w:nsid w:val="17793AFA"/>
    <w:multiLevelType w:val="hybridMultilevel"/>
    <w:tmpl w:val="AC5E4414"/>
    <w:lvl w:ilvl="0" w:tplc="29EE1B72">
      <w:start w:val="3"/>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97963DA"/>
    <w:multiLevelType w:val="hybridMultilevel"/>
    <w:tmpl w:val="D4A2CCC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AA859FD"/>
    <w:multiLevelType w:val="hybridMultilevel"/>
    <w:tmpl w:val="6BFE543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C7603A1"/>
    <w:multiLevelType w:val="hybridMultilevel"/>
    <w:tmpl w:val="E90E5976"/>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1E457C2A"/>
    <w:multiLevelType w:val="hybridMultilevel"/>
    <w:tmpl w:val="68DC403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0C014D2"/>
    <w:multiLevelType w:val="hybridMultilevel"/>
    <w:tmpl w:val="FA702B84"/>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285B6A14"/>
    <w:multiLevelType w:val="hybridMultilevel"/>
    <w:tmpl w:val="AD62070E"/>
    <w:lvl w:ilvl="0" w:tplc="0415000B">
      <w:start w:val="1"/>
      <w:numFmt w:val="bullet"/>
      <w:lvlText w:val=""/>
      <w:lvlJc w:val="left"/>
      <w:pPr>
        <w:ind w:left="-518" w:hanging="360"/>
      </w:pPr>
      <w:rPr>
        <w:rFonts w:ascii="Wingdings" w:hAnsi="Wingdings" w:hint="default"/>
      </w:rPr>
    </w:lvl>
    <w:lvl w:ilvl="1" w:tplc="04150003">
      <w:start w:val="1"/>
      <w:numFmt w:val="bullet"/>
      <w:lvlText w:val="o"/>
      <w:lvlJc w:val="left"/>
      <w:pPr>
        <w:ind w:left="202" w:hanging="360"/>
      </w:pPr>
      <w:rPr>
        <w:rFonts w:ascii="Courier New" w:hAnsi="Courier New" w:cs="Courier New" w:hint="default"/>
      </w:rPr>
    </w:lvl>
    <w:lvl w:ilvl="2" w:tplc="04150005">
      <w:start w:val="1"/>
      <w:numFmt w:val="bullet"/>
      <w:lvlText w:val=""/>
      <w:lvlJc w:val="left"/>
      <w:pPr>
        <w:ind w:left="922" w:hanging="360"/>
      </w:pPr>
      <w:rPr>
        <w:rFonts w:ascii="Wingdings" w:hAnsi="Wingdings" w:hint="default"/>
      </w:rPr>
    </w:lvl>
    <w:lvl w:ilvl="3" w:tplc="04150001" w:tentative="1">
      <w:start w:val="1"/>
      <w:numFmt w:val="bullet"/>
      <w:lvlText w:val=""/>
      <w:lvlJc w:val="left"/>
      <w:pPr>
        <w:ind w:left="1642" w:hanging="360"/>
      </w:pPr>
      <w:rPr>
        <w:rFonts w:ascii="Symbol" w:hAnsi="Symbol" w:hint="default"/>
      </w:rPr>
    </w:lvl>
    <w:lvl w:ilvl="4" w:tplc="04150003" w:tentative="1">
      <w:start w:val="1"/>
      <w:numFmt w:val="bullet"/>
      <w:lvlText w:val="o"/>
      <w:lvlJc w:val="left"/>
      <w:pPr>
        <w:ind w:left="2362" w:hanging="360"/>
      </w:pPr>
      <w:rPr>
        <w:rFonts w:ascii="Courier New" w:hAnsi="Courier New" w:cs="Courier New" w:hint="default"/>
      </w:rPr>
    </w:lvl>
    <w:lvl w:ilvl="5" w:tplc="04150005" w:tentative="1">
      <w:start w:val="1"/>
      <w:numFmt w:val="bullet"/>
      <w:lvlText w:val=""/>
      <w:lvlJc w:val="left"/>
      <w:pPr>
        <w:ind w:left="3082" w:hanging="360"/>
      </w:pPr>
      <w:rPr>
        <w:rFonts w:ascii="Wingdings" w:hAnsi="Wingdings" w:hint="default"/>
      </w:rPr>
    </w:lvl>
    <w:lvl w:ilvl="6" w:tplc="04150001" w:tentative="1">
      <w:start w:val="1"/>
      <w:numFmt w:val="bullet"/>
      <w:lvlText w:val=""/>
      <w:lvlJc w:val="left"/>
      <w:pPr>
        <w:ind w:left="3802" w:hanging="360"/>
      </w:pPr>
      <w:rPr>
        <w:rFonts w:ascii="Symbol" w:hAnsi="Symbol" w:hint="default"/>
      </w:rPr>
    </w:lvl>
    <w:lvl w:ilvl="7" w:tplc="04150003" w:tentative="1">
      <w:start w:val="1"/>
      <w:numFmt w:val="bullet"/>
      <w:lvlText w:val="o"/>
      <w:lvlJc w:val="left"/>
      <w:pPr>
        <w:ind w:left="4522" w:hanging="360"/>
      </w:pPr>
      <w:rPr>
        <w:rFonts w:ascii="Courier New" w:hAnsi="Courier New" w:cs="Courier New" w:hint="default"/>
      </w:rPr>
    </w:lvl>
    <w:lvl w:ilvl="8" w:tplc="04150005" w:tentative="1">
      <w:start w:val="1"/>
      <w:numFmt w:val="bullet"/>
      <w:lvlText w:val=""/>
      <w:lvlJc w:val="left"/>
      <w:pPr>
        <w:ind w:left="5242" w:hanging="360"/>
      </w:pPr>
      <w:rPr>
        <w:rFonts w:ascii="Wingdings" w:hAnsi="Wingdings" w:hint="default"/>
      </w:rPr>
    </w:lvl>
  </w:abstractNum>
  <w:abstractNum w:abstractNumId="15" w15:restartNumberingAfterBreak="0">
    <w:nsid w:val="2D8B569E"/>
    <w:multiLevelType w:val="hybridMultilevel"/>
    <w:tmpl w:val="04186FA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E702F2C"/>
    <w:multiLevelType w:val="hybridMultilevel"/>
    <w:tmpl w:val="EA4AAE42"/>
    <w:lvl w:ilvl="0" w:tplc="04150013">
      <w:start w:val="1"/>
      <w:numFmt w:val="upperRoman"/>
      <w:lvlText w:val="%1."/>
      <w:lvlJc w:val="right"/>
      <w:pPr>
        <w:ind w:left="502"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FD36D12"/>
    <w:multiLevelType w:val="hybridMultilevel"/>
    <w:tmpl w:val="4FB2C0A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9F1057A"/>
    <w:multiLevelType w:val="hybridMultilevel"/>
    <w:tmpl w:val="53DC78D0"/>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BD63963"/>
    <w:multiLevelType w:val="hybridMultilevel"/>
    <w:tmpl w:val="8A265C5E"/>
    <w:lvl w:ilvl="0" w:tplc="0415000B">
      <w:start w:val="1"/>
      <w:numFmt w:val="bullet"/>
      <w:lvlText w:val=""/>
      <w:lvlJc w:val="left"/>
      <w:pPr>
        <w:ind w:left="1392" w:hanging="360"/>
      </w:pPr>
      <w:rPr>
        <w:rFonts w:ascii="Wingdings" w:hAnsi="Wingdings" w:hint="default"/>
      </w:rPr>
    </w:lvl>
    <w:lvl w:ilvl="1" w:tplc="04150003" w:tentative="1">
      <w:start w:val="1"/>
      <w:numFmt w:val="bullet"/>
      <w:lvlText w:val="o"/>
      <w:lvlJc w:val="left"/>
      <w:pPr>
        <w:ind w:left="2112" w:hanging="360"/>
      </w:pPr>
      <w:rPr>
        <w:rFonts w:ascii="Courier New" w:hAnsi="Courier New" w:cs="Courier New" w:hint="default"/>
      </w:rPr>
    </w:lvl>
    <w:lvl w:ilvl="2" w:tplc="04150005" w:tentative="1">
      <w:start w:val="1"/>
      <w:numFmt w:val="bullet"/>
      <w:lvlText w:val=""/>
      <w:lvlJc w:val="left"/>
      <w:pPr>
        <w:ind w:left="2832" w:hanging="360"/>
      </w:pPr>
      <w:rPr>
        <w:rFonts w:ascii="Wingdings" w:hAnsi="Wingdings" w:hint="default"/>
      </w:rPr>
    </w:lvl>
    <w:lvl w:ilvl="3" w:tplc="04150001" w:tentative="1">
      <w:start w:val="1"/>
      <w:numFmt w:val="bullet"/>
      <w:lvlText w:val=""/>
      <w:lvlJc w:val="left"/>
      <w:pPr>
        <w:ind w:left="3552" w:hanging="360"/>
      </w:pPr>
      <w:rPr>
        <w:rFonts w:ascii="Symbol" w:hAnsi="Symbol" w:hint="default"/>
      </w:rPr>
    </w:lvl>
    <w:lvl w:ilvl="4" w:tplc="04150003" w:tentative="1">
      <w:start w:val="1"/>
      <w:numFmt w:val="bullet"/>
      <w:lvlText w:val="o"/>
      <w:lvlJc w:val="left"/>
      <w:pPr>
        <w:ind w:left="4272" w:hanging="360"/>
      </w:pPr>
      <w:rPr>
        <w:rFonts w:ascii="Courier New" w:hAnsi="Courier New" w:cs="Courier New" w:hint="default"/>
      </w:rPr>
    </w:lvl>
    <w:lvl w:ilvl="5" w:tplc="04150005" w:tentative="1">
      <w:start w:val="1"/>
      <w:numFmt w:val="bullet"/>
      <w:lvlText w:val=""/>
      <w:lvlJc w:val="left"/>
      <w:pPr>
        <w:ind w:left="4992" w:hanging="360"/>
      </w:pPr>
      <w:rPr>
        <w:rFonts w:ascii="Wingdings" w:hAnsi="Wingdings" w:hint="default"/>
      </w:rPr>
    </w:lvl>
    <w:lvl w:ilvl="6" w:tplc="04150001" w:tentative="1">
      <w:start w:val="1"/>
      <w:numFmt w:val="bullet"/>
      <w:lvlText w:val=""/>
      <w:lvlJc w:val="left"/>
      <w:pPr>
        <w:ind w:left="5712" w:hanging="360"/>
      </w:pPr>
      <w:rPr>
        <w:rFonts w:ascii="Symbol" w:hAnsi="Symbol" w:hint="default"/>
      </w:rPr>
    </w:lvl>
    <w:lvl w:ilvl="7" w:tplc="04150003" w:tentative="1">
      <w:start w:val="1"/>
      <w:numFmt w:val="bullet"/>
      <w:lvlText w:val="o"/>
      <w:lvlJc w:val="left"/>
      <w:pPr>
        <w:ind w:left="6432" w:hanging="360"/>
      </w:pPr>
      <w:rPr>
        <w:rFonts w:ascii="Courier New" w:hAnsi="Courier New" w:cs="Courier New" w:hint="default"/>
      </w:rPr>
    </w:lvl>
    <w:lvl w:ilvl="8" w:tplc="04150005" w:tentative="1">
      <w:start w:val="1"/>
      <w:numFmt w:val="bullet"/>
      <w:lvlText w:val=""/>
      <w:lvlJc w:val="left"/>
      <w:pPr>
        <w:ind w:left="7152" w:hanging="360"/>
      </w:pPr>
      <w:rPr>
        <w:rFonts w:ascii="Wingdings" w:hAnsi="Wingdings" w:hint="default"/>
      </w:rPr>
    </w:lvl>
  </w:abstractNum>
  <w:abstractNum w:abstractNumId="20" w15:restartNumberingAfterBreak="0">
    <w:nsid w:val="3F0559E6"/>
    <w:multiLevelType w:val="hybridMultilevel"/>
    <w:tmpl w:val="8688B714"/>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38A17CC"/>
    <w:multiLevelType w:val="hybridMultilevel"/>
    <w:tmpl w:val="8400637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46270E2"/>
    <w:multiLevelType w:val="hybridMultilevel"/>
    <w:tmpl w:val="6CBE3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5846C6A"/>
    <w:multiLevelType w:val="hybridMultilevel"/>
    <w:tmpl w:val="D65C106C"/>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4" w15:restartNumberingAfterBreak="0">
    <w:nsid w:val="57645122"/>
    <w:multiLevelType w:val="hybridMultilevel"/>
    <w:tmpl w:val="21089300"/>
    <w:lvl w:ilvl="0" w:tplc="045CBF56">
      <w:start w:val="1"/>
      <w:numFmt w:val="decimal"/>
      <w:lvlText w:val="%1."/>
      <w:lvlJc w:val="left"/>
      <w:pPr>
        <w:ind w:left="862" w:hanging="360"/>
      </w:pPr>
      <w:rPr>
        <w:rFonts w:hint="default"/>
      </w:rPr>
    </w:lvl>
    <w:lvl w:ilvl="1" w:tplc="04150019">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5" w15:restartNumberingAfterBreak="0">
    <w:nsid w:val="58BB4EB3"/>
    <w:multiLevelType w:val="hybridMultilevel"/>
    <w:tmpl w:val="EE3E58CC"/>
    <w:lvl w:ilvl="0" w:tplc="A0F443F0">
      <w:start w:val="1"/>
      <w:numFmt w:val="decimal"/>
      <w:lvlText w:val="%1."/>
      <w:lvlJc w:val="left"/>
      <w:pPr>
        <w:ind w:left="709" w:hanging="360"/>
      </w:pPr>
      <w:rPr>
        <w:rFonts w:hint="default"/>
      </w:r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26" w15:restartNumberingAfterBreak="0">
    <w:nsid w:val="58E80850"/>
    <w:multiLevelType w:val="hybridMultilevel"/>
    <w:tmpl w:val="30B4DA54"/>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5DDF766D"/>
    <w:multiLevelType w:val="hybridMultilevel"/>
    <w:tmpl w:val="4E769362"/>
    <w:lvl w:ilvl="0" w:tplc="0415000B">
      <w:start w:val="1"/>
      <w:numFmt w:val="bullet"/>
      <w:lvlText w:val=""/>
      <w:lvlJc w:val="left"/>
      <w:pPr>
        <w:ind w:left="1069" w:hanging="360"/>
      </w:pPr>
      <w:rPr>
        <w:rFonts w:ascii="Wingdings" w:hAnsi="Wingding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8" w15:restartNumberingAfterBreak="0">
    <w:nsid w:val="5E576B34"/>
    <w:multiLevelType w:val="hybridMultilevel"/>
    <w:tmpl w:val="F2184E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62C16197"/>
    <w:multiLevelType w:val="hybridMultilevel"/>
    <w:tmpl w:val="081EE79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B7B1E30"/>
    <w:multiLevelType w:val="hybridMultilevel"/>
    <w:tmpl w:val="90BE58CC"/>
    <w:lvl w:ilvl="0" w:tplc="8278B05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BA4461E"/>
    <w:multiLevelType w:val="hybridMultilevel"/>
    <w:tmpl w:val="62388284"/>
    <w:lvl w:ilvl="0" w:tplc="A0F443F0">
      <w:start w:val="1"/>
      <w:numFmt w:val="decimal"/>
      <w:lvlText w:val="%1."/>
      <w:lvlJc w:val="left"/>
      <w:pPr>
        <w:ind w:left="3905" w:hanging="360"/>
      </w:pPr>
      <w:rPr>
        <w:rFonts w:hint="default"/>
      </w:rPr>
    </w:lvl>
    <w:lvl w:ilvl="1" w:tplc="04150019">
      <w:start w:val="1"/>
      <w:numFmt w:val="lowerLetter"/>
      <w:lvlText w:val="%2."/>
      <w:lvlJc w:val="left"/>
      <w:pPr>
        <w:ind w:left="1722" w:hanging="360"/>
      </w:pPr>
    </w:lvl>
    <w:lvl w:ilvl="2" w:tplc="0415001B" w:tentative="1">
      <w:start w:val="1"/>
      <w:numFmt w:val="lowerRoman"/>
      <w:lvlText w:val="%3."/>
      <w:lvlJc w:val="right"/>
      <w:pPr>
        <w:ind w:left="2442" w:hanging="180"/>
      </w:pPr>
    </w:lvl>
    <w:lvl w:ilvl="3" w:tplc="0415000F" w:tentative="1">
      <w:start w:val="1"/>
      <w:numFmt w:val="decimal"/>
      <w:lvlText w:val="%4."/>
      <w:lvlJc w:val="left"/>
      <w:pPr>
        <w:ind w:left="3162" w:hanging="360"/>
      </w:pPr>
    </w:lvl>
    <w:lvl w:ilvl="4" w:tplc="04150019" w:tentative="1">
      <w:start w:val="1"/>
      <w:numFmt w:val="lowerLetter"/>
      <w:lvlText w:val="%5."/>
      <w:lvlJc w:val="left"/>
      <w:pPr>
        <w:ind w:left="3882" w:hanging="360"/>
      </w:pPr>
    </w:lvl>
    <w:lvl w:ilvl="5" w:tplc="0415001B" w:tentative="1">
      <w:start w:val="1"/>
      <w:numFmt w:val="lowerRoman"/>
      <w:lvlText w:val="%6."/>
      <w:lvlJc w:val="right"/>
      <w:pPr>
        <w:ind w:left="4602" w:hanging="180"/>
      </w:pPr>
    </w:lvl>
    <w:lvl w:ilvl="6" w:tplc="0415000F" w:tentative="1">
      <w:start w:val="1"/>
      <w:numFmt w:val="decimal"/>
      <w:lvlText w:val="%7."/>
      <w:lvlJc w:val="left"/>
      <w:pPr>
        <w:ind w:left="5322" w:hanging="360"/>
      </w:pPr>
    </w:lvl>
    <w:lvl w:ilvl="7" w:tplc="04150019" w:tentative="1">
      <w:start w:val="1"/>
      <w:numFmt w:val="lowerLetter"/>
      <w:lvlText w:val="%8."/>
      <w:lvlJc w:val="left"/>
      <w:pPr>
        <w:ind w:left="6042" w:hanging="360"/>
      </w:pPr>
    </w:lvl>
    <w:lvl w:ilvl="8" w:tplc="0415001B" w:tentative="1">
      <w:start w:val="1"/>
      <w:numFmt w:val="lowerRoman"/>
      <w:lvlText w:val="%9."/>
      <w:lvlJc w:val="right"/>
      <w:pPr>
        <w:ind w:left="6762" w:hanging="180"/>
      </w:pPr>
    </w:lvl>
  </w:abstractNum>
  <w:abstractNum w:abstractNumId="32" w15:restartNumberingAfterBreak="0">
    <w:nsid w:val="6D4A7F78"/>
    <w:multiLevelType w:val="hybridMultilevel"/>
    <w:tmpl w:val="E0F268C0"/>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3" w15:restartNumberingAfterBreak="0">
    <w:nsid w:val="6F22451F"/>
    <w:multiLevelType w:val="hybridMultilevel"/>
    <w:tmpl w:val="A59A7AD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199583A"/>
    <w:multiLevelType w:val="hybridMultilevel"/>
    <w:tmpl w:val="F22879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5B568CF"/>
    <w:multiLevelType w:val="hybridMultilevel"/>
    <w:tmpl w:val="16065F50"/>
    <w:lvl w:ilvl="0" w:tplc="0415000B">
      <w:start w:val="1"/>
      <w:numFmt w:val="bullet"/>
      <w:lvlText w:val=""/>
      <w:lvlJc w:val="left"/>
      <w:pPr>
        <w:ind w:left="927" w:hanging="360"/>
      </w:pPr>
      <w:rPr>
        <w:rFonts w:ascii="Wingdings" w:hAnsi="Wingdings"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36" w15:restartNumberingAfterBreak="0">
    <w:nsid w:val="77CD499C"/>
    <w:multiLevelType w:val="hybridMultilevel"/>
    <w:tmpl w:val="EC005C1A"/>
    <w:lvl w:ilvl="0" w:tplc="1B42F7E0">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794A6A4F"/>
    <w:multiLevelType w:val="hybridMultilevel"/>
    <w:tmpl w:val="6A92BBF4"/>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8" w15:restartNumberingAfterBreak="0">
    <w:nsid w:val="796D27EA"/>
    <w:multiLevelType w:val="hybridMultilevel"/>
    <w:tmpl w:val="54DAAB70"/>
    <w:lvl w:ilvl="0" w:tplc="7B2E329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9" w15:restartNumberingAfterBreak="0">
    <w:nsid w:val="7A61291D"/>
    <w:multiLevelType w:val="hybridMultilevel"/>
    <w:tmpl w:val="0D6ADA46"/>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0" w15:restartNumberingAfterBreak="0">
    <w:nsid w:val="7AA859F1"/>
    <w:multiLevelType w:val="hybridMultilevel"/>
    <w:tmpl w:val="F31E737A"/>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1" w15:restartNumberingAfterBreak="0">
    <w:nsid w:val="7CF35870"/>
    <w:multiLevelType w:val="hybridMultilevel"/>
    <w:tmpl w:val="1FFA131A"/>
    <w:lvl w:ilvl="0" w:tplc="484632C8">
      <w:start w:val="5"/>
      <w:numFmt w:val="decimal"/>
      <w:lvlText w:val="%1."/>
      <w:lvlJc w:val="left"/>
      <w:pPr>
        <w:ind w:left="3905"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1"/>
  </w:num>
  <w:num w:numId="2">
    <w:abstractNumId w:val="3"/>
  </w:num>
  <w:num w:numId="3">
    <w:abstractNumId w:val="7"/>
  </w:num>
  <w:num w:numId="4">
    <w:abstractNumId w:val="2"/>
  </w:num>
  <w:num w:numId="5">
    <w:abstractNumId w:val="8"/>
  </w:num>
  <w:num w:numId="6">
    <w:abstractNumId w:val="17"/>
  </w:num>
  <w:num w:numId="7">
    <w:abstractNumId w:val="5"/>
  </w:num>
  <w:num w:numId="8">
    <w:abstractNumId w:val="10"/>
  </w:num>
  <w:num w:numId="9">
    <w:abstractNumId w:val="18"/>
  </w:num>
  <w:num w:numId="10">
    <w:abstractNumId w:val="4"/>
  </w:num>
  <w:num w:numId="11">
    <w:abstractNumId w:val="38"/>
  </w:num>
  <w:num w:numId="12">
    <w:abstractNumId w:val="41"/>
  </w:num>
  <w:num w:numId="13">
    <w:abstractNumId w:val="6"/>
  </w:num>
  <w:num w:numId="14">
    <w:abstractNumId w:val="9"/>
  </w:num>
  <w:num w:numId="15">
    <w:abstractNumId w:val="16"/>
  </w:num>
  <w:num w:numId="16">
    <w:abstractNumId w:val="0"/>
  </w:num>
  <w:num w:numId="17">
    <w:abstractNumId w:val="21"/>
  </w:num>
  <w:num w:numId="18">
    <w:abstractNumId w:val="23"/>
  </w:num>
  <w:num w:numId="19">
    <w:abstractNumId w:val="37"/>
  </w:num>
  <w:num w:numId="20">
    <w:abstractNumId w:val="20"/>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39"/>
  </w:num>
  <w:num w:numId="24">
    <w:abstractNumId w:val="32"/>
  </w:num>
  <w:num w:numId="25">
    <w:abstractNumId w:val="36"/>
  </w:num>
  <w:num w:numId="26">
    <w:abstractNumId w:val="34"/>
  </w:num>
  <w:num w:numId="27">
    <w:abstractNumId w:val="15"/>
  </w:num>
  <w:num w:numId="28">
    <w:abstractNumId w:val="30"/>
  </w:num>
  <w:num w:numId="29">
    <w:abstractNumId w:val="28"/>
  </w:num>
  <w:num w:numId="30">
    <w:abstractNumId w:val="11"/>
  </w:num>
  <w:num w:numId="31">
    <w:abstractNumId w:val="12"/>
  </w:num>
  <w:num w:numId="32">
    <w:abstractNumId w:val="1"/>
  </w:num>
  <w:num w:numId="33">
    <w:abstractNumId w:val="19"/>
  </w:num>
  <w:num w:numId="34">
    <w:abstractNumId w:val="40"/>
  </w:num>
  <w:num w:numId="35">
    <w:abstractNumId w:val="26"/>
  </w:num>
  <w:num w:numId="36">
    <w:abstractNumId w:val="13"/>
  </w:num>
  <w:num w:numId="37">
    <w:abstractNumId w:val="22"/>
  </w:num>
  <w:num w:numId="38">
    <w:abstractNumId w:val="27"/>
  </w:num>
  <w:num w:numId="39">
    <w:abstractNumId w:val="29"/>
  </w:num>
  <w:num w:numId="40">
    <w:abstractNumId w:val="35"/>
  </w:num>
  <w:num w:numId="41">
    <w:abstractNumId w:val="33"/>
  </w:num>
  <w:num w:numId="42">
    <w:abstractNumId w:val="2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2482B"/>
    <w:rsid w:val="00004A52"/>
    <w:rsid w:val="00007FB8"/>
    <w:rsid w:val="00014CCA"/>
    <w:rsid w:val="00021E95"/>
    <w:rsid w:val="00026192"/>
    <w:rsid w:val="0003048B"/>
    <w:rsid w:val="000330AF"/>
    <w:rsid w:val="000363D5"/>
    <w:rsid w:val="00057965"/>
    <w:rsid w:val="0006432B"/>
    <w:rsid w:val="0006491C"/>
    <w:rsid w:val="00071817"/>
    <w:rsid w:val="000840CA"/>
    <w:rsid w:val="00095A6B"/>
    <w:rsid w:val="000A1267"/>
    <w:rsid w:val="000A1C5A"/>
    <w:rsid w:val="000A1D7E"/>
    <w:rsid w:val="000A7E39"/>
    <w:rsid w:val="000B44B1"/>
    <w:rsid w:val="000C7590"/>
    <w:rsid w:val="000D03F0"/>
    <w:rsid w:val="000D1239"/>
    <w:rsid w:val="000D1DA8"/>
    <w:rsid w:val="000D36F7"/>
    <w:rsid w:val="000E27C6"/>
    <w:rsid w:val="000E3452"/>
    <w:rsid w:val="000E4010"/>
    <w:rsid w:val="000E6FB3"/>
    <w:rsid w:val="000F4FB9"/>
    <w:rsid w:val="00100506"/>
    <w:rsid w:val="001025D4"/>
    <w:rsid w:val="001027B4"/>
    <w:rsid w:val="001101B6"/>
    <w:rsid w:val="00117927"/>
    <w:rsid w:val="001226F3"/>
    <w:rsid w:val="00123AAE"/>
    <w:rsid w:val="0013397A"/>
    <w:rsid w:val="001474BD"/>
    <w:rsid w:val="00157713"/>
    <w:rsid w:val="00160904"/>
    <w:rsid w:val="00173E29"/>
    <w:rsid w:val="001821C8"/>
    <w:rsid w:val="00192EF4"/>
    <w:rsid w:val="001C128A"/>
    <w:rsid w:val="001C470F"/>
    <w:rsid w:val="001C6F12"/>
    <w:rsid w:val="001E20FE"/>
    <w:rsid w:val="001E371B"/>
    <w:rsid w:val="001F1F36"/>
    <w:rsid w:val="001F4CF3"/>
    <w:rsid w:val="00207138"/>
    <w:rsid w:val="002135A6"/>
    <w:rsid w:val="002274F9"/>
    <w:rsid w:val="00233B60"/>
    <w:rsid w:val="0025035B"/>
    <w:rsid w:val="00251689"/>
    <w:rsid w:val="002569B6"/>
    <w:rsid w:val="00262447"/>
    <w:rsid w:val="00264BA1"/>
    <w:rsid w:val="002747F1"/>
    <w:rsid w:val="002840A8"/>
    <w:rsid w:val="002A0EF2"/>
    <w:rsid w:val="002A32D2"/>
    <w:rsid w:val="002A6374"/>
    <w:rsid w:val="002B5669"/>
    <w:rsid w:val="002B61C9"/>
    <w:rsid w:val="002C1546"/>
    <w:rsid w:val="002C289E"/>
    <w:rsid w:val="002D0E22"/>
    <w:rsid w:val="002E01EC"/>
    <w:rsid w:val="002F176D"/>
    <w:rsid w:val="002F38BF"/>
    <w:rsid w:val="002F6206"/>
    <w:rsid w:val="002F6457"/>
    <w:rsid w:val="003072DC"/>
    <w:rsid w:val="00315A98"/>
    <w:rsid w:val="003200AA"/>
    <w:rsid w:val="00341D8F"/>
    <w:rsid w:val="00355863"/>
    <w:rsid w:val="00365489"/>
    <w:rsid w:val="00367C60"/>
    <w:rsid w:val="003746B3"/>
    <w:rsid w:val="00375A3B"/>
    <w:rsid w:val="00383647"/>
    <w:rsid w:val="0039524B"/>
    <w:rsid w:val="0039692B"/>
    <w:rsid w:val="003E2C87"/>
    <w:rsid w:val="003E352F"/>
    <w:rsid w:val="003E4B3F"/>
    <w:rsid w:val="003F5121"/>
    <w:rsid w:val="00401D68"/>
    <w:rsid w:val="004021CD"/>
    <w:rsid w:val="00402B54"/>
    <w:rsid w:val="00414574"/>
    <w:rsid w:val="004151CD"/>
    <w:rsid w:val="00420441"/>
    <w:rsid w:val="00421FAA"/>
    <w:rsid w:val="0042482B"/>
    <w:rsid w:val="004268A1"/>
    <w:rsid w:val="0043118D"/>
    <w:rsid w:val="00431AC9"/>
    <w:rsid w:val="004345C0"/>
    <w:rsid w:val="004346A5"/>
    <w:rsid w:val="00436556"/>
    <w:rsid w:val="00442087"/>
    <w:rsid w:val="00456AC1"/>
    <w:rsid w:val="00457B66"/>
    <w:rsid w:val="00466B59"/>
    <w:rsid w:val="0047664B"/>
    <w:rsid w:val="004976E9"/>
    <w:rsid w:val="004A7D7C"/>
    <w:rsid w:val="004B0576"/>
    <w:rsid w:val="004B0956"/>
    <w:rsid w:val="004C33A9"/>
    <w:rsid w:val="004C4B5C"/>
    <w:rsid w:val="004C78E5"/>
    <w:rsid w:val="004D5D43"/>
    <w:rsid w:val="004E567F"/>
    <w:rsid w:val="004E6DC1"/>
    <w:rsid w:val="004F2B91"/>
    <w:rsid w:val="004F4577"/>
    <w:rsid w:val="005033F1"/>
    <w:rsid w:val="00505227"/>
    <w:rsid w:val="00512EBB"/>
    <w:rsid w:val="005419C5"/>
    <w:rsid w:val="005443C2"/>
    <w:rsid w:val="00547C6E"/>
    <w:rsid w:val="00561A14"/>
    <w:rsid w:val="00564736"/>
    <w:rsid w:val="005817A1"/>
    <w:rsid w:val="005821B2"/>
    <w:rsid w:val="00591C9C"/>
    <w:rsid w:val="0059443D"/>
    <w:rsid w:val="00594794"/>
    <w:rsid w:val="00596139"/>
    <w:rsid w:val="005A21FB"/>
    <w:rsid w:val="005A29C6"/>
    <w:rsid w:val="005A4669"/>
    <w:rsid w:val="005A6C77"/>
    <w:rsid w:val="005B1540"/>
    <w:rsid w:val="005B2DED"/>
    <w:rsid w:val="005B4874"/>
    <w:rsid w:val="005B6763"/>
    <w:rsid w:val="005C17D1"/>
    <w:rsid w:val="005C6460"/>
    <w:rsid w:val="005D40C2"/>
    <w:rsid w:val="005E68C2"/>
    <w:rsid w:val="005F3071"/>
    <w:rsid w:val="00616868"/>
    <w:rsid w:val="00621B7C"/>
    <w:rsid w:val="00631224"/>
    <w:rsid w:val="006529A7"/>
    <w:rsid w:val="00652C61"/>
    <w:rsid w:val="00654F53"/>
    <w:rsid w:val="00657C17"/>
    <w:rsid w:val="006746CB"/>
    <w:rsid w:val="0068240D"/>
    <w:rsid w:val="00684C04"/>
    <w:rsid w:val="00692DA1"/>
    <w:rsid w:val="006948AC"/>
    <w:rsid w:val="00696601"/>
    <w:rsid w:val="00697E29"/>
    <w:rsid w:val="006A0229"/>
    <w:rsid w:val="006A0E5C"/>
    <w:rsid w:val="006B1175"/>
    <w:rsid w:val="006B5170"/>
    <w:rsid w:val="006C4AAB"/>
    <w:rsid w:val="006F2273"/>
    <w:rsid w:val="006F78A7"/>
    <w:rsid w:val="00704ACF"/>
    <w:rsid w:val="00704D49"/>
    <w:rsid w:val="00705D28"/>
    <w:rsid w:val="00713085"/>
    <w:rsid w:val="007239BE"/>
    <w:rsid w:val="0074605F"/>
    <w:rsid w:val="00763B20"/>
    <w:rsid w:val="007734AA"/>
    <w:rsid w:val="007748B0"/>
    <w:rsid w:val="00787AAD"/>
    <w:rsid w:val="007918FC"/>
    <w:rsid w:val="007B18B8"/>
    <w:rsid w:val="007B6BF2"/>
    <w:rsid w:val="007C05E7"/>
    <w:rsid w:val="007C1F2D"/>
    <w:rsid w:val="007C4EF3"/>
    <w:rsid w:val="007D37F4"/>
    <w:rsid w:val="007D7D37"/>
    <w:rsid w:val="007E3CC9"/>
    <w:rsid w:val="007E66F2"/>
    <w:rsid w:val="007F1C32"/>
    <w:rsid w:val="00803468"/>
    <w:rsid w:val="00814381"/>
    <w:rsid w:val="00825420"/>
    <w:rsid w:val="0082704C"/>
    <w:rsid w:val="00831A0A"/>
    <w:rsid w:val="0085214F"/>
    <w:rsid w:val="008553BD"/>
    <w:rsid w:val="00862713"/>
    <w:rsid w:val="00863CA9"/>
    <w:rsid w:val="008772B8"/>
    <w:rsid w:val="008824A3"/>
    <w:rsid w:val="0088358B"/>
    <w:rsid w:val="00885E7A"/>
    <w:rsid w:val="00893830"/>
    <w:rsid w:val="00894D12"/>
    <w:rsid w:val="008A6B07"/>
    <w:rsid w:val="008A73F4"/>
    <w:rsid w:val="008B16AA"/>
    <w:rsid w:val="008B3CF7"/>
    <w:rsid w:val="008B3F77"/>
    <w:rsid w:val="008B4B96"/>
    <w:rsid w:val="008B70E7"/>
    <w:rsid w:val="008B7678"/>
    <w:rsid w:val="008B77DE"/>
    <w:rsid w:val="008C569A"/>
    <w:rsid w:val="008D0950"/>
    <w:rsid w:val="008D1FBC"/>
    <w:rsid w:val="008E0E04"/>
    <w:rsid w:val="008F0E88"/>
    <w:rsid w:val="00913669"/>
    <w:rsid w:val="00917675"/>
    <w:rsid w:val="00917D63"/>
    <w:rsid w:val="00922AF5"/>
    <w:rsid w:val="009258D8"/>
    <w:rsid w:val="00931EF1"/>
    <w:rsid w:val="0093212D"/>
    <w:rsid w:val="00934D9D"/>
    <w:rsid w:val="009366CA"/>
    <w:rsid w:val="009452F7"/>
    <w:rsid w:val="0095041A"/>
    <w:rsid w:val="009511C6"/>
    <w:rsid w:val="0095543E"/>
    <w:rsid w:val="0096561F"/>
    <w:rsid w:val="0096586A"/>
    <w:rsid w:val="00980831"/>
    <w:rsid w:val="00984DE9"/>
    <w:rsid w:val="009935EE"/>
    <w:rsid w:val="00996454"/>
    <w:rsid w:val="009A032D"/>
    <w:rsid w:val="009A65CC"/>
    <w:rsid w:val="009B0393"/>
    <w:rsid w:val="009B3F16"/>
    <w:rsid w:val="009B553B"/>
    <w:rsid w:val="009C1F72"/>
    <w:rsid w:val="009D046B"/>
    <w:rsid w:val="009D354B"/>
    <w:rsid w:val="009E185E"/>
    <w:rsid w:val="009E3BED"/>
    <w:rsid w:val="009F226C"/>
    <w:rsid w:val="00A05542"/>
    <w:rsid w:val="00A062A3"/>
    <w:rsid w:val="00A11449"/>
    <w:rsid w:val="00A2412D"/>
    <w:rsid w:val="00A3299F"/>
    <w:rsid w:val="00A41138"/>
    <w:rsid w:val="00A51707"/>
    <w:rsid w:val="00A52F28"/>
    <w:rsid w:val="00A647A6"/>
    <w:rsid w:val="00A665CF"/>
    <w:rsid w:val="00A741FD"/>
    <w:rsid w:val="00A92D93"/>
    <w:rsid w:val="00AA239F"/>
    <w:rsid w:val="00AA3DDE"/>
    <w:rsid w:val="00AB11C2"/>
    <w:rsid w:val="00AB1289"/>
    <w:rsid w:val="00AC1F49"/>
    <w:rsid w:val="00AD7C16"/>
    <w:rsid w:val="00AF572B"/>
    <w:rsid w:val="00B2280E"/>
    <w:rsid w:val="00B24893"/>
    <w:rsid w:val="00B302D2"/>
    <w:rsid w:val="00B30C53"/>
    <w:rsid w:val="00B31A1D"/>
    <w:rsid w:val="00B37675"/>
    <w:rsid w:val="00B40337"/>
    <w:rsid w:val="00B61A8E"/>
    <w:rsid w:val="00B75BF1"/>
    <w:rsid w:val="00B76D8F"/>
    <w:rsid w:val="00B85763"/>
    <w:rsid w:val="00B9205D"/>
    <w:rsid w:val="00BA3523"/>
    <w:rsid w:val="00BA6C5C"/>
    <w:rsid w:val="00BB30F9"/>
    <w:rsid w:val="00BD2F03"/>
    <w:rsid w:val="00BD3BFB"/>
    <w:rsid w:val="00BE3BE7"/>
    <w:rsid w:val="00BF359C"/>
    <w:rsid w:val="00C02B12"/>
    <w:rsid w:val="00C07197"/>
    <w:rsid w:val="00C07FA0"/>
    <w:rsid w:val="00C15895"/>
    <w:rsid w:val="00C27E07"/>
    <w:rsid w:val="00C43B76"/>
    <w:rsid w:val="00C536ED"/>
    <w:rsid w:val="00C560BE"/>
    <w:rsid w:val="00C603A5"/>
    <w:rsid w:val="00C60577"/>
    <w:rsid w:val="00C65895"/>
    <w:rsid w:val="00C740F5"/>
    <w:rsid w:val="00C80EA8"/>
    <w:rsid w:val="00C8105D"/>
    <w:rsid w:val="00C94030"/>
    <w:rsid w:val="00CB0A64"/>
    <w:rsid w:val="00CB17C2"/>
    <w:rsid w:val="00CB61E0"/>
    <w:rsid w:val="00CB7A8C"/>
    <w:rsid w:val="00CC2D1A"/>
    <w:rsid w:val="00CC39C8"/>
    <w:rsid w:val="00CC6CB4"/>
    <w:rsid w:val="00CD67BD"/>
    <w:rsid w:val="00D047BF"/>
    <w:rsid w:val="00D05040"/>
    <w:rsid w:val="00D051A7"/>
    <w:rsid w:val="00D07825"/>
    <w:rsid w:val="00D146F7"/>
    <w:rsid w:val="00D40DE9"/>
    <w:rsid w:val="00D505AC"/>
    <w:rsid w:val="00D5582A"/>
    <w:rsid w:val="00D63EC4"/>
    <w:rsid w:val="00D71E83"/>
    <w:rsid w:val="00D726E5"/>
    <w:rsid w:val="00D732E3"/>
    <w:rsid w:val="00D93E6C"/>
    <w:rsid w:val="00DA2E3B"/>
    <w:rsid w:val="00DA58BC"/>
    <w:rsid w:val="00DB1803"/>
    <w:rsid w:val="00DC1BBA"/>
    <w:rsid w:val="00DD1A22"/>
    <w:rsid w:val="00DD7198"/>
    <w:rsid w:val="00DE4D8F"/>
    <w:rsid w:val="00DE65FB"/>
    <w:rsid w:val="00DF0B30"/>
    <w:rsid w:val="00DF6DBD"/>
    <w:rsid w:val="00E14A9E"/>
    <w:rsid w:val="00E17346"/>
    <w:rsid w:val="00E30F82"/>
    <w:rsid w:val="00E31EB4"/>
    <w:rsid w:val="00E470B6"/>
    <w:rsid w:val="00E628E1"/>
    <w:rsid w:val="00E71EE9"/>
    <w:rsid w:val="00E720FD"/>
    <w:rsid w:val="00E74284"/>
    <w:rsid w:val="00E74A06"/>
    <w:rsid w:val="00E772B7"/>
    <w:rsid w:val="00E8136C"/>
    <w:rsid w:val="00E90E3A"/>
    <w:rsid w:val="00EA2056"/>
    <w:rsid w:val="00EA27BC"/>
    <w:rsid w:val="00EA47C2"/>
    <w:rsid w:val="00EA569B"/>
    <w:rsid w:val="00EA6F6B"/>
    <w:rsid w:val="00EC04ED"/>
    <w:rsid w:val="00EC16BB"/>
    <w:rsid w:val="00EC4B66"/>
    <w:rsid w:val="00ED22CC"/>
    <w:rsid w:val="00ED3ED4"/>
    <w:rsid w:val="00EF2CC7"/>
    <w:rsid w:val="00EF2FDD"/>
    <w:rsid w:val="00EF58E4"/>
    <w:rsid w:val="00EF5C46"/>
    <w:rsid w:val="00EF5CF6"/>
    <w:rsid w:val="00EF7BB9"/>
    <w:rsid w:val="00F021D2"/>
    <w:rsid w:val="00F03D93"/>
    <w:rsid w:val="00F0438A"/>
    <w:rsid w:val="00F04C4E"/>
    <w:rsid w:val="00F129D0"/>
    <w:rsid w:val="00F12C33"/>
    <w:rsid w:val="00F14B9C"/>
    <w:rsid w:val="00F16C36"/>
    <w:rsid w:val="00F223F0"/>
    <w:rsid w:val="00F33B43"/>
    <w:rsid w:val="00F417EF"/>
    <w:rsid w:val="00F52C89"/>
    <w:rsid w:val="00F62629"/>
    <w:rsid w:val="00F702E6"/>
    <w:rsid w:val="00F75338"/>
    <w:rsid w:val="00F807FF"/>
    <w:rsid w:val="00F82074"/>
    <w:rsid w:val="00F95707"/>
    <w:rsid w:val="00F974C4"/>
    <w:rsid w:val="00FB40DA"/>
    <w:rsid w:val="00FB7BA6"/>
    <w:rsid w:val="00FC1608"/>
    <w:rsid w:val="00FC652E"/>
    <w:rsid w:val="00FD1BDF"/>
    <w:rsid w:val="00FE10BB"/>
    <w:rsid w:val="00FF3EDF"/>
    <w:rsid w:val="00FF6E0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845D9E7B-52CA-4FD6-ABD8-39FFC23F9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2482B"/>
    <w:rPr>
      <w:rFonts w:ascii="Times New Roman" w:eastAsia="Times New Roman" w:hAnsi="Times New Roman"/>
    </w:rPr>
  </w:style>
  <w:style w:type="paragraph" w:styleId="Nagwek1">
    <w:name w:val="heading 1"/>
    <w:basedOn w:val="Normalny"/>
    <w:next w:val="Normalny"/>
    <w:link w:val="Nagwek1Znak"/>
    <w:qFormat/>
    <w:rsid w:val="00192EF4"/>
    <w:pPr>
      <w:keepNext/>
      <w:keepLines/>
      <w:spacing w:before="480"/>
      <w:outlineLvl w:val="0"/>
    </w:pPr>
    <w:rPr>
      <w:rFonts w:ascii="Cambria" w:hAnsi="Cambria"/>
      <w:b/>
      <w:bCs/>
      <w:color w:val="365F91"/>
      <w:sz w:val="28"/>
      <w:szCs w:val="28"/>
    </w:rPr>
  </w:style>
  <w:style w:type="paragraph" w:styleId="Nagwek2">
    <w:name w:val="heading 2"/>
    <w:basedOn w:val="Normalny"/>
    <w:next w:val="Normalny"/>
    <w:link w:val="Nagwek2Znak"/>
    <w:qFormat/>
    <w:rsid w:val="0042482B"/>
    <w:pPr>
      <w:keepNext/>
      <w:outlineLvl w:val="1"/>
    </w:pPr>
    <w:rPr>
      <w:rFonts w:ascii="Arial" w:hAnsi="Arial"/>
      <w:sz w:val="24"/>
    </w:rPr>
  </w:style>
  <w:style w:type="paragraph" w:styleId="Nagwek3">
    <w:name w:val="heading 3"/>
    <w:basedOn w:val="Normalny"/>
    <w:next w:val="Normalny"/>
    <w:link w:val="Nagwek3Znak"/>
    <w:qFormat/>
    <w:rsid w:val="0042482B"/>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qFormat/>
    <w:rsid w:val="0042482B"/>
    <w:pPr>
      <w:keepNext/>
      <w:ind w:firstLine="709"/>
      <w:jc w:val="center"/>
      <w:outlineLvl w:val="3"/>
    </w:pPr>
    <w:rPr>
      <w:b/>
      <w:bCs/>
      <w:sz w:val="24"/>
      <w:szCs w:val="24"/>
    </w:rPr>
  </w:style>
  <w:style w:type="paragraph" w:styleId="Nagwek5">
    <w:name w:val="heading 5"/>
    <w:basedOn w:val="Normalny"/>
    <w:next w:val="Normalny"/>
    <w:link w:val="Nagwek5Znak"/>
    <w:qFormat/>
    <w:rsid w:val="0042482B"/>
    <w:pPr>
      <w:keepNext/>
      <w:jc w:val="center"/>
      <w:outlineLvl w:val="4"/>
    </w:pPr>
    <w:rPr>
      <w:sz w:val="24"/>
    </w:rPr>
  </w:style>
  <w:style w:type="paragraph" w:styleId="Nagwek6">
    <w:name w:val="heading 6"/>
    <w:basedOn w:val="Normalny"/>
    <w:next w:val="Normalny"/>
    <w:link w:val="Nagwek6Znak"/>
    <w:qFormat/>
    <w:rsid w:val="0042482B"/>
    <w:pPr>
      <w:keepNext/>
      <w:jc w:val="center"/>
      <w:outlineLvl w:val="5"/>
    </w:pPr>
    <w:rPr>
      <w:b/>
      <w:i/>
      <w:sz w:val="24"/>
    </w:rPr>
  </w:style>
  <w:style w:type="paragraph" w:styleId="Nagwek7">
    <w:name w:val="heading 7"/>
    <w:basedOn w:val="Normalny"/>
    <w:next w:val="Normalny"/>
    <w:link w:val="Nagwek7Znak"/>
    <w:qFormat/>
    <w:rsid w:val="0042482B"/>
    <w:pPr>
      <w:keepNext/>
      <w:jc w:val="center"/>
      <w:outlineLvl w:val="6"/>
    </w:pPr>
    <w:rPr>
      <w:rFonts w:ascii="Arial" w:hAnsi="Arial"/>
      <w:b/>
      <w:i/>
      <w:sz w:val="32"/>
    </w:rPr>
  </w:style>
  <w:style w:type="paragraph" w:styleId="Nagwek8">
    <w:name w:val="heading 8"/>
    <w:basedOn w:val="Normalny"/>
    <w:next w:val="Normalny"/>
    <w:link w:val="Nagwek8Znak"/>
    <w:qFormat/>
    <w:rsid w:val="0042482B"/>
    <w:pPr>
      <w:spacing w:before="240" w:after="60"/>
      <w:outlineLvl w:val="7"/>
    </w:pPr>
    <w:rPr>
      <w:i/>
      <w:i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192EF4"/>
    <w:rPr>
      <w:rFonts w:ascii="Cambria" w:eastAsia="Times New Roman" w:hAnsi="Cambria" w:cs="Times New Roman"/>
      <w:b/>
      <w:bCs/>
      <w:color w:val="365F91"/>
      <w:sz w:val="28"/>
      <w:szCs w:val="28"/>
      <w:lang w:eastAsia="pl-PL"/>
    </w:rPr>
  </w:style>
  <w:style w:type="paragraph" w:styleId="Akapitzlist">
    <w:name w:val="List Paragraph"/>
    <w:basedOn w:val="Normalny"/>
    <w:uiPriority w:val="34"/>
    <w:qFormat/>
    <w:rsid w:val="00192EF4"/>
    <w:pPr>
      <w:spacing w:after="200" w:line="276" w:lineRule="auto"/>
      <w:ind w:left="720"/>
      <w:contextualSpacing/>
    </w:pPr>
    <w:rPr>
      <w:rFonts w:ascii="Calibri" w:hAnsi="Calibri"/>
      <w:sz w:val="22"/>
      <w:szCs w:val="22"/>
      <w:lang w:eastAsia="en-US"/>
    </w:rPr>
  </w:style>
  <w:style w:type="character" w:customStyle="1" w:styleId="Nagwek2Znak">
    <w:name w:val="Nagłówek 2 Znak"/>
    <w:basedOn w:val="Domylnaczcionkaakapitu"/>
    <w:link w:val="Nagwek2"/>
    <w:uiPriority w:val="99"/>
    <w:rsid w:val="0042482B"/>
    <w:rPr>
      <w:rFonts w:ascii="Arial" w:eastAsia="Times New Roman" w:hAnsi="Arial"/>
      <w:sz w:val="24"/>
    </w:rPr>
  </w:style>
  <w:style w:type="character" w:customStyle="1" w:styleId="Nagwek3Znak">
    <w:name w:val="Nagłówek 3 Znak"/>
    <w:basedOn w:val="Domylnaczcionkaakapitu"/>
    <w:link w:val="Nagwek3"/>
    <w:rsid w:val="0042482B"/>
    <w:rPr>
      <w:rFonts w:ascii="Arial" w:eastAsia="Times New Roman" w:hAnsi="Arial" w:cs="Arial"/>
      <w:b/>
      <w:bCs/>
      <w:sz w:val="26"/>
      <w:szCs w:val="26"/>
    </w:rPr>
  </w:style>
  <w:style w:type="character" w:customStyle="1" w:styleId="Nagwek4Znak">
    <w:name w:val="Nagłówek 4 Znak"/>
    <w:basedOn w:val="Domylnaczcionkaakapitu"/>
    <w:link w:val="Nagwek4"/>
    <w:rsid w:val="0042482B"/>
    <w:rPr>
      <w:rFonts w:ascii="Times New Roman" w:eastAsia="Times New Roman" w:hAnsi="Times New Roman"/>
      <w:b/>
      <w:bCs/>
      <w:sz w:val="24"/>
      <w:szCs w:val="24"/>
    </w:rPr>
  </w:style>
  <w:style w:type="character" w:customStyle="1" w:styleId="Nagwek5Znak">
    <w:name w:val="Nagłówek 5 Znak"/>
    <w:basedOn w:val="Domylnaczcionkaakapitu"/>
    <w:link w:val="Nagwek5"/>
    <w:rsid w:val="0042482B"/>
    <w:rPr>
      <w:rFonts w:ascii="Times New Roman" w:eastAsia="Times New Roman" w:hAnsi="Times New Roman"/>
      <w:sz w:val="24"/>
    </w:rPr>
  </w:style>
  <w:style w:type="character" w:customStyle="1" w:styleId="Nagwek6Znak">
    <w:name w:val="Nagłówek 6 Znak"/>
    <w:basedOn w:val="Domylnaczcionkaakapitu"/>
    <w:link w:val="Nagwek6"/>
    <w:rsid w:val="0042482B"/>
    <w:rPr>
      <w:rFonts w:ascii="Times New Roman" w:eastAsia="Times New Roman" w:hAnsi="Times New Roman"/>
      <w:b/>
      <w:i/>
      <w:sz w:val="24"/>
    </w:rPr>
  </w:style>
  <w:style w:type="character" w:customStyle="1" w:styleId="Nagwek7Znak">
    <w:name w:val="Nagłówek 7 Znak"/>
    <w:basedOn w:val="Domylnaczcionkaakapitu"/>
    <w:link w:val="Nagwek7"/>
    <w:rsid w:val="0042482B"/>
    <w:rPr>
      <w:rFonts w:ascii="Arial" w:eastAsia="Times New Roman" w:hAnsi="Arial"/>
      <w:b/>
      <w:i/>
      <w:sz w:val="32"/>
    </w:rPr>
  </w:style>
  <w:style w:type="character" w:customStyle="1" w:styleId="Nagwek8Znak">
    <w:name w:val="Nagłówek 8 Znak"/>
    <w:basedOn w:val="Domylnaczcionkaakapitu"/>
    <w:link w:val="Nagwek8"/>
    <w:rsid w:val="0042482B"/>
    <w:rPr>
      <w:rFonts w:ascii="Times New Roman" w:eastAsia="Times New Roman" w:hAnsi="Times New Roman"/>
      <w:i/>
      <w:iCs/>
      <w:sz w:val="24"/>
      <w:szCs w:val="24"/>
    </w:rPr>
  </w:style>
  <w:style w:type="paragraph" w:styleId="Legenda">
    <w:name w:val="caption"/>
    <w:basedOn w:val="Normalny"/>
    <w:next w:val="Normalny"/>
    <w:qFormat/>
    <w:rsid w:val="0042482B"/>
    <w:pPr>
      <w:jc w:val="center"/>
    </w:pPr>
    <w:rPr>
      <w:rFonts w:ascii="Arial" w:hAnsi="Arial"/>
      <w:b/>
      <w:color w:val="00FF00"/>
      <w:sz w:val="52"/>
    </w:rPr>
  </w:style>
  <w:style w:type="paragraph" w:styleId="Stopka">
    <w:name w:val="footer"/>
    <w:basedOn w:val="Normalny"/>
    <w:link w:val="StopkaZnak"/>
    <w:uiPriority w:val="99"/>
    <w:rsid w:val="0042482B"/>
    <w:pPr>
      <w:tabs>
        <w:tab w:val="center" w:pos="4536"/>
        <w:tab w:val="right" w:pos="9072"/>
      </w:tabs>
      <w:jc w:val="right"/>
    </w:pPr>
    <w:rPr>
      <w:rFonts w:ascii="Arial" w:hAnsi="Arial"/>
      <w:sz w:val="24"/>
    </w:rPr>
  </w:style>
  <w:style w:type="character" w:customStyle="1" w:styleId="StopkaZnak">
    <w:name w:val="Stopka Znak"/>
    <w:basedOn w:val="Domylnaczcionkaakapitu"/>
    <w:link w:val="Stopka"/>
    <w:uiPriority w:val="99"/>
    <w:rsid w:val="0042482B"/>
    <w:rPr>
      <w:rFonts w:ascii="Arial" w:eastAsia="Times New Roman" w:hAnsi="Arial"/>
      <w:sz w:val="24"/>
    </w:rPr>
  </w:style>
  <w:style w:type="paragraph" w:styleId="Tekstpodstawowy2">
    <w:name w:val="Body Text 2"/>
    <w:basedOn w:val="Normalny"/>
    <w:link w:val="Tekstpodstawowy2Znak"/>
    <w:rsid w:val="0042482B"/>
    <w:rPr>
      <w:sz w:val="24"/>
    </w:rPr>
  </w:style>
  <w:style w:type="character" w:customStyle="1" w:styleId="Tekstpodstawowy2Znak">
    <w:name w:val="Tekst podstawowy 2 Znak"/>
    <w:basedOn w:val="Domylnaczcionkaakapitu"/>
    <w:link w:val="Tekstpodstawowy2"/>
    <w:rsid w:val="0042482B"/>
    <w:rPr>
      <w:rFonts w:ascii="Times New Roman" w:eastAsia="Times New Roman" w:hAnsi="Times New Roman"/>
      <w:sz w:val="24"/>
    </w:rPr>
  </w:style>
  <w:style w:type="paragraph" w:styleId="Tekstpodstawowy3">
    <w:name w:val="Body Text 3"/>
    <w:basedOn w:val="Normalny"/>
    <w:link w:val="Tekstpodstawowy3Znak"/>
    <w:rsid w:val="0042482B"/>
    <w:pPr>
      <w:jc w:val="center"/>
    </w:pPr>
    <w:rPr>
      <w:rFonts w:ascii="Courier New" w:hAnsi="Courier New"/>
      <w:b/>
      <w:sz w:val="52"/>
    </w:rPr>
  </w:style>
  <w:style w:type="character" w:customStyle="1" w:styleId="Tekstpodstawowy3Znak">
    <w:name w:val="Tekst podstawowy 3 Znak"/>
    <w:basedOn w:val="Domylnaczcionkaakapitu"/>
    <w:link w:val="Tekstpodstawowy3"/>
    <w:rsid w:val="0042482B"/>
    <w:rPr>
      <w:rFonts w:ascii="Courier New" w:eastAsia="Times New Roman" w:hAnsi="Courier New"/>
      <w:b/>
      <w:sz w:val="52"/>
    </w:rPr>
  </w:style>
  <w:style w:type="paragraph" w:styleId="Tekstpodstawowy">
    <w:name w:val="Body Text"/>
    <w:basedOn w:val="Normalny"/>
    <w:link w:val="TekstpodstawowyZnak"/>
    <w:rsid w:val="0042482B"/>
    <w:pPr>
      <w:jc w:val="center"/>
    </w:pPr>
    <w:rPr>
      <w:rFonts w:ascii="Arial" w:hAnsi="Arial"/>
      <w:b/>
      <w:i/>
      <w:sz w:val="56"/>
    </w:rPr>
  </w:style>
  <w:style w:type="character" w:customStyle="1" w:styleId="TekstpodstawowyZnak">
    <w:name w:val="Tekst podstawowy Znak"/>
    <w:basedOn w:val="Domylnaczcionkaakapitu"/>
    <w:link w:val="Tekstpodstawowy"/>
    <w:rsid w:val="0042482B"/>
    <w:rPr>
      <w:rFonts w:ascii="Arial" w:eastAsia="Times New Roman" w:hAnsi="Arial"/>
      <w:b/>
      <w:i/>
      <w:sz w:val="56"/>
    </w:rPr>
  </w:style>
  <w:style w:type="paragraph" w:styleId="Tekstpodstawowywcity2">
    <w:name w:val="Body Text Indent 2"/>
    <w:basedOn w:val="Normalny"/>
    <w:link w:val="Tekstpodstawowywcity2Znak"/>
    <w:rsid w:val="0042482B"/>
    <w:pPr>
      <w:ind w:left="360"/>
    </w:pPr>
    <w:rPr>
      <w:sz w:val="24"/>
    </w:rPr>
  </w:style>
  <w:style w:type="character" w:customStyle="1" w:styleId="Tekstpodstawowywcity2Znak">
    <w:name w:val="Tekst podstawowy wcięty 2 Znak"/>
    <w:basedOn w:val="Domylnaczcionkaakapitu"/>
    <w:link w:val="Tekstpodstawowywcity2"/>
    <w:rsid w:val="0042482B"/>
    <w:rPr>
      <w:rFonts w:ascii="Times New Roman" w:eastAsia="Times New Roman" w:hAnsi="Times New Roman"/>
      <w:sz w:val="24"/>
    </w:rPr>
  </w:style>
  <w:style w:type="paragraph" w:styleId="Tekstpodstawowywcity">
    <w:name w:val="Body Text Indent"/>
    <w:basedOn w:val="Normalny"/>
    <w:link w:val="TekstpodstawowywcityZnak"/>
    <w:rsid w:val="0042482B"/>
    <w:pPr>
      <w:pBdr>
        <w:top w:val="single" w:sz="4" w:space="1" w:color="auto"/>
        <w:left w:val="single" w:sz="4" w:space="4" w:color="auto"/>
        <w:bottom w:val="single" w:sz="4" w:space="1" w:color="auto"/>
        <w:right w:val="single" w:sz="4" w:space="4" w:color="auto"/>
      </w:pBdr>
      <w:jc w:val="both"/>
    </w:pPr>
    <w:rPr>
      <w:sz w:val="28"/>
    </w:rPr>
  </w:style>
  <w:style w:type="character" w:customStyle="1" w:styleId="TekstpodstawowywcityZnak">
    <w:name w:val="Tekst podstawowy wcięty Znak"/>
    <w:basedOn w:val="Domylnaczcionkaakapitu"/>
    <w:link w:val="Tekstpodstawowywcity"/>
    <w:rsid w:val="0042482B"/>
    <w:rPr>
      <w:rFonts w:ascii="Times New Roman" w:eastAsia="Times New Roman" w:hAnsi="Times New Roman"/>
      <w:sz w:val="28"/>
    </w:rPr>
  </w:style>
  <w:style w:type="character" w:styleId="Numerstrony">
    <w:name w:val="page number"/>
    <w:basedOn w:val="Domylnaczcionkaakapitu"/>
    <w:rsid w:val="0042482B"/>
  </w:style>
  <w:style w:type="paragraph" w:styleId="Tekstpodstawowywcity3">
    <w:name w:val="Body Text Indent 3"/>
    <w:basedOn w:val="Normalny"/>
    <w:link w:val="Tekstpodstawowywcity3Znak"/>
    <w:rsid w:val="0042482B"/>
    <w:pPr>
      <w:spacing w:after="120"/>
      <w:ind w:left="283"/>
    </w:pPr>
    <w:rPr>
      <w:sz w:val="16"/>
      <w:szCs w:val="16"/>
    </w:rPr>
  </w:style>
  <w:style w:type="character" w:customStyle="1" w:styleId="Tekstpodstawowywcity3Znak">
    <w:name w:val="Tekst podstawowy wcięty 3 Znak"/>
    <w:basedOn w:val="Domylnaczcionkaakapitu"/>
    <w:link w:val="Tekstpodstawowywcity3"/>
    <w:rsid w:val="0042482B"/>
    <w:rPr>
      <w:rFonts w:ascii="Times New Roman" w:eastAsia="Times New Roman" w:hAnsi="Times New Roman"/>
      <w:sz w:val="16"/>
      <w:szCs w:val="16"/>
    </w:rPr>
  </w:style>
  <w:style w:type="paragraph" w:styleId="Tekstprzypisudolnego">
    <w:name w:val="footnote text"/>
    <w:basedOn w:val="Normalny"/>
    <w:link w:val="TekstprzypisudolnegoZnak"/>
    <w:semiHidden/>
    <w:rsid w:val="0042482B"/>
  </w:style>
  <w:style w:type="character" w:customStyle="1" w:styleId="TekstprzypisudolnegoZnak">
    <w:name w:val="Tekst przypisu dolnego Znak"/>
    <w:basedOn w:val="Domylnaczcionkaakapitu"/>
    <w:link w:val="Tekstprzypisudolnego"/>
    <w:semiHidden/>
    <w:rsid w:val="0042482B"/>
    <w:rPr>
      <w:rFonts w:ascii="Times New Roman" w:eastAsia="Times New Roman" w:hAnsi="Times New Roman"/>
    </w:rPr>
  </w:style>
  <w:style w:type="table" w:styleId="Tabela-Siatka">
    <w:name w:val="Table Grid"/>
    <w:basedOn w:val="Standardowy"/>
    <w:uiPriority w:val="59"/>
    <w:rsid w:val="0042482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rsid w:val="0042482B"/>
    <w:rPr>
      <w:color w:val="0000FF"/>
      <w:u w:val="single"/>
    </w:rPr>
  </w:style>
  <w:style w:type="character" w:customStyle="1" w:styleId="nd1">
    <w:name w:val="nd1"/>
    <w:basedOn w:val="Domylnaczcionkaakapitu"/>
    <w:rsid w:val="0042482B"/>
    <w:rPr>
      <w:rFonts w:ascii="Helvetica" w:hAnsi="Helvetica" w:cs="Helvetica" w:hint="default"/>
      <w:strike w:val="0"/>
      <w:dstrike w:val="0"/>
      <w:color w:val="auto"/>
      <w:sz w:val="20"/>
      <w:szCs w:val="20"/>
      <w:u w:val="none"/>
      <w:effect w:val="none"/>
    </w:rPr>
  </w:style>
  <w:style w:type="paragraph" w:customStyle="1" w:styleId="ZnakZnakZnakZnak">
    <w:name w:val="Znak Znak Znak Znak"/>
    <w:basedOn w:val="Normalny"/>
    <w:rsid w:val="0042482B"/>
    <w:rPr>
      <w:rFonts w:ascii="Garamond" w:hAnsi="Garamond"/>
      <w:sz w:val="26"/>
      <w:szCs w:val="26"/>
    </w:rPr>
  </w:style>
  <w:style w:type="paragraph" w:styleId="Nagwek">
    <w:name w:val="header"/>
    <w:basedOn w:val="Normalny"/>
    <w:link w:val="NagwekZnak"/>
    <w:rsid w:val="0042482B"/>
    <w:pPr>
      <w:tabs>
        <w:tab w:val="center" w:pos="4536"/>
        <w:tab w:val="right" w:pos="9072"/>
      </w:tabs>
    </w:pPr>
  </w:style>
  <w:style w:type="character" w:customStyle="1" w:styleId="NagwekZnak">
    <w:name w:val="Nagłówek Znak"/>
    <w:basedOn w:val="Domylnaczcionkaakapitu"/>
    <w:link w:val="Nagwek"/>
    <w:rsid w:val="0042482B"/>
    <w:rPr>
      <w:rFonts w:ascii="Times New Roman" w:eastAsia="Times New Roman" w:hAnsi="Times New Roman"/>
    </w:rPr>
  </w:style>
  <w:style w:type="table" w:styleId="Tabela-Lista1">
    <w:name w:val="Table List 1"/>
    <w:basedOn w:val="Standardowy"/>
    <w:rsid w:val="0042482B"/>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5">
    <w:name w:val="Table Columns 5"/>
    <w:basedOn w:val="Standardowy"/>
    <w:rsid w:val="0042482B"/>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Kolumnowy4">
    <w:name w:val="Table Columns 4"/>
    <w:basedOn w:val="Standardowy"/>
    <w:rsid w:val="0042482B"/>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3">
    <w:name w:val="Table Columns 3"/>
    <w:basedOn w:val="Standardowy"/>
    <w:rsid w:val="0042482B"/>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Tekstdymka">
    <w:name w:val="Balloon Text"/>
    <w:basedOn w:val="Normalny"/>
    <w:link w:val="TekstdymkaZnak"/>
    <w:rsid w:val="0042482B"/>
    <w:rPr>
      <w:rFonts w:ascii="Tahoma" w:hAnsi="Tahoma" w:cs="Tahoma"/>
      <w:sz w:val="16"/>
      <w:szCs w:val="16"/>
    </w:rPr>
  </w:style>
  <w:style w:type="character" w:customStyle="1" w:styleId="TekstdymkaZnak">
    <w:name w:val="Tekst dymka Znak"/>
    <w:basedOn w:val="Domylnaczcionkaakapitu"/>
    <w:link w:val="Tekstdymka"/>
    <w:rsid w:val="0042482B"/>
    <w:rPr>
      <w:rFonts w:ascii="Tahoma" w:eastAsia="Times New Roman" w:hAnsi="Tahoma" w:cs="Tahoma"/>
      <w:sz w:val="16"/>
      <w:szCs w:val="16"/>
    </w:rPr>
  </w:style>
  <w:style w:type="paragraph" w:styleId="NormalnyWeb">
    <w:name w:val="Normal (Web)"/>
    <w:basedOn w:val="Normalny"/>
    <w:uiPriority w:val="99"/>
    <w:unhideWhenUsed/>
    <w:rsid w:val="0042482B"/>
    <w:pPr>
      <w:spacing w:before="100" w:beforeAutospacing="1" w:after="100" w:afterAutospacing="1"/>
    </w:pPr>
    <w:rPr>
      <w:sz w:val="24"/>
      <w:szCs w:val="24"/>
    </w:rPr>
  </w:style>
  <w:style w:type="paragraph" w:customStyle="1" w:styleId="w5pktart">
    <w:name w:val="w5_pkt_art"/>
    <w:uiPriority w:val="99"/>
    <w:qFormat/>
    <w:rsid w:val="00EF5C46"/>
    <w:pPr>
      <w:spacing w:before="60" w:after="60"/>
      <w:ind w:left="2269" w:hanging="284"/>
      <w:jc w:val="both"/>
      <w:outlineLvl w:val="6"/>
    </w:pPr>
    <w:rPr>
      <w:rFonts w:ascii="Times New Roman" w:hAnsi="Times New Roman"/>
      <w:sz w:val="24"/>
      <w:szCs w:val="22"/>
      <w:lang w:eastAsia="en-US"/>
    </w:rPr>
  </w:style>
  <w:style w:type="paragraph" w:customStyle="1" w:styleId="Standard">
    <w:name w:val="Standard"/>
    <w:rsid w:val="005033F1"/>
    <w:pPr>
      <w:widowControl w:val="0"/>
      <w:suppressAutoHyphens/>
      <w:autoSpaceDN w:val="0"/>
      <w:textAlignment w:val="baseline"/>
    </w:pPr>
    <w:rPr>
      <w:rFonts w:ascii="Times New Roman" w:eastAsia="Arial Unicode MS" w:hAnsi="Times New Roman" w:cs="Tahoma"/>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5751787">
      <w:bodyDiv w:val="1"/>
      <w:marLeft w:val="0"/>
      <w:marRight w:val="0"/>
      <w:marTop w:val="0"/>
      <w:marBottom w:val="0"/>
      <w:divBdr>
        <w:top w:val="none" w:sz="0" w:space="0" w:color="auto"/>
        <w:left w:val="none" w:sz="0" w:space="0" w:color="auto"/>
        <w:bottom w:val="none" w:sz="0" w:space="0" w:color="auto"/>
        <w:right w:val="none" w:sz="0" w:space="0" w:color="auto"/>
      </w:divBdr>
    </w:div>
    <w:div w:id="1383675245">
      <w:bodyDiv w:val="1"/>
      <w:marLeft w:val="0"/>
      <w:marRight w:val="0"/>
      <w:marTop w:val="0"/>
      <w:marBottom w:val="0"/>
      <w:divBdr>
        <w:top w:val="none" w:sz="0" w:space="0" w:color="auto"/>
        <w:left w:val="none" w:sz="0" w:space="0" w:color="auto"/>
        <w:bottom w:val="none" w:sz="0" w:space="0" w:color="auto"/>
        <w:right w:val="none" w:sz="0" w:space="0" w:color="auto"/>
      </w:divBdr>
    </w:div>
    <w:div w:id="1831559234">
      <w:bodyDiv w:val="1"/>
      <w:marLeft w:val="0"/>
      <w:marRight w:val="0"/>
      <w:marTop w:val="0"/>
      <w:marBottom w:val="0"/>
      <w:divBdr>
        <w:top w:val="none" w:sz="0" w:space="0" w:color="auto"/>
        <w:left w:val="none" w:sz="0" w:space="0" w:color="auto"/>
        <w:bottom w:val="none" w:sz="0" w:space="0" w:color="auto"/>
        <w:right w:val="none" w:sz="0" w:space="0" w:color="auto"/>
      </w:divBdr>
    </w:div>
    <w:div w:id="2098482230">
      <w:bodyDiv w:val="1"/>
      <w:marLeft w:val="0"/>
      <w:marRight w:val="0"/>
      <w:marTop w:val="0"/>
      <w:marBottom w:val="0"/>
      <w:divBdr>
        <w:top w:val="none" w:sz="0" w:space="0" w:color="auto"/>
        <w:left w:val="none" w:sz="0" w:space="0" w:color="auto"/>
        <w:bottom w:val="none" w:sz="0" w:space="0" w:color="auto"/>
        <w:right w:val="none" w:sz="0" w:space="0" w:color="auto"/>
      </w:divBdr>
    </w:div>
    <w:div w:id="2116558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chart" Target="charts/chart7.xml"/><Relationship Id="rId39" Type="http://schemas.openxmlformats.org/officeDocument/2006/relationships/chart" Target="charts/chart15.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diagramLayout" Target="diagrams/layout1.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4.xml"/><Relationship Id="rId25" Type="http://schemas.openxmlformats.org/officeDocument/2006/relationships/chart" Target="charts/chart6.xml"/><Relationship Id="rId33" Type="http://schemas.openxmlformats.org/officeDocument/2006/relationships/diagramData" Target="diagrams/data1.xml"/><Relationship Id="rId38" Type="http://schemas.openxmlformats.org/officeDocument/2006/relationships/chart" Target="charts/chart1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hart" Target="charts/chart1.xml"/><Relationship Id="rId29" Type="http://schemas.openxmlformats.org/officeDocument/2006/relationships/chart" Target="charts/chart10.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chart" Target="charts/chart5.xml"/><Relationship Id="rId32" Type="http://schemas.openxmlformats.org/officeDocument/2006/relationships/chart" Target="charts/chart13.xml"/><Relationship Id="rId37" Type="http://schemas.microsoft.com/office/2007/relationships/diagramDrawing" Target="diagrams/drawing1.xm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diagramColors" Target="diagrams/colors1.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diagramQuickStyle" Target="diagrams/quickStyle1.xml"/></Relationships>
</file>

<file path=word/charts/_rels/chart1.xml.rels><?xml version="1.0" encoding="UTF-8" standalone="yes"?>
<Relationships xmlns="http://schemas.openxmlformats.org/package/2006/relationships"><Relationship Id="rId3" Type="http://schemas.openxmlformats.org/officeDocument/2006/relationships/oleObject" Target="file:///\\spliki\users$\florekb\Desktop\Statystyki%20bie&#380;&#261;ce%202015\Przyplywy%20-odp&#322;ywy%20bezrobocia%202015r%20II.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0.xlsx"/></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s>
</file>

<file path=word/charts/_rels/chart15.xml.rels><?xml version="1.0" encoding="UTF-8" standalone="yes"?>
<Relationships xmlns="http://schemas.openxmlformats.org/package/2006/relationships"><Relationship Id="rId3" Type="http://schemas.openxmlformats.org/officeDocument/2006/relationships/oleObject" Target="file:///\\spliki\users$\florekb\Desktop\Statystyki%20bie&#380;&#261;ce%202015\Przyplywy%20-odp&#322;ywy%20bezrobocia%202015r%20II.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spliki\users$\florekb\Desktop\Statystyki%20bie&#380;&#261;ce%202015\Przyplywy%20-odp&#322;ywy%20bezrobocia%202015r%20II.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1" Type="http://schemas.openxmlformats.org/officeDocument/2006/relationships/oleObject" Target="file:///\\spliki\users$\florekb\Desktop\Statystyki%20bie&#380;&#261;ce%202015\Przyplywy%20-odp&#322;ywy%20bezrobocia%202015r%20II.xlsx" TargetMode="Externa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433136249427896E-2"/>
          <c:y val="5.3449951409135082E-2"/>
          <c:w val="0.95851822792613561"/>
          <c:h val="0.78584360628390826"/>
        </c:manualLayout>
      </c:layout>
      <c:barChart>
        <c:barDir val="col"/>
        <c:grouping val="clustered"/>
        <c:varyColors val="0"/>
        <c:ser>
          <c:idx val="0"/>
          <c:order val="0"/>
          <c:tx>
            <c:strRef>
              <c:f>'Stopa w latach'!$A$5</c:f>
              <c:strCache>
                <c:ptCount val="1"/>
                <c:pt idx="0">
                  <c:v>powiat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0224948875255624E-2"/>
                  <c:y val="1.9363650972199904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5337423312883436E-2"/>
                  <c:y val="1.936365097219988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0224948875255671E-2"/>
                  <c:y val="9.6454779887207975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278118609406953E-2"/>
                  <c:y val="9.6454779887207749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0449897750511249E-2"/>
                  <c:y val="1.9363650972199904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7.6686543889125129E-3"/>
                  <c:y val="1.2246811951536322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'Stopa w latach'!$B$4:$G$4</c:f>
              <c:strCache>
                <c:ptCount val="6"/>
                <c:pt idx="0">
                  <c:v>XII 2010r.</c:v>
                </c:pt>
                <c:pt idx="1">
                  <c:v>XII 2011r.</c:v>
                </c:pt>
                <c:pt idx="2">
                  <c:v>XII 2012r.</c:v>
                </c:pt>
                <c:pt idx="3">
                  <c:v>XII 2013r.</c:v>
                </c:pt>
                <c:pt idx="4">
                  <c:v>XII 2014r.</c:v>
                </c:pt>
                <c:pt idx="5">
                  <c:v>XII 2015r.</c:v>
                </c:pt>
              </c:strCache>
            </c:strRef>
          </c:cat>
          <c:val>
            <c:numRef>
              <c:f>'Stopa w latach'!$B$5:$G$5</c:f>
              <c:numCache>
                <c:formatCode>General</c:formatCode>
                <c:ptCount val="6"/>
                <c:pt idx="0">
                  <c:v>34.6</c:v>
                </c:pt>
                <c:pt idx="1">
                  <c:v>31.2</c:v>
                </c:pt>
                <c:pt idx="2">
                  <c:v>30.9</c:v>
                </c:pt>
                <c:pt idx="3">
                  <c:v>30.4</c:v>
                </c:pt>
                <c:pt idx="4">
                  <c:v>27.5</c:v>
                </c:pt>
                <c:pt idx="5" formatCode="0.0">
                  <c:v>24.6</c:v>
                </c:pt>
              </c:numCache>
            </c:numRef>
          </c:val>
        </c:ser>
        <c:ser>
          <c:idx val="1"/>
          <c:order val="1"/>
          <c:tx>
            <c:strRef>
              <c:f>'Stopa w latach'!$A$6</c:f>
              <c:strCache>
                <c:ptCount val="1"/>
                <c:pt idx="0">
                  <c:v>województwo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0224948875255624E-2"/>
                  <c:y val="9.6454779887207975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5337423312883436E-2"/>
                  <c:y val="4.7863914969812444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0224948875255531E-2"/>
                  <c:y val="2.4222737463939412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5337423312883436E-2"/>
                  <c:y val="1.450456448046035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5562372188138966E-2"/>
                  <c:y val="9.6454779887207975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5105773912152195E-2"/>
                  <c:y val="2.0664320369044777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'Stopa w latach'!$B$4:$G$4</c:f>
              <c:strCache>
                <c:ptCount val="6"/>
                <c:pt idx="0">
                  <c:v>XII 2010r.</c:v>
                </c:pt>
                <c:pt idx="1">
                  <c:v>XII 2011r.</c:v>
                </c:pt>
                <c:pt idx="2">
                  <c:v>XII 2012r.</c:v>
                </c:pt>
                <c:pt idx="3">
                  <c:v>XII 2013r.</c:v>
                </c:pt>
                <c:pt idx="4">
                  <c:v>XII 2014r.</c:v>
                </c:pt>
                <c:pt idx="5">
                  <c:v>XII 2015r.</c:v>
                </c:pt>
              </c:strCache>
            </c:strRef>
          </c:cat>
          <c:val>
            <c:numRef>
              <c:f>'Stopa w latach'!$B$6:$G$6</c:f>
              <c:numCache>
                <c:formatCode>General</c:formatCode>
                <c:ptCount val="6"/>
                <c:pt idx="0">
                  <c:v>21.9</c:v>
                </c:pt>
                <c:pt idx="1">
                  <c:v>21.1</c:v>
                </c:pt>
                <c:pt idx="2">
                  <c:v>21.2</c:v>
                </c:pt>
                <c:pt idx="3">
                  <c:v>21.7</c:v>
                </c:pt>
                <c:pt idx="4">
                  <c:v>18.899999999999999</c:v>
                </c:pt>
                <c:pt idx="5" formatCode="0.0">
                  <c:v>16.3</c:v>
                </c:pt>
              </c:numCache>
            </c:numRef>
          </c:val>
        </c:ser>
        <c:ser>
          <c:idx val="2"/>
          <c:order val="2"/>
          <c:tx>
            <c:strRef>
              <c:f>'Stopa w latach'!$A$7</c:f>
              <c:strCache>
                <c:ptCount val="1"/>
                <c:pt idx="0">
                  <c:v>kraj</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278118609406953E-2"/>
                  <c:y val="1.3702623906705539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5337423312883436E-2"/>
                  <c:y val="1.3702623906705539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5337423312883436E-2"/>
                  <c:y val="1.8561710398445092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7893660531697341E-2"/>
                  <c:y val="-5.7337220602526728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7893660531697341E-2"/>
                  <c:y val="-8.746355685130304E-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2781186094069343E-2"/>
                  <c:y val="1.8561710398445092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'Stopa w latach'!$B$4:$G$4</c:f>
              <c:strCache>
                <c:ptCount val="6"/>
                <c:pt idx="0">
                  <c:v>XII 2010r.</c:v>
                </c:pt>
                <c:pt idx="1">
                  <c:v>XII 2011r.</c:v>
                </c:pt>
                <c:pt idx="2">
                  <c:v>XII 2012r.</c:v>
                </c:pt>
                <c:pt idx="3">
                  <c:v>XII 2013r.</c:v>
                </c:pt>
                <c:pt idx="4">
                  <c:v>XII 2014r.</c:v>
                </c:pt>
                <c:pt idx="5">
                  <c:v>XII 2015r.</c:v>
                </c:pt>
              </c:strCache>
            </c:strRef>
          </c:cat>
          <c:val>
            <c:numRef>
              <c:f>'Stopa w latach'!$B$7:$G$7</c:f>
              <c:numCache>
                <c:formatCode>0.0</c:formatCode>
                <c:ptCount val="6"/>
                <c:pt idx="0" formatCode="General">
                  <c:v>12.9</c:v>
                </c:pt>
                <c:pt idx="1">
                  <c:v>13</c:v>
                </c:pt>
                <c:pt idx="2" formatCode="General">
                  <c:v>13.2</c:v>
                </c:pt>
                <c:pt idx="3" formatCode="General">
                  <c:v>13.4</c:v>
                </c:pt>
                <c:pt idx="4">
                  <c:v>11.5</c:v>
                </c:pt>
                <c:pt idx="5">
                  <c:v>9.8000000000000007</c:v>
                </c:pt>
              </c:numCache>
            </c:numRef>
          </c:val>
        </c:ser>
        <c:ser>
          <c:idx val="3"/>
          <c:order val="3"/>
          <c:tx>
            <c:strRef>
              <c:f>'Stopa w latach'!$A$8</c:f>
              <c:strCache>
                <c:ptCount val="1"/>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'Stopa w latach'!$B$4:$G$4</c:f>
              <c:strCache>
                <c:ptCount val="6"/>
                <c:pt idx="0">
                  <c:v>XII 2010r.</c:v>
                </c:pt>
                <c:pt idx="1">
                  <c:v>XII 2011r.</c:v>
                </c:pt>
                <c:pt idx="2">
                  <c:v>XII 2012r.</c:v>
                </c:pt>
                <c:pt idx="3">
                  <c:v>XII 2013r.</c:v>
                </c:pt>
                <c:pt idx="4">
                  <c:v>XII 2014r.</c:v>
                </c:pt>
                <c:pt idx="5">
                  <c:v>XII 2015r.</c:v>
                </c:pt>
              </c:strCache>
            </c:strRef>
          </c:cat>
          <c:val>
            <c:numRef>
              <c:f>'Stopa w latach'!$B$8:$F$8</c:f>
              <c:numCache>
                <c:formatCode>General</c:formatCode>
                <c:ptCount val="5"/>
              </c:numCache>
            </c:numRef>
          </c:val>
        </c:ser>
        <c:dLbls>
          <c:dLblPos val="inEnd"/>
          <c:showLegendKey val="0"/>
          <c:showVal val="1"/>
          <c:showCatName val="0"/>
          <c:showSerName val="0"/>
          <c:showPercent val="0"/>
          <c:showBubbleSize val="0"/>
        </c:dLbls>
        <c:gapWidth val="100"/>
        <c:overlap val="-24"/>
        <c:axId val="6031880"/>
        <c:axId val="6032264"/>
      </c:barChart>
      <c:catAx>
        <c:axId val="60318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032264"/>
        <c:crosses val="autoZero"/>
        <c:auto val="1"/>
        <c:lblAlgn val="ctr"/>
        <c:lblOffset val="100"/>
        <c:noMultiLvlLbl val="0"/>
      </c:catAx>
      <c:valAx>
        <c:axId val="6032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0318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Budzet w latach'!$A$4</c:f>
              <c:strCache>
                <c:ptCount val="1"/>
                <c:pt idx="0">
                  <c:v>2012 r.</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5000000000000012E-2"/>
                  <c:y val="9.259259259259258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444444444444445E-2"/>
                  <c:y val="9.259259259259173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6111111111111108E-2"/>
                  <c:y val="1.851851851851849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2222222222222223E-2"/>
                  <c:y val="1.851851851851851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Budzet w latach'!$B$3:$E$3</c:f>
              <c:strCache>
                <c:ptCount val="4"/>
                <c:pt idx="0">
                  <c:v>Zasiłki dla bezrobotnych</c:v>
                </c:pt>
                <c:pt idx="1">
                  <c:v>Dodatki aktywizacyjne</c:v>
                </c:pt>
                <c:pt idx="2">
                  <c:v>Programy rynku pracy</c:v>
                </c:pt>
                <c:pt idx="3">
                  <c:v>Inne</c:v>
                </c:pt>
              </c:strCache>
            </c:strRef>
          </c:cat>
          <c:val>
            <c:numRef>
              <c:f>' Budzet w latach'!$B$4:$E$4</c:f>
              <c:numCache>
                <c:formatCode>#,##0.0;[Red]#,##0.0</c:formatCode>
                <c:ptCount val="4"/>
                <c:pt idx="0">
                  <c:v>11457.2</c:v>
                </c:pt>
                <c:pt idx="1">
                  <c:v>422</c:v>
                </c:pt>
                <c:pt idx="2">
                  <c:v>10186.6</c:v>
                </c:pt>
                <c:pt idx="3">
                  <c:v>691.1</c:v>
                </c:pt>
              </c:numCache>
            </c:numRef>
          </c:val>
        </c:ser>
        <c:ser>
          <c:idx val="1"/>
          <c:order val="1"/>
          <c:tx>
            <c:strRef>
              <c:f>' Budzet w latach'!$A$5</c:f>
              <c:strCache>
                <c:ptCount val="1"/>
                <c:pt idx="0">
                  <c:v>2013 r.</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
              <c:layout>
                <c:manualLayout>
                  <c:x val="-2.7778095227211702E-3"/>
                  <c:y val="-4.629629629629714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9444444444444445E-2"/>
                  <c:y val="-4.629629629629629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8.3333333333334356E-3"/>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Budzet w latach'!$B$3:$E$3</c:f>
              <c:strCache>
                <c:ptCount val="4"/>
                <c:pt idx="0">
                  <c:v>Zasiłki dla bezrobotnych</c:v>
                </c:pt>
                <c:pt idx="1">
                  <c:v>Dodatki aktywizacyjne</c:v>
                </c:pt>
                <c:pt idx="2">
                  <c:v>Programy rynku pracy</c:v>
                </c:pt>
                <c:pt idx="3">
                  <c:v>Inne</c:v>
                </c:pt>
              </c:strCache>
            </c:strRef>
          </c:cat>
          <c:val>
            <c:numRef>
              <c:f>' Budzet w latach'!$B$5:$E$5</c:f>
              <c:numCache>
                <c:formatCode>#,##0.0;[Red]#,##0.0</c:formatCode>
                <c:ptCount val="4"/>
                <c:pt idx="0">
                  <c:v>12036</c:v>
                </c:pt>
                <c:pt idx="1">
                  <c:v>422.7</c:v>
                </c:pt>
                <c:pt idx="2">
                  <c:v>11353.9</c:v>
                </c:pt>
                <c:pt idx="3">
                  <c:v>858.6</c:v>
                </c:pt>
              </c:numCache>
            </c:numRef>
          </c:val>
        </c:ser>
        <c:ser>
          <c:idx val="2"/>
          <c:order val="2"/>
          <c:tx>
            <c:strRef>
              <c:f>' Budzet w latach'!$A$6</c:f>
              <c:strCache>
                <c:ptCount val="1"/>
                <c:pt idx="0">
                  <c:v>2014 r.</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3333333333333284E-2"/>
                  <c:y val="4.629629629629629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1111111111111112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3888888888888788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Budzet w latach'!$B$3:$E$3</c:f>
              <c:strCache>
                <c:ptCount val="4"/>
                <c:pt idx="0">
                  <c:v>Zasiłki dla bezrobotnych</c:v>
                </c:pt>
                <c:pt idx="1">
                  <c:v>Dodatki aktywizacyjne</c:v>
                </c:pt>
                <c:pt idx="2">
                  <c:v>Programy rynku pracy</c:v>
                </c:pt>
                <c:pt idx="3">
                  <c:v>Inne</c:v>
                </c:pt>
              </c:strCache>
            </c:strRef>
          </c:cat>
          <c:val>
            <c:numRef>
              <c:f>' Budzet w latach'!$B$6:$E$6</c:f>
              <c:numCache>
                <c:formatCode>#,##0.0;[Red]#,##0.0</c:formatCode>
                <c:ptCount val="4"/>
                <c:pt idx="0">
                  <c:v>10723</c:v>
                </c:pt>
                <c:pt idx="1">
                  <c:v>335.7</c:v>
                </c:pt>
                <c:pt idx="2">
                  <c:v>13176.1</c:v>
                </c:pt>
                <c:pt idx="3">
                  <c:v>680.3</c:v>
                </c:pt>
              </c:numCache>
            </c:numRef>
          </c:val>
        </c:ser>
        <c:ser>
          <c:idx val="3"/>
          <c:order val="3"/>
          <c:tx>
            <c:strRef>
              <c:f>' Budzet w latach'!$A$7</c:f>
              <c:strCache>
                <c:ptCount val="1"/>
                <c:pt idx="0">
                  <c:v>2015 r.</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4.4444444444444446E-2"/>
                  <c:y val="2.777777777777773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9213093646313078E-2"/>
                  <c:y val="4.629629629629544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4444444444444446E-2"/>
                  <c:y val="9.259259259259258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6111111111111108E-2"/>
                  <c:y val="1.388888888888888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Budzet w latach'!$B$3:$E$3</c:f>
              <c:strCache>
                <c:ptCount val="4"/>
                <c:pt idx="0">
                  <c:v>Zasiłki dla bezrobotnych</c:v>
                </c:pt>
                <c:pt idx="1">
                  <c:v>Dodatki aktywizacyjne</c:v>
                </c:pt>
                <c:pt idx="2">
                  <c:v>Programy rynku pracy</c:v>
                </c:pt>
                <c:pt idx="3">
                  <c:v>Inne</c:v>
                </c:pt>
              </c:strCache>
            </c:strRef>
          </c:cat>
          <c:val>
            <c:numRef>
              <c:f>' Budzet w latach'!$B$7:$E$7</c:f>
              <c:numCache>
                <c:formatCode>#,##0.0;[Red]#,##0.0</c:formatCode>
                <c:ptCount val="4"/>
                <c:pt idx="0">
                  <c:v>10035.299999999999</c:v>
                </c:pt>
                <c:pt idx="1">
                  <c:v>426.8</c:v>
                </c:pt>
                <c:pt idx="2">
                  <c:v>12275.5</c:v>
                </c:pt>
                <c:pt idx="3">
                  <c:v>585.4</c:v>
                </c:pt>
              </c:numCache>
            </c:numRef>
          </c:val>
        </c:ser>
        <c:dLbls>
          <c:showLegendKey val="0"/>
          <c:showVal val="0"/>
          <c:showCatName val="0"/>
          <c:showSerName val="0"/>
          <c:showPercent val="0"/>
          <c:showBubbleSize val="0"/>
        </c:dLbls>
        <c:gapWidth val="100"/>
        <c:overlap val="-24"/>
        <c:axId val="160799584"/>
        <c:axId val="160799976"/>
      </c:barChart>
      <c:catAx>
        <c:axId val="1607995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0799976"/>
        <c:crosses val="autoZero"/>
        <c:auto val="1"/>
        <c:lblAlgn val="ctr"/>
        <c:lblOffset val="100"/>
        <c:noMultiLvlLbl val="0"/>
      </c:catAx>
      <c:valAx>
        <c:axId val="160799976"/>
        <c:scaling>
          <c:orientation val="minMax"/>
        </c:scaling>
        <c:delete val="0"/>
        <c:axPos val="l"/>
        <c:majorGridlines>
          <c:spPr>
            <a:ln w="9525" cap="flat" cmpd="sng" algn="ctr">
              <a:solidFill>
                <a:schemeClr val="tx1">
                  <a:lumMod val="15000"/>
                  <a:lumOff val="85000"/>
                </a:schemeClr>
              </a:solidFill>
              <a:round/>
            </a:ln>
            <a:effectLst/>
          </c:spPr>
        </c:majorGridlines>
        <c:numFmt formatCode="#,##0.0;[Red]#,##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07995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lumMod val="5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chemeClr val="accent6">
                  <a:lumMod val="5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invertIfNegative val="0"/>
            <c:bubble3D val="0"/>
            <c:spPr>
              <a:solidFill>
                <a:schemeClr val="accent6">
                  <a:lumMod val="5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invertIfNegative val="0"/>
            <c:bubble3D val="0"/>
            <c:spPr>
              <a:solidFill>
                <a:schemeClr val="accent6">
                  <a:lumMod val="5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invertIfNegative val="0"/>
            <c:bubble3D val="0"/>
            <c:spPr>
              <a:solidFill>
                <a:schemeClr val="accent6">
                  <a:lumMod val="5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invertIfNegative val="0"/>
            <c:bubble3D val="0"/>
            <c:spPr>
              <a:solidFill>
                <a:schemeClr val="accent6">
                  <a:lumMod val="5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3.7430103845714937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258587241812166E-4"/>
                  <c:y val="-8.7113906141833166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1039598311080681E-3"/>
                  <c:y val="4.7517224994059479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1039598311079844E-3"/>
                  <c:y val="-4.7517224994060346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7430103845714937E-3"/>
                  <c:y val="-4.3556953070916583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8.3076571950245343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budżet!$A$4:$A$9</c:f>
              <c:strCache>
                <c:ptCount val="6"/>
                <c:pt idx="0">
                  <c:v>2010r.</c:v>
                </c:pt>
                <c:pt idx="1">
                  <c:v>2011r.</c:v>
                </c:pt>
                <c:pt idx="2">
                  <c:v>2012r.</c:v>
                </c:pt>
                <c:pt idx="3">
                  <c:v>2013r.</c:v>
                </c:pt>
                <c:pt idx="4">
                  <c:v>2014r.</c:v>
                </c:pt>
                <c:pt idx="5">
                  <c:v>2015</c:v>
                </c:pt>
              </c:strCache>
            </c:strRef>
          </c:cat>
          <c:val>
            <c:numRef>
              <c:f>budżet!$B$4:$B$9</c:f>
              <c:numCache>
                <c:formatCode>#,##0.0;[Red]#,##0.0</c:formatCode>
                <c:ptCount val="6"/>
                <c:pt idx="0">
                  <c:v>19019</c:v>
                </c:pt>
                <c:pt idx="1">
                  <c:v>7065.2</c:v>
                </c:pt>
                <c:pt idx="2">
                  <c:v>10187</c:v>
                </c:pt>
                <c:pt idx="3">
                  <c:v>11358.6</c:v>
                </c:pt>
                <c:pt idx="4">
                  <c:v>13285.9</c:v>
                </c:pt>
                <c:pt idx="5">
                  <c:v>13592.4</c:v>
                </c:pt>
              </c:numCache>
            </c:numRef>
          </c:val>
        </c:ser>
        <c:dLbls>
          <c:dLblPos val="inEnd"/>
          <c:showLegendKey val="0"/>
          <c:showVal val="1"/>
          <c:showCatName val="0"/>
          <c:showSerName val="0"/>
          <c:showPercent val="0"/>
          <c:showBubbleSize val="0"/>
        </c:dLbls>
        <c:gapWidth val="115"/>
        <c:overlap val="-20"/>
        <c:axId val="201759800"/>
        <c:axId val="201760192"/>
      </c:barChart>
      <c:catAx>
        <c:axId val="201759800"/>
        <c:scaling>
          <c:orientation val="minMax"/>
        </c:scaling>
        <c:delete val="0"/>
        <c:axPos val="l"/>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1760192"/>
        <c:crosses val="autoZero"/>
        <c:auto val="1"/>
        <c:lblAlgn val="ctr"/>
        <c:lblOffset val="100"/>
        <c:noMultiLvlLbl val="0"/>
      </c:catAx>
      <c:valAx>
        <c:axId val="201760192"/>
        <c:scaling>
          <c:orientation val="minMax"/>
        </c:scaling>
        <c:delete val="0"/>
        <c:axPos val="b"/>
        <c:majorGridlines>
          <c:spPr>
            <a:ln w="9525" cap="flat" cmpd="sng" algn="ctr">
              <a:solidFill>
                <a:schemeClr val="tx1">
                  <a:lumMod val="15000"/>
                  <a:lumOff val="85000"/>
                </a:schemeClr>
              </a:solidFill>
              <a:round/>
            </a:ln>
            <a:effectLst/>
          </c:spPr>
        </c:majorGridlines>
        <c:numFmt formatCode="#,##0.0;[Red]#,##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1759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87304364732186"/>
          <c:y val="5.7068741893644796E-2"/>
          <c:w val="0.81475818994847871"/>
          <c:h val="0.76648998641706767"/>
        </c:manualLayout>
      </c:layout>
      <c:barChart>
        <c:barDir val="bar"/>
        <c:grouping val="stacked"/>
        <c:varyColors val="0"/>
        <c:ser>
          <c:idx val="0"/>
          <c:order val="0"/>
          <c:tx>
            <c:strRef>
              <c:f>budżet!$B$22</c:f>
              <c:strCache>
                <c:ptCount val="1"/>
                <c:pt idx="0">
                  <c:v>Fundusz Pracy</c:v>
                </c:pt>
              </c:strCache>
            </c:strRef>
          </c:tx>
          <c:spPr>
            <a:solidFill>
              <a:srgbClr val="0099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9444444444444445E-2"/>
                  <c:y val="-6.944444444444443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5555555555555558E-3"/>
                  <c:y val="-7.407407407407400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6.018518518518514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7777777777777926E-3"/>
                  <c:y val="-6.94444444444445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8.3333333333333367E-3"/>
                  <c:y val="-6.481481481481497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9.7494117879032127E-3"/>
                  <c:y val="-5.957216355266720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budżet!$A$23:$A$28</c:f>
              <c:strCache>
                <c:ptCount val="6"/>
                <c:pt idx="0">
                  <c:v>2010r.</c:v>
                </c:pt>
                <c:pt idx="1">
                  <c:v>2011r.</c:v>
                </c:pt>
                <c:pt idx="2">
                  <c:v>2012r.</c:v>
                </c:pt>
                <c:pt idx="3">
                  <c:v>2013r.</c:v>
                </c:pt>
                <c:pt idx="4">
                  <c:v>2014r.</c:v>
                </c:pt>
                <c:pt idx="5">
                  <c:v>2015r.</c:v>
                </c:pt>
              </c:strCache>
            </c:strRef>
          </c:cat>
          <c:val>
            <c:numRef>
              <c:f>budżet!$B$23:$B$28</c:f>
              <c:numCache>
                <c:formatCode>#,##0.0;[Red]#,##0.0</c:formatCode>
                <c:ptCount val="6"/>
                <c:pt idx="0">
                  <c:v>11830.4</c:v>
                </c:pt>
                <c:pt idx="1">
                  <c:v>4758.1000000000004</c:v>
                </c:pt>
                <c:pt idx="2">
                  <c:v>4282</c:v>
                </c:pt>
                <c:pt idx="3">
                  <c:v>4964.3</c:v>
                </c:pt>
                <c:pt idx="4">
                  <c:v>3106.4</c:v>
                </c:pt>
                <c:pt idx="5">
                  <c:v>6209.8</c:v>
                </c:pt>
              </c:numCache>
            </c:numRef>
          </c:val>
        </c:ser>
        <c:ser>
          <c:idx val="1"/>
          <c:order val="1"/>
          <c:tx>
            <c:strRef>
              <c:f>budżet!$C$22</c:f>
              <c:strCache>
                <c:ptCount val="1"/>
                <c:pt idx="0">
                  <c:v>Europejski Fundusz Społeczny</c:v>
                </c:pt>
              </c:strCache>
            </c:strRef>
          </c:tx>
          <c:spPr>
            <a:solidFill>
              <a:srgbClr val="0000FF"/>
            </a:solidFill>
            <a:ln>
              <a:solidFill>
                <a:srgbClr val="0000FF"/>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1111111111111125E-2"/>
                  <c:y val="-6.944444444444443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444444444444445E-2"/>
                  <c:y val="-7.407407407407400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4111456685578203E-2"/>
                  <c:y val="-5.782721513994346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5555555555555558E-3"/>
                  <c:y val="-7.40740740740740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066608506068031E-2"/>
                  <c:y val="-5.782721513994341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5552569280661509E-3"/>
                  <c:y val="-6.227998916869753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budżet!$A$23:$A$28</c:f>
              <c:strCache>
                <c:ptCount val="6"/>
                <c:pt idx="0">
                  <c:v>2010r.</c:v>
                </c:pt>
                <c:pt idx="1">
                  <c:v>2011r.</c:v>
                </c:pt>
                <c:pt idx="2">
                  <c:v>2012r.</c:v>
                </c:pt>
                <c:pt idx="3">
                  <c:v>2013r.</c:v>
                </c:pt>
                <c:pt idx="4">
                  <c:v>2014r.</c:v>
                </c:pt>
                <c:pt idx="5">
                  <c:v>2015r.</c:v>
                </c:pt>
              </c:strCache>
            </c:strRef>
          </c:cat>
          <c:val>
            <c:numRef>
              <c:f>budżet!$C$23:$C$28</c:f>
              <c:numCache>
                <c:formatCode>#,##0.0;[Red]#,##0.0</c:formatCode>
                <c:ptCount val="6"/>
                <c:pt idx="0">
                  <c:v>6370</c:v>
                </c:pt>
                <c:pt idx="1">
                  <c:v>2307.1</c:v>
                </c:pt>
                <c:pt idx="2">
                  <c:v>2305.1999999999998</c:v>
                </c:pt>
                <c:pt idx="3">
                  <c:v>4469.8999999999996</c:v>
                </c:pt>
                <c:pt idx="4">
                  <c:v>7292.2</c:v>
                </c:pt>
                <c:pt idx="5">
                  <c:v>4659.7</c:v>
                </c:pt>
              </c:numCache>
            </c:numRef>
          </c:val>
        </c:ser>
        <c:ser>
          <c:idx val="2"/>
          <c:order val="2"/>
          <c:tx>
            <c:strRef>
              <c:f>budżet!$D$22</c:f>
              <c:strCache>
                <c:ptCount val="1"/>
                <c:pt idx="0">
                  <c:v>Rezerwa Ministra</c:v>
                </c:pt>
              </c:strCache>
            </c:strRef>
          </c:tx>
          <c:spPr>
            <a:solidFill>
              <a:srgbClr val="7030A0"/>
            </a:solidFill>
            <a:ln>
              <a:solidFill>
                <a:srgbClr val="7030A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7777777777777901E-2"/>
                  <c:y val="-6.944444444444443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layout>
                <c:manualLayout>
                  <c:x val="3.888879723050389E-2"/>
                  <c:y val="-5.241156390788280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5000000000000001E-2"/>
                  <c:y val="-7.40740740740740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2222222222222202E-2"/>
                  <c:y val="-6.944444444444443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7164594360004717E-2"/>
                  <c:y val="-5.957216355266720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budżet!$A$23:$A$28</c:f>
              <c:strCache>
                <c:ptCount val="6"/>
                <c:pt idx="0">
                  <c:v>2010r.</c:v>
                </c:pt>
                <c:pt idx="1">
                  <c:v>2011r.</c:v>
                </c:pt>
                <c:pt idx="2">
                  <c:v>2012r.</c:v>
                </c:pt>
                <c:pt idx="3">
                  <c:v>2013r.</c:v>
                </c:pt>
                <c:pt idx="4">
                  <c:v>2014r.</c:v>
                </c:pt>
                <c:pt idx="5">
                  <c:v>2015r.</c:v>
                </c:pt>
              </c:strCache>
            </c:strRef>
          </c:cat>
          <c:val>
            <c:numRef>
              <c:f>budżet!$D$23:$D$28</c:f>
              <c:numCache>
                <c:formatCode>#,##0.0;[Red]#,##0.0</c:formatCode>
                <c:ptCount val="6"/>
                <c:pt idx="0">
                  <c:v>818.6</c:v>
                </c:pt>
                <c:pt idx="1">
                  <c:v>0</c:v>
                </c:pt>
                <c:pt idx="2">
                  <c:v>3599.8</c:v>
                </c:pt>
                <c:pt idx="3">
                  <c:v>1924.4</c:v>
                </c:pt>
                <c:pt idx="4">
                  <c:v>2887.3</c:v>
                </c:pt>
                <c:pt idx="5">
                  <c:v>2722.9</c:v>
                </c:pt>
              </c:numCache>
            </c:numRef>
          </c:val>
        </c:ser>
        <c:dLbls>
          <c:showLegendKey val="0"/>
          <c:showVal val="0"/>
          <c:showCatName val="0"/>
          <c:showSerName val="0"/>
          <c:showPercent val="0"/>
          <c:showBubbleSize val="0"/>
        </c:dLbls>
        <c:gapWidth val="150"/>
        <c:overlap val="100"/>
        <c:axId val="201760976"/>
        <c:axId val="201761368"/>
      </c:barChart>
      <c:catAx>
        <c:axId val="201760976"/>
        <c:scaling>
          <c:orientation val="minMax"/>
        </c:scaling>
        <c:delete val="0"/>
        <c:axPos val="l"/>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1761368"/>
        <c:crosses val="autoZero"/>
        <c:auto val="1"/>
        <c:lblAlgn val="ctr"/>
        <c:lblOffset val="100"/>
        <c:noMultiLvlLbl val="0"/>
      </c:catAx>
      <c:valAx>
        <c:axId val="201761368"/>
        <c:scaling>
          <c:orientation val="minMax"/>
        </c:scaling>
        <c:delete val="0"/>
        <c:axPos val="b"/>
        <c:majorGridlines>
          <c:spPr>
            <a:ln w="9525" cap="flat" cmpd="sng" algn="ctr">
              <a:solidFill>
                <a:schemeClr val="tx1">
                  <a:lumMod val="15000"/>
                  <a:lumOff val="85000"/>
                </a:schemeClr>
              </a:solidFill>
              <a:round/>
            </a:ln>
            <a:effectLst/>
          </c:spPr>
        </c:majorGridlines>
        <c:numFmt formatCode="#,##0.0;[Red]#,##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176097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solidFill>
              <a:srgbClr val="009900"/>
            </a:solidFill>
          </c:spPr>
          <c:dPt>
            <c:idx val="0"/>
            <c:bubble3D val="0"/>
            <c:explosion val="1"/>
            <c:spPr>
              <a:solidFill>
                <a:srgbClr val="009900"/>
              </a:solidFill>
              <a:ln w="19050">
                <a:solidFill>
                  <a:schemeClr val="lt1"/>
                </a:solidFill>
              </a:ln>
              <a:effectLst/>
            </c:spPr>
          </c:dPt>
          <c:dPt>
            <c:idx val="1"/>
            <c:bubble3D val="0"/>
            <c:spPr>
              <a:solidFill>
                <a:srgbClr val="0000FF"/>
              </a:solidFill>
              <a:ln w="19050">
                <a:solidFill>
                  <a:schemeClr val="lt1"/>
                </a:solidFill>
              </a:ln>
              <a:effectLst/>
            </c:spPr>
          </c:dPt>
          <c:dPt>
            <c:idx val="2"/>
            <c:bubble3D val="0"/>
            <c:spPr>
              <a:solidFill>
                <a:srgbClr val="7030A0"/>
              </a:solidFill>
              <a:ln w="19050">
                <a:solidFill>
                  <a:schemeClr val="lt1"/>
                </a:solidFill>
              </a:ln>
              <a:effectLst/>
            </c:spPr>
          </c:dPt>
          <c:dLbls>
            <c:dLbl>
              <c:idx val="0"/>
              <c:layout>
                <c:manualLayout>
                  <c:x val="-5.4840332458442696E-3"/>
                  <c:y val="2.3197725284339457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3.0848711089616382E-3"/>
                  <c:y val="-4.0273309075592983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5.8110236220472438E-3"/>
                  <c:y val="3.6746500437445317E-2"/>
                </c:manualLayout>
              </c:layou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budżet!$O$19:$Q$19</c:f>
              <c:strCache>
                <c:ptCount val="3"/>
                <c:pt idx="0">
                  <c:v>Fundusz Pracy</c:v>
                </c:pt>
                <c:pt idx="1">
                  <c:v>Europejski Fundusz Społeczny</c:v>
                </c:pt>
                <c:pt idx="2">
                  <c:v>Rezerwa Ministra</c:v>
                </c:pt>
              </c:strCache>
            </c:strRef>
          </c:cat>
          <c:val>
            <c:numRef>
              <c:f>budżet!$O$20:$Q$20</c:f>
              <c:numCache>
                <c:formatCode>#,##0.0;[Red]#,##0.0</c:formatCode>
                <c:ptCount val="3"/>
                <c:pt idx="0">
                  <c:v>6209.8</c:v>
                </c:pt>
                <c:pt idx="1">
                  <c:v>4659.7</c:v>
                </c:pt>
                <c:pt idx="2">
                  <c:v>2722.9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839228318385349E-2"/>
          <c:y val="3.4797451919933491E-2"/>
          <c:w val="0.90619254144034134"/>
          <c:h val="0.65326336796657813"/>
        </c:manualLayout>
      </c:layout>
      <c:bar3DChart>
        <c:barDir val="col"/>
        <c:grouping val="standard"/>
        <c:varyColors val="0"/>
        <c:ser>
          <c:idx val="0"/>
          <c:order val="0"/>
          <c:spPr>
            <a:solidFill>
              <a:srgbClr val="FFFF00"/>
            </a:solidFill>
            <a:ln>
              <a:noFill/>
            </a:ln>
            <a:effectLst/>
            <a:sp3d/>
          </c:spPr>
          <c:invertIfNegative val="0"/>
          <c:dPt>
            <c:idx val="0"/>
            <c:invertIfNegative val="0"/>
            <c:bubble3D val="0"/>
            <c:spPr>
              <a:solidFill>
                <a:schemeClr val="accent2">
                  <a:lumMod val="40000"/>
                  <a:lumOff val="60000"/>
                </a:schemeClr>
              </a:solidFill>
              <a:ln>
                <a:noFill/>
              </a:ln>
              <a:effectLst/>
              <a:sp3d/>
            </c:spPr>
          </c:dPt>
          <c:dPt>
            <c:idx val="1"/>
            <c:invertIfNegative val="0"/>
            <c:bubble3D val="0"/>
            <c:spPr>
              <a:solidFill>
                <a:schemeClr val="bg1">
                  <a:lumMod val="65000"/>
                </a:schemeClr>
              </a:solidFill>
              <a:ln>
                <a:noFill/>
              </a:ln>
              <a:effectLst/>
              <a:sp3d/>
            </c:spPr>
          </c:dPt>
          <c:dPt>
            <c:idx val="2"/>
            <c:invertIfNegative val="0"/>
            <c:bubble3D val="0"/>
            <c:spPr>
              <a:solidFill>
                <a:srgbClr val="FF33CC"/>
              </a:solidFill>
              <a:ln>
                <a:noFill/>
              </a:ln>
              <a:effectLst/>
              <a:sp3d/>
            </c:spPr>
          </c:dPt>
          <c:dPt>
            <c:idx val="3"/>
            <c:invertIfNegative val="0"/>
            <c:bubble3D val="0"/>
            <c:spPr>
              <a:solidFill>
                <a:srgbClr val="FFC000"/>
              </a:solidFill>
              <a:ln>
                <a:noFill/>
              </a:ln>
              <a:effectLst/>
              <a:sp3d/>
            </c:spPr>
          </c:dPt>
          <c:dPt>
            <c:idx val="4"/>
            <c:invertIfNegative val="0"/>
            <c:bubble3D val="0"/>
            <c:spPr>
              <a:solidFill>
                <a:schemeClr val="accent5">
                  <a:lumMod val="60000"/>
                  <a:lumOff val="40000"/>
                </a:schemeClr>
              </a:solidFill>
              <a:ln>
                <a:noFill/>
              </a:ln>
              <a:effectLst/>
              <a:sp3d/>
            </c:spPr>
          </c:dPt>
          <c:dPt>
            <c:idx val="5"/>
            <c:invertIfNegative val="0"/>
            <c:bubble3D val="0"/>
            <c:spPr>
              <a:solidFill>
                <a:schemeClr val="accent2"/>
              </a:solidFill>
              <a:ln>
                <a:noFill/>
              </a:ln>
              <a:effectLst/>
              <a:sp3d/>
            </c:spPr>
          </c:dPt>
          <c:dPt>
            <c:idx val="6"/>
            <c:invertIfNegative val="0"/>
            <c:bubble3D val="0"/>
            <c:spPr>
              <a:solidFill>
                <a:schemeClr val="bg1"/>
              </a:solidFill>
              <a:ln>
                <a:noFill/>
              </a:ln>
              <a:effectLst/>
              <a:sp3d/>
            </c:spPr>
          </c:dPt>
          <c:dPt>
            <c:idx val="7"/>
            <c:invertIfNegative val="0"/>
            <c:bubble3D val="0"/>
            <c:spPr>
              <a:solidFill>
                <a:schemeClr val="accent5">
                  <a:lumMod val="50000"/>
                </a:schemeClr>
              </a:solidFill>
              <a:ln>
                <a:noFill/>
              </a:ln>
              <a:effectLst/>
              <a:sp3d/>
            </c:spPr>
          </c:dPt>
          <c:dPt>
            <c:idx val="8"/>
            <c:invertIfNegative val="0"/>
            <c:bubble3D val="0"/>
            <c:spPr>
              <a:solidFill>
                <a:schemeClr val="accent3">
                  <a:lumMod val="60000"/>
                  <a:lumOff val="40000"/>
                </a:schemeClr>
              </a:solidFill>
              <a:ln>
                <a:noFill/>
              </a:ln>
              <a:effectLst/>
              <a:sp3d/>
            </c:spPr>
          </c:dPt>
          <c:dPt>
            <c:idx val="9"/>
            <c:invertIfNegative val="0"/>
            <c:bubble3D val="0"/>
            <c:spPr>
              <a:solidFill>
                <a:schemeClr val="accent6"/>
              </a:solidFill>
              <a:ln>
                <a:noFill/>
              </a:ln>
              <a:effectLst/>
              <a:sp3d/>
            </c:spPr>
          </c:dPt>
          <c:dPt>
            <c:idx val="11"/>
            <c:invertIfNegative val="0"/>
            <c:bubble3D val="0"/>
            <c:spPr>
              <a:solidFill>
                <a:schemeClr val="accent1"/>
              </a:solidFill>
              <a:ln>
                <a:noFill/>
              </a:ln>
              <a:effectLst/>
              <a:sp3d/>
            </c:spPr>
          </c:dPt>
          <c:dLbls>
            <c:dLbl>
              <c:idx val="5"/>
              <c:layout>
                <c:manualLayout>
                  <c:x val="2.670940170940166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'Programy rynku pracy'!$B$4:$B$14</c:f>
              <c:strCache>
                <c:ptCount val="11"/>
                <c:pt idx="0">
                  <c:v>staże</c:v>
                </c:pt>
                <c:pt idx="1">
                  <c:v>bon                                stażowy</c:v>
                </c:pt>
                <c:pt idx="2">
                  <c:v>szkolenia</c:v>
                </c:pt>
                <c:pt idx="3">
                  <c:v>dotacje dla bezrobotnych</c:v>
                </c:pt>
                <c:pt idx="4">
                  <c:v>prace                          interwencyjne</c:v>
                </c:pt>
                <c:pt idx="5">
                  <c:v>bon na                                zatrudnienie</c:v>
                </c:pt>
                <c:pt idx="6">
                  <c:v>roboty        publiczne</c:v>
                </c:pt>
                <c:pt idx="7">
                  <c:v>prace społecznie uzyteczne</c:v>
                </c:pt>
                <c:pt idx="8">
                  <c:v>bon na                          zasiedlenie</c:v>
                </c:pt>
                <c:pt idx="9">
                  <c:v>dotacje dla pracodawców</c:v>
                </c:pt>
                <c:pt idx="10">
                  <c:v>Pozostałe (dojazdy, badania, nauka)</c:v>
                </c:pt>
              </c:strCache>
            </c:strRef>
          </c:cat>
          <c:val>
            <c:numRef>
              <c:f>'Programy rynku pracy'!$C$4:$C$14</c:f>
              <c:numCache>
                <c:formatCode>0.0%</c:formatCode>
                <c:ptCount val="11"/>
                <c:pt idx="0">
                  <c:v>0.13541520679961419</c:v>
                </c:pt>
                <c:pt idx="1">
                  <c:v>7.7740496780735529E-3</c:v>
                </c:pt>
                <c:pt idx="2">
                  <c:v>2.9587554925350989E-2</c:v>
                </c:pt>
                <c:pt idx="3">
                  <c:v>0.19914922383162548</c:v>
                </c:pt>
                <c:pt idx="4">
                  <c:v>0.18970165126421054</c:v>
                </c:pt>
                <c:pt idx="5">
                  <c:v>2.5613968557555176E-2</c:v>
                </c:pt>
                <c:pt idx="6">
                  <c:v>0.12425289156725833</c:v>
                </c:pt>
                <c:pt idx="7">
                  <c:v>2.8120130914007311E-2</c:v>
                </c:pt>
                <c:pt idx="8">
                  <c:v>3.9265958236123367E-2</c:v>
                </c:pt>
                <c:pt idx="9">
                  <c:v>0.2110370071145333</c:v>
                </c:pt>
                <c:pt idx="10">
                  <c:v>1.0082357111647886E-2</c:v>
                </c:pt>
              </c:numCache>
            </c:numRef>
          </c:val>
        </c:ser>
        <c:dLbls>
          <c:showLegendKey val="0"/>
          <c:showVal val="0"/>
          <c:showCatName val="0"/>
          <c:showSerName val="0"/>
          <c:showPercent val="0"/>
          <c:showBubbleSize val="0"/>
        </c:dLbls>
        <c:gapWidth val="150"/>
        <c:shape val="box"/>
        <c:axId val="204851552"/>
        <c:axId val="205420168"/>
        <c:axId val="204862856"/>
      </c:bar3DChart>
      <c:catAx>
        <c:axId val="2048515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b" anchorCtr="1"/>
          <a:lstStyle/>
          <a:p>
            <a:pPr>
              <a:defRPr sz="1050" b="0" i="0" u="none" strike="noStrike" kern="1200" baseline="0">
                <a:solidFill>
                  <a:schemeClr val="tx1">
                    <a:lumMod val="65000"/>
                    <a:lumOff val="35000"/>
                  </a:schemeClr>
                </a:solidFill>
                <a:latin typeface="+mn-lt"/>
                <a:ea typeface="+mn-ea"/>
                <a:cs typeface="+mn-cs"/>
              </a:defRPr>
            </a:pPr>
            <a:endParaRPr lang="pl-PL"/>
          </a:p>
        </c:txPr>
        <c:crossAx val="205420168"/>
        <c:crosses val="autoZero"/>
        <c:auto val="1"/>
        <c:lblAlgn val="ctr"/>
        <c:lblOffset val="100"/>
        <c:noMultiLvlLbl val="0"/>
      </c:catAx>
      <c:valAx>
        <c:axId val="2054201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4851552"/>
        <c:crosses val="autoZero"/>
        <c:crossBetween val="between"/>
      </c:valAx>
      <c:serAx>
        <c:axId val="204862856"/>
        <c:scaling>
          <c:orientation val="minMax"/>
        </c:scaling>
        <c:delete val="1"/>
        <c:axPos val="b"/>
        <c:majorTickMark val="none"/>
        <c:minorTickMark val="none"/>
        <c:tickLblPos val="nextTo"/>
        <c:crossAx val="205420168"/>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95647419072616"/>
          <c:y val="5.0925925925925923E-2"/>
          <c:w val="0.82598797025371828"/>
          <c:h val="0.73577136191309422"/>
        </c:manualLayout>
      </c:layout>
      <c:barChart>
        <c:barDir val="bar"/>
        <c:grouping val="clustered"/>
        <c:varyColors val="0"/>
        <c:ser>
          <c:idx val="0"/>
          <c:order val="0"/>
          <c:tx>
            <c:strRef>
              <c:f>Profilowanie!$B$4</c:f>
              <c:strCache>
                <c:ptCount val="1"/>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Profilowanie!$A$5:$A$8</c:f>
              <c:strCache>
                <c:ptCount val="4"/>
                <c:pt idx="0">
                  <c:v>I profil</c:v>
                </c:pt>
                <c:pt idx="1">
                  <c:v>II profil</c:v>
                </c:pt>
                <c:pt idx="2">
                  <c:v>III profil</c:v>
                </c:pt>
                <c:pt idx="3">
                  <c:v>inni</c:v>
                </c:pt>
              </c:strCache>
            </c:strRef>
          </c:cat>
          <c:val>
            <c:numRef>
              <c:f>Profilowanie!$B$5:$B$8</c:f>
              <c:numCache>
                <c:formatCode>General</c:formatCode>
                <c:ptCount val="4"/>
              </c:numCache>
            </c:numRef>
          </c:val>
        </c:ser>
        <c:ser>
          <c:idx val="1"/>
          <c:order val="1"/>
          <c:tx>
            <c:strRef>
              <c:f>Profilowanie!$C$4</c:f>
              <c:strCache>
                <c:ptCount val="1"/>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Profilowanie!$A$5:$A$8</c:f>
              <c:strCache>
                <c:ptCount val="4"/>
                <c:pt idx="0">
                  <c:v>I profil</c:v>
                </c:pt>
                <c:pt idx="1">
                  <c:v>II profil</c:v>
                </c:pt>
                <c:pt idx="2">
                  <c:v>III profil</c:v>
                </c:pt>
                <c:pt idx="3">
                  <c:v>inni</c:v>
                </c:pt>
              </c:strCache>
            </c:strRef>
          </c:cat>
          <c:val>
            <c:numRef>
              <c:f>Profilowanie!$C$5</c:f>
              <c:numCache>
                <c:formatCode>0.0%</c:formatCode>
                <c:ptCount val="1"/>
              </c:numCache>
            </c:numRef>
          </c:val>
        </c:ser>
        <c:ser>
          <c:idx val="2"/>
          <c:order val="2"/>
          <c:tx>
            <c:strRef>
              <c:f>Profilowanie!$D$4</c:f>
              <c:strCache>
                <c:ptCount val="1"/>
                <c:pt idx="0">
                  <c:v>grudzień 2015r.</c:v>
                </c:pt>
              </c:strCache>
            </c:strRef>
          </c:tx>
          <c:spPr>
            <a:solidFill>
              <a:schemeClr val="accent2"/>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Profilowanie!$A$5:$A$8</c:f>
              <c:strCache>
                <c:ptCount val="4"/>
                <c:pt idx="0">
                  <c:v>I profil</c:v>
                </c:pt>
                <c:pt idx="1">
                  <c:v>II profil</c:v>
                </c:pt>
                <c:pt idx="2">
                  <c:v>III profil</c:v>
                </c:pt>
                <c:pt idx="3">
                  <c:v>inni</c:v>
                </c:pt>
              </c:strCache>
            </c:strRef>
          </c:cat>
          <c:val>
            <c:numRef>
              <c:f>Profilowanie!$D$5:$D$8</c:f>
              <c:numCache>
                <c:formatCode>0.0%</c:formatCode>
                <c:ptCount val="4"/>
                <c:pt idx="0">
                  <c:v>1.5240328253223915E-2</c:v>
                </c:pt>
                <c:pt idx="1">
                  <c:v>0.6981242672919109</c:v>
                </c:pt>
                <c:pt idx="2">
                  <c:v>0.27139507620164127</c:v>
                </c:pt>
                <c:pt idx="3">
                  <c:v>1.5240328253223915E-2</c:v>
                </c:pt>
              </c:numCache>
            </c:numRef>
          </c:val>
        </c:ser>
        <c:dLbls>
          <c:showLegendKey val="0"/>
          <c:showVal val="0"/>
          <c:showCatName val="0"/>
          <c:showSerName val="0"/>
          <c:showPercent val="0"/>
          <c:showBubbleSize val="0"/>
        </c:dLbls>
        <c:gapWidth val="100"/>
        <c:axId val="205420952"/>
        <c:axId val="205421344"/>
      </c:barChart>
      <c:catAx>
        <c:axId val="20542095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205421344"/>
        <c:crosses val="autoZero"/>
        <c:auto val="1"/>
        <c:lblAlgn val="ctr"/>
        <c:lblOffset val="100"/>
        <c:noMultiLvlLbl val="0"/>
      </c:catAx>
      <c:valAx>
        <c:axId val="205421344"/>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205420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55314960629922"/>
          <c:y val="2.7777777777777776E-2"/>
          <c:w val="0.83895384951881014"/>
          <c:h val="0.87408209390492841"/>
        </c:manualLayout>
      </c:layout>
      <c:barChart>
        <c:barDir val="bar"/>
        <c:grouping val="clustered"/>
        <c:varyColors val="0"/>
        <c:ser>
          <c:idx val="0"/>
          <c:order val="0"/>
          <c:spPr>
            <a:solidFill>
              <a:srgbClr val="FF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4.5822397200349956E-4"/>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0973315835521581E-3"/>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8751093613300374E-3"/>
                  <c:y val="-9.2592592592593437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6804461942257218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8751093613300374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6804461942257218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'L.b w województwie'!$N$5:$N$10</c:f>
              <c:strCache>
                <c:ptCount val="6"/>
                <c:pt idx="0">
                  <c:v>2015 r.</c:v>
                </c:pt>
                <c:pt idx="1">
                  <c:v>2014 r.</c:v>
                </c:pt>
                <c:pt idx="2">
                  <c:v>2013 r.</c:v>
                </c:pt>
                <c:pt idx="3">
                  <c:v>2012 r.</c:v>
                </c:pt>
                <c:pt idx="4">
                  <c:v>2011 r.</c:v>
                </c:pt>
                <c:pt idx="5">
                  <c:v>2010 r.</c:v>
                </c:pt>
              </c:strCache>
            </c:strRef>
          </c:cat>
          <c:val>
            <c:numRef>
              <c:f>'L.b w województwie'!$O$5:$O$10</c:f>
              <c:numCache>
                <c:formatCode>#,##0;[Red]#,##0</c:formatCode>
                <c:ptCount val="6"/>
                <c:pt idx="0">
                  <c:v>83510</c:v>
                </c:pt>
                <c:pt idx="1">
                  <c:v>98139</c:v>
                </c:pt>
                <c:pt idx="2">
                  <c:v>115873</c:v>
                </c:pt>
                <c:pt idx="3">
                  <c:v>113223</c:v>
                </c:pt>
                <c:pt idx="4">
                  <c:v>107333</c:v>
                </c:pt>
                <c:pt idx="5">
                  <c:v>105946</c:v>
                </c:pt>
              </c:numCache>
            </c:numRef>
          </c:val>
        </c:ser>
        <c:dLbls>
          <c:dLblPos val="inEnd"/>
          <c:showLegendKey val="0"/>
          <c:showVal val="1"/>
          <c:showCatName val="0"/>
          <c:showSerName val="0"/>
          <c:showPercent val="0"/>
          <c:showBubbleSize val="0"/>
        </c:dLbls>
        <c:gapWidth val="115"/>
        <c:overlap val="-20"/>
        <c:axId val="159183112"/>
        <c:axId val="161259392"/>
      </c:barChart>
      <c:catAx>
        <c:axId val="15918311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1259392"/>
        <c:crosses val="autoZero"/>
        <c:auto val="1"/>
        <c:lblAlgn val="ctr"/>
        <c:lblOffset val="100"/>
        <c:noMultiLvlLbl val="0"/>
      </c:catAx>
      <c:valAx>
        <c:axId val="161259392"/>
        <c:scaling>
          <c:orientation val="minMax"/>
        </c:scaling>
        <c:delete val="0"/>
        <c:axPos val="b"/>
        <c:majorGridlines>
          <c:spPr>
            <a:ln w="9525" cap="flat" cmpd="sng" algn="ctr">
              <a:solidFill>
                <a:schemeClr val="tx1">
                  <a:lumMod val="15000"/>
                  <a:lumOff val="85000"/>
                </a:schemeClr>
              </a:solidFill>
              <a:round/>
            </a:ln>
            <a:effectLst/>
          </c:spPr>
        </c:majorGridlines>
        <c:numFmt formatCode="#,##0;[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9183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FF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20"/>
            <c:invertIfNegative val="0"/>
            <c:bubble3D val="0"/>
            <c:spPr>
              <a:solidFill>
                <a:srgbClr val="FF0000"/>
              </a:soli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6.3195538057744822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3195538057743798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3195538057743798E-3"/>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3195538057742784E-3"/>
                  <c:y val="9.7468079647938745E-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1875109361329936E-2"/>
                  <c:y val="-4.6296296296295444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4652887139107713E-2"/>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6.3195538057743798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6.3195538057743295E-3"/>
                  <c:y val="-9.2592592592593437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3.5417760279965005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9.0973315835521582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3.5417760279965005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2.0137795275590553E-3"/>
                  <c:y val="-4.6296296296297144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6.3195538057742784E-3"/>
                  <c:y val="-4.2437781360066642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9.0973315835520558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3.5417760279966024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5"/>
              <c:layout>
                <c:manualLayout>
                  <c:x val="-6.3195538057743798E-3"/>
                  <c:y val="9.2592592592592587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6"/>
              <c:layout>
                <c:manualLayout>
                  <c:x val="-9.0973315835520558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7"/>
              <c:layout>
                <c:manualLayout>
                  <c:x val="-9.0973315835521582E-3"/>
                  <c:y val="-1.388888888888891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8"/>
              <c:layout>
                <c:manualLayout>
                  <c:x val="-6.3195538057742784E-3"/>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9"/>
              <c:layout>
                <c:manualLayout>
                  <c:x val="-9.0973315835520558E-3"/>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0"/>
              <c:layout>
                <c:manualLayout>
                  <c:x val="-1.2611111111111111E-2"/>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Arkusz1!$B$4:$B$24</c:f>
              <c:strCache>
                <c:ptCount val="21"/>
                <c:pt idx="0">
                  <c:v>BARTOSZYCE</c:v>
                </c:pt>
                <c:pt idx="1">
                  <c:v>BRANIEWO</c:v>
                </c:pt>
                <c:pt idx="2">
                  <c:v>DZIAŁDOWO</c:v>
                </c:pt>
                <c:pt idx="3">
                  <c:v>ELBLĄG - Grodzki</c:v>
                </c:pt>
                <c:pt idx="4">
                  <c:v>ELBLĄG - Ziemski</c:v>
                </c:pt>
                <c:pt idx="5">
                  <c:v>EŁK</c:v>
                </c:pt>
                <c:pt idx="6">
                  <c:v>GIŻYCKO</c:v>
                </c:pt>
                <c:pt idx="7">
                  <c:v>GOŁDAP</c:v>
                </c:pt>
                <c:pt idx="8">
                  <c:v>IŁAWA</c:v>
                </c:pt>
                <c:pt idx="9">
                  <c:v>KĘTRZYN</c:v>
                </c:pt>
                <c:pt idx="10">
                  <c:v>LIDZBARK WARM.</c:v>
                </c:pt>
                <c:pt idx="11">
                  <c:v>MRĄGOWO</c:v>
                </c:pt>
                <c:pt idx="12">
                  <c:v>NIDZICA</c:v>
                </c:pt>
                <c:pt idx="13">
                  <c:v>NOWE M. LUB.</c:v>
                </c:pt>
                <c:pt idx="14">
                  <c:v>OLECKO</c:v>
                </c:pt>
                <c:pt idx="15">
                  <c:v>OLSZTYN - Grodzki</c:v>
                </c:pt>
                <c:pt idx="16">
                  <c:v>OLSZTYN - Ziemski</c:v>
                </c:pt>
                <c:pt idx="17">
                  <c:v>OSTRÓDA</c:v>
                </c:pt>
                <c:pt idx="18">
                  <c:v>PISZ</c:v>
                </c:pt>
                <c:pt idx="19">
                  <c:v>SZCZYTNO</c:v>
                </c:pt>
                <c:pt idx="20">
                  <c:v>WĘGORZEWO</c:v>
                </c:pt>
              </c:strCache>
            </c:strRef>
          </c:cat>
          <c:val>
            <c:numRef>
              <c:f>Arkusz1!$C$4:$C$24</c:f>
              <c:numCache>
                <c:formatCode>#,##0</c:formatCode>
                <c:ptCount val="21"/>
                <c:pt idx="0">
                  <c:v>5118</c:v>
                </c:pt>
                <c:pt idx="1">
                  <c:v>3873</c:v>
                </c:pt>
                <c:pt idx="2">
                  <c:v>5023</c:v>
                </c:pt>
                <c:pt idx="3">
                  <c:v>5454</c:v>
                </c:pt>
                <c:pt idx="4">
                  <c:v>4550</c:v>
                </c:pt>
                <c:pt idx="5">
                  <c:v>5861</c:v>
                </c:pt>
                <c:pt idx="6">
                  <c:v>2884</c:v>
                </c:pt>
                <c:pt idx="7">
                  <c:v>1784</c:v>
                </c:pt>
                <c:pt idx="8">
                  <c:v>2492</c:v>
                </c:pt>
                <c:pt idx="9">
                  <c:v>5475</c:v>
                </c:pt>
                <c:pt idx="10">
                  <c:v>3174</c:v>
                </c:pt>
                <c:pt idx="11">
                  <c:v>3193</c:v>
                </c:pt>
                <c:pt idx="12">
                  <c:v>1611</c:v>
                </c:pt>
                <c:pt idx="13">
                  <c:v>2340</c:v>
                </c:pt>
                <c:pt idx="14">
                  <c:v>2501</c:v>
                </c:pt>
                <c:pt idx="15">
                  <c:v>5138</c:v>
                </c:pt>
                <c:pt idx="16">
                  <c:v>6649</c:v>
                </c:pt>
                <c:pt idx="17">
                  <c:v>5882</c:v>
                </c:pt>
                <c:pt idx="18">
                  <c:v>4616</c:v>
                </c:pt>
                <c:pt idx="19">
                  <c:v>4074</c:v>
                </c:pt>
                <c:pt idx="20">
                  <c:v>1818</c:v>
                </c:pt>
              </c:numCache>
            </c:numRef>
          </c:val>
        </c:ser>
        <c:dLbls>
          <c:dLblPos val="inEnd"/>
          <c:showLegendKey val="0"/>
          <c:showVal val="1"/>
          <c:showCatName val="0"/>
          <c:showSerName val="0"/>
          <c:showPercent val="0"/>
          <c:showBubbleSize val="0"/>
        </c:dLbls>
        <c:gapWidth val="115"/>
        <c:overlap val="-20"/>
        <c:axId val="200388472"/>
        <c:axId val="159537816"/>
      </c:barChart>
      <c:catAx>
        <c:axId val="20038847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59537816"/>
        <c:crosses val="autoZero"/>
        <c:auto val="1"/>
        <c:lblAlgn val="ctr"/>
        <c:lblOffset val="100"/>
        <c:noMultiLvlLbl val="0"/>
      </c:catAx>
      <c:valAx>
        <c:axId val="1595378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0388472"/>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9900"/>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2"/>
    </mc:Choice>
    <mc:Fallback>
      <c:style val="22"/>
    </mc:Fallback>
  </mc:AlternateContent>
  <c:chart>
    <c:autoTitleDeleted val="0"/>
    <c:plotArea>
      <c:layout/>
      <c:lineChart>
        <c:grouping val="standard"/>
        <c:varyColors val="0"/>
        <c:ser>
          <c:idx val="0"/>
          <c:order val="0"/>
          <c:spPr>
            <a:ln>
              <a:solidFill>
                <a:srgbClr val="008000"/>
              </a:solidFill>
            </a:ln>
          </c:spPr>
          <c:marker>
            <c:symbol val="none"/>
          </c:marker>
          <c:dLbls>
            <c:dLbl>
              <c:idx val="0"/>
              <c:layout>
                <c:manualLayout>
                  <c:x val="-6.1111111111111123E-2"/>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7232738457836481E-3"/>
                  <c:y val="-7.020186113099495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1111111111111123E-2"/>
                  <c:y val="5.555555555555545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6666666666666701E-2"/>
                  <c:y val="-5.0925925925925923E-2"/>
                </c:manualLayout>
              </c:layout>
              <c:spPr/>
              <c:txPr>
                <a:bodyPr/>
                <a:lstStyle/>
                <a:p>
                  <a:pPr>
                    <a:defRPr sz="1200" b="0">
                      <a:latin typeface="+mj-lt"/>
                    </a:defRPr>
                  </a:pPr>
                  <a:endParaRPr lang="pl-PL"/>
                </a:p>
              </c:txP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266731343395917E-3"/>
                  <c:y val="-5.959580052493444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5.833333333333357E-2"/>
                  <c:y val="5.555555555555545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200">
                    <a:latin typeface="+mj-lt"/>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'Liczba bezrobotnych'!$A$38:$A$43</c:f>
              <c:strCache>
                <c:ptCount val="6"/>
                <c:pt idx="0">
                  <c:v>31.12.2010</c:v>
                </c:pt>
                <c:pt idx="1">
                  <c:v>31.12.2011</c:v>
                </c:pt>
                <c:pt idx="2">
                  <c:v>31.12.2012</c:v>
                </c:pt>
                <c:pt idx="3">
                  <c:v>31.12.2013</c:v>
                </c:pt>
                <c:pt idx="4">
                  <c:v>31.12.2014</c:v>
                </c:pt>
                <c:pt idx="5">
                  <c:v>31.12.2015r.</c:v>
                </c:pt>
              </c:strCache>
            </c:strRef>
          </c:cat>
          <c:val>
            <c:numRef>
              <c:f>'Liczba bezrobotnych'!$B$38:$B$43</c:f>
              <c:numCache>
                <c:formatCode>#,##0;[Red]#,##0</c:formatCode>
                <c:ptCount val="6"/>
                <c:pt idx="0">
                  <c:v>6730</c:v>
                </c:pt>
                <c:pt idx="1">
                  <c:v>6697</c:v>
                </c:pt>
                <c:pt idx="2">
                  <c:v>6590</c:v>
                </c:pt>
                <c:pt idx="3">
                  <c:v>6802</c:v>
                </c:pt>
                <c:pt idx="4">
                  <c:v>5977</c:v>
                </c:pt>
                <c:pt idx="5">
                  <c:v>5118</c:v>
                </c:pt>
              </c:numCache>
            </c:numRef>
          </c:val>
          <c:smooth val="0"/>
        </c:ser>
        <c:dLbls>
          <c:showLegendKey val="0"/>
          <c:showVal val="0"/>
          <c:showCatName val="0"/>
          <c:showSerName val="0"/>
          <c:showPercent val="0"/>
          <c:showBubbleSize val="0"/>
        </c:dLbls>
        <c:smooth val="0"/>
        <c:axId val="158020128"/>
        <c:axId val="158020520"/>
      </c:lineChart>
      <c:catAx>
        <c:axId val="158020128"/>
        <c:scaling>
          <c:orientation val="minMax"/>
        </c:scaling>
        <c:delete val="0"/>
        <c:axPos val="b"/>
        <c:numFmt formatCode="General" sourceLinked="0"/>
        <c:majorTickMark val="out"/>
        <c:minorTickMark val="none"/>
        <c:tickLblPos val="nextTo"/>
        <c:crossAx val="158020520"/>
        <c:crosses val="autoZero"/>
        <c:auto val="1"/>
        <c:lblAlgn val="ctr"/>
        <c:lblOffset val="100"/>
        <c:noMultiLvlLbl val="0"/>
      </c:catAx>
      <c:valAx>
        <c:axId val="158020520"/>
        <c:scaling>
          <c:orientation val="minMax"/>
          <c:max val="8000"/>
          <c:min val="4500"/>
        </c:scaling>
        <c:delete val="0"/>
        <c:axPos val="l"/>
        <c:majorGridlines/>
        <c:numFmt formatCode="#,##0;[Red]#,##0" sourceLinked="1"/>
        <c:majorTickMark val="out"/>
        <c:minorTickMark val="none"/>
        <c:tickLblPos val="nextTo"/>
        <c:crossAx val="158020128"/>
        <c:crosses val="autoZero"/>
        <c:crossBetween val="between"/>
        <c:majorUnit val="300"/>
        <c:minorUnit val="40"/>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4"/>
    </mc:Choice>
    <mc:Fallback>
      <c:style val="14"/>
    </mc:Fallback>
  </mc:AlternateContent>
  <c:chart>
    <c:autoTitleDeleted val="0"/>
    <c:plotArea>
      <c:layout>
        <c:manualLayout>
          <c:layoutTarget val="inner"/>
          <c:xMode val="edge"/>
          <c:yMode val="edge"/>
          <c:x val="4.8067938428631718E-2"/>
          <c:y val="7.6996705199084151E-2"/>
          <c:w val="0.91935634844641156"/>
          <c:h val="0.81169709165965764"/>
        </c:manualLayout>
      </c:layout>
      <c:lineChart>
        <c:grouping val="standard"/>
        <c:varyColors val="0"/>
        <c:ser>
          <c:idx val="0"/>
          <c:order val="0"/>
          <c:spPr>
            <a:ln>
              <a:solidFill>
                <a:srgbClr val="92D050"/>
              </a:solidFill>
            </a:ln>
          </c:spPr>
          <c:marker>
            <c:spPr>
              <a:solidFill>
                <a:srgbClr val="92D050"/>
              </a:solidFill>
              <a:ln>
                <a:solidFill>
                  <a:srgbClr val="92D050"/>
                </a:solidFill>
              </a:ln>
            </c:spPr>
          </c:marker>
          <c:dLbls>
            <c:dLbl>
              <c:idx val="0"/>
              <c:layout>
                <c:manualLayout>
                  <c:x val="-2.1583416777766203E-2"/>
                  <c:y val="-1.294741714399928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4890451334772431E-2"/>
                  <c:y val="-3.597122302158273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4890451334772431E-2"/>
                  <c:y val="-3.597122302158273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2763244001233446E-2"/>
                  <c:y val="-3.996802557953636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1010186806891944E-2"/>
                  <c:y val="-4.284490145672673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4558000777908533E-2"/>
                  <c:y val="-3.305166763974142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4772920315506975E-2"/>
                  <c:y val="-4.284490145672673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3.0278013718952744E-2"/>
                  <c:y val="-4.284490145672664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2.4701145256103473E-2"/>
                  <c:y val="-3.542400777250909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2.3994157530342633E-2"/>
                  <c:y val="-3.221482334748236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3.5554193928769434E-2"/>
                  <c:y val="-4.609929078014184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2.697964748469802E-2"/>
                  <c:y val="-4.609929078014197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1050">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'Liczba bezrobotnych'!$A$4:$A$15</c:f>
              <c:strCache>
                <c:ptCount val="12"/>
                <c:pt idx="0">
                  <c:v>styczeń 2015r.</c:v>
                </c:pt>
                <c:pt idx="1">
                  <c:v>luty                   2015r.</c:v>
                </c:pt>
                <c:pt idx="2">
                  <c:v>marzec 2015r.</c:v>
                </c:pt>
                <c:pt idx="3">
                  <c:v>kwiecień 2015r.</c:v>
                </c:pt>
                <c:pt idx="4">
                  <c:v>maj                     2015r.</c:v>
                </c:pt>
                <c:pt idx="5">
                  <c:v>czerwiec 2015r.</c:v>
                </c:pt>
                <c:pt idx="6">
                  <c:v>lipiec     2015r.</c:v>
                </c:pt>
                <c:pt idx="7">
                  <c:v>sierpień 2015r.</c:v>
                </c:pt>
                <c:pt idx="8">
                  <c:v>wrzesień 2015r.</c:v>
                </c:pt>
                <c:pt idx="9">
                  <c:v>październik 2015r.</c:v>
                </c:pt>
                <c:pt idx="10">
                  <c:v>listopad 2015r.</c:v>
                </c:pt>
                <c:pt idx="11">
                  <c:v>grudzień 2015r.</c:v>
                </c:pt>
              </c:strCache>
            </c:strRef>
          </c:cat>
          <c:val>
            <c:numRef>
              <c:f>'Liczba bezrobotnych'!$B$4:$B$15</c:f>
              <c:numCache>
                <c:formatCode>#,##0;[Red]#,##0</c:formatCode>
                <c:ptCount val="12"/>
                <c:pt idx="0">
                  <c:v>6267</c:v>
                </c:pt>
                <c:pt idx="1">
                  <c:v>6145</c:v>
                </c:pt>
                <c:pt idx="2">
                  <c:v>5845</c:v>
                </c:pt>
                <c:pt idx="3">
                  <c:v>5576</c:v>
                </c:pt>
                <c:pt idx="4">
                  <c:v>5465</c:v>
                </c:pt>
                <c:pt idx="5">
                  <c:v>5359</c:v>
                </c:pt>
                <c:pt idx="6">
                  <c:v>5296</c:v>
                </c:pt>
                <c:pt idx="7">
                  <c:v>5208</c:v>
                </c:pt>
                <c:pt idx="8">
                  <c:v>5143</c:v>
                </c:pt>
                <c:pt idx="9">
                  <c:v>5043</c:v>
                </c:pt>
                <c:pt idx="10">
                  <c:v>4987</c:v>
                </c:pt>
                <c:pt idx="11">
                  <c:v>5118</c:v>
                </c:pt>
              </c:numCache>
            </c:numRef>
          </c:val>
          <c:smooth val="0"/>
        </c:ser>
        <c:dLbls>
          <c:showLegendKey val="0"/>
          <c:showVal val="0"/>
          <c:showCatName val="0"/>
          <c:showSerName val="0"/>
          <c:showPercent val="0"/>
          <c:showBubbleSize val="0"/>
        </c:dLbls>
        <c:marker val="1"/>
        <c:smooth val="0"/>
        <c:axId val="158021696"/>
        <c:axId val="158022088"/>
      </c:lineChart>
      <c:catAx>
        <c:axId val="158021696"/>
        <c:scaling>
          <c:orientation val="minMax"/>
        </c:scaling>
        <c:delete val="0"/>
        <c:axPos val="b"/>
        <c:numFmt formatCode="General" sourceLinked="0"/>
        <c:majorTickMark val="out"/>
        <c:minorTickMark val="none"/>
        <c:tickLblPos val="nextTo"/>
        <c:txPr>
          <a:bodyPr rot="0" vert="horz" anchor="t" anchorCtr="1"/>
          <a:lstStyle/>
          <a:p>
            <a:pPr>
              <a:defRPr sz="700">
                <a:latin typeface="Times New Roman" panose="02020603050405020304" pitchFamily="18" charset="0"/>
                <a:cs typeface="Times New Roman" panose="02020603050405020304" pitchFamily="18" charset="0"/>
              </a:defRPr>
            </a:pPr>
            <a:endParaRPr lang="pl-PL"/>
          </a:p>
        </c:txPr>
        <c:crossAx val="158022088"/>
        <c:crosses val="autoZero"/>
        <c:auto val="1"/>
        <c:lblAlgn val="ctr"/>
        <c:lblOffset val="100"/>
        <c:noMultiLvlLbl val="0"/>
      </c:catAx>
      <c:valAx>
        <c:axId val="158022088"/>
        <c:scaling>
          <c:orientation val="minMax"/>
          <c:min val="4800"/>
        </c:scaling>
        <c:delete val="0"/>
        <c:axPos val="l"/>
        <c:majorGridlines/>
        <c:numFmt formatCode="#,##0;[Red]#,##0" sourceLinked="1"/>
        <c:majorTickMark val="out"/>
        <c:minorTickMark val="none"/>
        <c:tickLblPos val="nextTo"/>
        <c:txPr>
          <a:bodyPr/>
          <a:lstStyle/>
          <a:p>
            <a:pPr>
              <a:defRPr sz="900"/>
            </a:pPr>
            <a:endParaRPr lang="pl-PL"/>
          </a:p>
        </c:txPr>
        <c:crossAx val="15802169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324821449111694E-2"/>
          <c:y val="6.0864501312335971E-2"/>
          <c:w val="0.91410444620106968"/>
          <c:h val="0.77484678477690294"/>
        </c:manualLayout>
      </c:layout>
      <c:lineChart>
        <c:grouping val="standard"/>
        <c:varyColors val="0"/>
        <c:ser>
          <c:idx val="0"/>
          <c:order val="0"/>
          <c:tx>
            <c:strRef>
              <c:f>'napływy-odpływy'!$D$3</c:f>
              <c:strCache>
                <c:ptCount val="1"/>
                <c:pt idx="0">
                  <c:v>napływy</c:v>
                </c:pt>
              </c:strCache>
            </c:strRef>
          </c:tx>
          <c:spPr>
            <a:ln w="28575" cap="rnd">
              <a:solidFill>
                <a:schemeClr val="accent1"/>
              </a:solidFill>
              <a:round/>
            </a:ln>
            <a:effectLst/>
          </c:spPr>
          <c:marker>
            <c:symbol val="none"/>
          </c:marker>
          <c:dLbls>
            <c:dLbl>
              <c:idx val="1"/>
              <c:layout>
                <c:manualLayout>
                  <c:x val="-1.8487577751411209E-2"/>
                  <c:y val="-4.305544619422579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4144271570014143E-2"/>
                  <c:y val="-6.018518518518527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6501635925646324E-2"/>
                  <c:y val="-3.842585301837270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6501650165016587E-2"/>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8288543140028287E-2"/>
                  <c:y val="-6.48148148148148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593116454502593E-2"/>
                  <c:y val="-1.851851851851856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3.0645921735030647E-2"/>
                  <c:y val="1.388888888888888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2.3573785950023574E-2"/>
                  <c:y val="-2.777777777777780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3.536067892503536E-2"/>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2.8288543140028287E-2"/>
                  <c:y val="3.240740740740740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00FF"/>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'napływy-odpływy'!$C$4:$C$15</c:f>
              <c:strCache>
                <c:ptCount val="12"/>
                <c:pt idx="0">
                  <c:v>styczeń 2015r.</c:v>
                </c:pt>
                <c:pt idx="1">
                  <c:v>luty 2015r.</c:v>
                </c:pt>
                <c:pt idx="2">
                  <c:v>marzec 2015r.</c:v>
                </c:pt>
                <c:pt idx="3">
                  <c:v>kwiecień 2015r.</c:v>
                </c:pt>
                <c:pt idx="4">
                  <c:v>maj 2015r.</c:v>
                </c:pt>
                <c:pt idx="5">
                  <c:v>czerwiec 2015r.</c:v>
                </c:pt>
                <c:pt idx="6">
                  <c:v>lipiec 2015r.</c:v>
                </c:pt>
                <c:pt idx="7">
                  <c:v>sierpień 2015r.</c:v>
                </c:pt>
                <c:pt idx="8">
                  <c:v>wrzesień 2015r.</c:v>
                </c:pt>
                <c:pt idx="9">
                  <c:v>październik 2015r.</c:v>
                </c:pt>
                <c:pt idx="10">
                  <c:v>listopad 2015r.</c:v>
                </c:pt>
                <c:pt idx="11">
                  <c:v>grudzień 2015r.</c:v>
                </c:pt>
              </c:strCache>
            </c:strRef>
          </c:cat>
          <c:val>
            <c:numRef>
              <c:f>'napływy-odpływy'!$D$4:$D$15</c:f>
              <c:numCache>
                <c:formatCode>General</c:formatCode>
                <c:ptCount val="12"/>
                <c:pt idx="0">
                  <c:v>705</c:v>
                </c:pt>
                <c:pt idx="1">
                  <c:v>424</c:v>
                </c:pt>
                <c:pt idx="2">
                  <c:v>428</c:v>
                </c:pt>
                <c:pt idx="3">
                  <c:v>465</c:v>
                </c:pt>
                <c:pt idx="4">
                  <c:v>431</c:v>
                </c:pt>
                <c:pt idx="5">
                  <c:v>419</c:v>
                </c:pt>
                <c:pt idx="6">
                  <c:v>554</c:v>
                </c:pt>
                <c:pt idx="7">
                  <c:v>428</c:v>
                </c:pt>
                <c:pt idx="8">
                  <c:v>651</c:v>
                </c:pt>
                <c:pt idx="9">
                  <c:v>577</c:v>
                </c:pt>
                <c:pt idx="10">
                  <c:v>487</c:v>
                </c:pt>
                <c:pt idx="11">
                  <c:v>546</c:v>
                </c:pt>
              </c:numCache>
            </c:numRef>
          </c:val>
          <c:smooth val="0"/>
        </c:ser>
        <c:ser>
          <c:idx val="1"/>
          <c:order val="1"/>
          <c:tx>
            <c:strRef>
              <c:f>'napływy-odpływy'!$E$3</c:f>
              <c:strCache>
                <c:ptCount val="1"/>
                <c:pt idx="0">
                  <c:v>odpływy</c:v>
                </c:pt>
              </c:strCache>
            </c:strRef>
          </c:tx>
          <c:spPr>
            <a:ln w="28575" cap="rnd">
              <a:solidFill>
                <a:schemeClr val="accent2"/>
              </a:solidFill>
              <a:round/>
            </a:ln>
            <a:effectLst/>
          </c:spPr>
          <c:marker>
            <c:symbol val="none"/>
          </c:marker>
          <c:dLbls>
            <c:dLbl>
              <c:idx val="0"/>
              <c:layout>
                <c:manualLayout>
                  <c:x val="-6.1291840511967878E-2"/>
                  <c:y val="-1.759251968503944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3649222065063668E-2"/>
                  <c:y val="-2.77777777777778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536067892503536E-2"/>
                  <c:y val="-2.314814814814815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4144271570014187E-2"/>
                  <c:y val="-2.314814814814815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65016501650165E-2"/>
                  <c:y val="-4.62962962962962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771805752003772E-2"/>
                  <c:y val="-6.481481481481481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65016501650165E-2"/>
                  <c:y val="-2.777777777777777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4.0075436115040164E-2"/>
                  <c:y val="-7.40740740740740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3.0645921735030647E-2"/>
                  <c:y val="-2.777777777777777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6501650165016674E-2"/>
                  <c:y val="-3.240740740740741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1.1786892975011787E-2"/>
                  <c:y val="-2.777777777777777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'napływy-odpływy'!$C$4:$C$15</c:f>
              <c:strCache>
                <c:ptCount val="12"/>
                <c:pt idx="0">
                  <c:v>styczeń 2015r.</c:v>
                </c:pt>
                <c:pt idx="1">
                  <c:v>luty 2015r.</c:v>
                </c:pt>
                <c:pt idx="2">
                  <c:v>marzec 2015r.</c:v>
                </c:pt>
                <c:pt idx="3">
                  <c:v>kwiecień 2015r.</c:v>
                </c:pt>
                <c:pt idx="4">
                  <c:v>maj 2015r.</c:v>
                </c:pt>
                <c:pt idx="5">
                  <c:v>czerwiec 2015r.</c:v>
                </c:pt>
                <c:pt idx="6">
                  <c:v>lipiec 2015r.</c:v>
                </c:pt>
                <c:pt idx="7">
                  <c:v>sierpień 2015r.</c:v>
                </c:pt>
                <c:pt idx="8">
                  <c:v>wrzesień 2015r.</c:v>
                </c:pt>
                <c:pt idx="9">
                  <c:v>październik 2015r.</c:v>
                </c:pt>
                <c:pt idx="10">
                  <c:v>listopad 2015r.</c:v>
                </c:pt>
                <c:pt idx="11">
                  <c:v>grudzień 2015r.</c:v>
                </c:pt>
              </c:strCache>
            </c:strRef>
          </c:cat>
          <c:val>
            <c:numRef>
              <c:f>'napływy-odpływy'!$E$4:$E$15</c:f>
              <c:numCache>
                <c:formatCode>#,##0;[Red]#,##0</c:formatCode>
                <c:ptCount val="12"/>
                <c:pt idx="0">
                  <c:v>415</c:v>
                </c:pt>
                <c:pt idx="1">
                  <c:v>546</c:v>
                </c:pt>
                <c:pt idx="2">
                  <c:v>728</c:v>
                </c:pt>
                <c:pt idx="3">
                  <c:v>734</c:v>
                </c:pt>
                <c:pt idx="4">
                  <c:v>542</c:v>
                </c:pt>
                <c:pt idx="5">
                  <c:v>525</c:v>
                </c:pt>
                <c:pt idx="6">
                  <c:v>617</c:v>
                </c:pt>
                <c:pt idx="7">
                  <c:v>516</c:v>
                </c:pt>
                <c:pt idx="8">
                  <c:v>716</c:v>
                </c:pt>
                <c:pt idx="9">
                  <c:v>677</c:v>
                </c:pt>
                <c:pt idx="10">
                  <c:v>543</c:v>
                </c:pt>
                <c:pt idx="11">
                  <c:v>415</c:v>
                </c:pt>
              </c:numCache>
            </c:numRef>
          </c:val>
          <c:smooth val="0"/>
        </c:ser>
        <c:dLbls>
          <c:showLegendKey val="0"/>
          <c:showVal val="0"/>
          <c:showCatName val="0"/>
          <c:showSerName val="0"/>
          <c:showPercent val="0"/>
          <c:showBubbleSize val="0"/>
        </c:dLbls>
        <c:smooth val="0"/>
        <c:axId val="160796840"/>
        <c:axId val="160797232"/>
      </c:lineChart>
      <c:catAx>
        <c:axId val="160796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l-PL"/>
          </a:p>
        </c:txPr>
        <c:crossAx val="160797232"/>
        <c:crosses val="autoZero"/>
        <c:auto val="1"/>
        <c:lblAlgn val="ctr"/>
        <c:lblOffset val="100"/>
        <c:noMultiLvlLbl val="0"/>
      </c:catAx>
      <c:valAx>
        <c:axId val="160797232"/>
        <c:scaling>
          <c:orientation val="minMax"/>
          <c:min val="3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0796840"/>
        <c:crosses val="autoZero"/>
        <c:crossBetween val="between"/>
        <c:majorUnit val="5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55E-2"/>
          <c:y val="3.3040581465778311E-2"/>
          <c:w val="0.60211143874505402"/>
          <c:h val="0.93790435650671866"/>
        </c:manualLayout>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dPt>
          <c:dPt>
            <c:idx val="9"/>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dPt>
          <c:dLbls>
            <c:dLbl>
              <c:idx val="0"/>
              <c:layout/>
              <c:tx>
                <c:rich>
                  <a:bodyPr rot="0" spcFirstLastPara="1" vertOverflow="ellipsis" horzOverflow="clip" vert="horz" wrap="square" lIns="38100" tIns="19050" rIns="38100" bIns="19050" anchor="ctr" anchorCtr="1">
                    <a:noAutofit/>
                  </a:bodyPr>
                  <a:lstStyle/>
                  <a:p>
                    <a:pPr>
                      <a:defRPr sz="1050" b="0" i="0" u="none" strike="noStrike" kern="1200" baseline="0">
                        <a:solidFill>
                          <a:schemeClr val="dk1">
                            <a:lumMod val="75000"/>
                            <a:lumOff val="25000"/>
                          </a:schemeClr>
                        </a:solidFill>
                        <a:latin typeface="+mn-lt"/>
                        <a:ea typeface="+mn-ea"/>
                        <a:cs typeface="+mn-cs"/>
                      </a:defRPr>
                    </a:pPr>
                    <a:fld id="{1C91DD5B-2195-4668-9E4B-3A010FE7BF20}" type="PERCENTAGE">
                      <a:rPr lang="en-US" sz="1050" baseline="0"/>
                      <a:pPr>
                        <a:defRPr sz="1050">
                          <a:solidFill>
                            <a:schemeClr val="dk1">
                              <a:lumMod val="75000"/>
                              <a:lumOff val="25000"/>
                            </a:schemeClr>
                          </a:solidFill>
                        </a:defRPr>
                      </a:pPr>
                      <a:t>[PROCENTOWE]</a:t>
                    </a:fld>
                    <a:endParaRPr lang="pl-PL"/>
                  </a:p>
                </c:rich>
              </c:tx>
              <c:spPr>
                <a:solidFill>
                  <a:schemeClr val="bg1"/>
                </a:solidFill>
                <a:ln w="9525">
                  <a:noFill/>
                </a:ln>
                <a:effectLst/>
              </c:spPr>
              <c:txPr>
                <a:bodyPr rot="0" spcFirstLastPara="1" vertOverflow="ellipsis" horzOverflow="clip" vert="horz" wrap="square" lIns="38100" tIns="19050" rIns="38100" bIns="19050" anchor="ctr" anchorCtr="1">
                  <a:noAutofit/>
                </a:bodyPr>
                <a:lstStyle/>
                <a:p>
                  <a:pPr>
                    <a:defRPr sz="1050" b="0" i="0" u="none" strike="noStrike" kern="1200" baseline="0">
                      <a:solidFill>
                        <a:schemeClr val="dk1">
                          <a:lumMod val="75000"/>
                          <a:lumOff val="25000"/>
                        </a:schemeClr>
                      </a:solidFill>
                      <a:latin typeface="+mn-lt"/>
                      <a:ea typeface="+mn-ea"/>
                      <a:cs typeface="+mn-cs"/>
                    </a:defRPr>
                  </a:pPr>
                  <a:endParaRPr lang="pl-PL"/>
                </a:p>
              </c:txPr>
              <c:dLblPos val="ct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layout/>
                  <c15:dlblFieldTable/>
                  <c15:showDataLabelsRange val="0"/>
                </c:ext>
              </c:extLst>
            </c:dLbl>
            <c:dLbl>
              <c:idx val="1"/>
              <c:layout>
                <c:manualLayout>
                  <c:x val="3.6447835995809169E-2"/>
                  <c:y val="-9.3671343966619552E-2"/>
                </c:manualLayout>
              </c:layout>
              <c:tx>
                <c:rich>
                  <a:bodyPr/>
                  <a:lstStyle/>
                  <a:p>
                    <a:fld id="{3C64D95E-76ED-4C6E-A220-84977CC7BDCB}" type="PERCENTAGE">
                      <a:rPr lang="en-US" baseline="0"/>
                      <a:pPr/>
                      <a:t>[PROCENTOWE]</a:t>
                    </a:fld>
                    <a:endParaRPr lang="pl-PL"/>
                  </a:p>
                </c:rich>
              </c:tx>
              <c:dLblPos val="bestFit"/>
              <c:showLegendKey val="0"/>
              <c:showVal val="0"/>
              <c:showCatName val="0"/>
              <c:showSerName val="0"/>
              <c:showPercent val="1"/>
              <c:showBubbleSize val="0"/>
              <c:extLst>
                <c:ext xmlns:c15="http://schemas.microsoft.com/office/drawing/2012/chart" uri="{CE6537A1-D6FC-4f65-9D91-7224C49458BB}">
                  <c15:layout/>
                  <c15:dlblFieldTable/>
                  <c15:showDataLabelsRange val="0"/>
                </c:ext>
              </c:extLst>
            </c:dLbl>
            <c:dLbl>
              <c:idx val="2"/>
              <c:layout>
                <c:manualLayout>
                  <c:x val="4.251374442392232E-2"/>
                  <c:y val="-8.5451858581779838E-2"/>
                </c:manualLayout>
              </c:layout>
              <c:tx>
                <c:rich>
                  <a:bodyPr/>
                  <a:lstStyle/>
                  <a:p>
                    <a:r>
                      <a:rPr lang="en-US" baseline="0"/>
                      <a:t> </a:t>
                    </a:r>
                    <a:fld id="{6EA7A964-8345-45DB-82FB-48A30E72A4A6}" type="PERCENTAGE">
                      <a:rPr lang="en-US" baseline="0"/>
                      <a:pPr/>
                      <a:t>[PROCENTOWE]</a:t>
                    </a:fld>
                    <a:endParaRPr lang="en-US" baseline="0"/>
                  </a:p>
                </c:rich>
              </c:tx>
              <c:dLblPos val="bestFit"/>
              <c:showLegendKey val="0"/>
              <c:showVal val="0"/>
              <c:showCatName val="0"/>
              <c:showSerName val="0"/>
              <c:showPercent val="1"/>
              <c:showBubbleSize val="0"/>
              <c:extLst>
                <c:ext xmlns:c15="http://schemas.microsoft.com/office/drawing/2012/chart" uri="{CE6537A1-D6FC-4f65-9D91-7224C49458BB}">
                  <c15:layout/>
                  <c15:dlblFieldTable/>
                  <c15:showDataLabelsRange val="0"/>
                </c:ext>
              </c:extLst>
            </c:dLbl>
            <c:dLbl>
              <c:idx val="3"/>
              <c:delete val="1"/>
              <c:extLst>
                <c:ext xmlns:c15="http://schemas.microsoft.com/office/drawing/2012/chart" uri="{CE6537A1-D6FC-4f65-9D91-7224C49458BB}"/>
              </c:extLst>
            </c:dLbl>
            <c:dLbl>
              <c:idx val="4"/>
              <c:layout>
                <c:manualLayout>
                  <c:x val="5.6152230971128606E-2"/>
                  <c:y val="-6.9279499851386137E-2"/>
                </c:manualLayout>
              </c:layout>
              <c:tx>
                <c:rich>
                  <a:bodyPr/>
                  <a:lstStyle/>
                  <a:p>
                    <a:fld id="{00CB9E35-1011-40F0-B9E3-6B25BD1B9786}" type="PERCENTAGE">
                      <a:rPr lang="en-US" baseline="0"/>
                      <a:pPr/>
                      <a:t>[PROCENTOWE]</a:t>
                    </a:fld>
                    <a:endParaRPr lang="pl-PL"/>
                  </a:p>
                </c:rich>
              </c:tx>
              <c:dLblPos val="bestFit"/>
              <c:showLegendKey val="0"/>
              <c:showVal val="0"/>
              <c:showCatName val="0"/>
              <c:showSerName val="0"/>
              <c:showPercent val="1"/>
              <c:showBubbleSize val="0"/>
              <c:extLst>
                <c:ext xmlns:c15="http://schemas.microsoft.com/office/drawing/2012/chart" uri="{CE6537A1-D6FC-4f65-9D91-7224C49458BB}">
                  <c15:layout/>
                  <c15:dlblFieldTable/>
                  <c15:showDataLabelsRange val="0"/>
                </c:ext>
              </c:extLst>
            </c:dLbl>
            <c:dLbl>
              <c:idx val="5"/>
              <c:layout>
                <c:manualLayout>
                  <c:x val="9.2488407699037614E-2"/>
                  <c:y val="4.9592697266008734E-2"/>
                </c:manualLayout>
              </c:layout>
              <c:tx>
                <c:rich>
                  <a:bodyPr/>
                  <a:lstStyle/>
                  <a:p>
                    <a:fld id="{3C500277-E58F-4DC0-92E4-F02112034364}" type="PERCENTAGE">
                      <a:rPr lang="en-US" baseline="0"/>
                      <a:pPr/>
                      <a:t>[PROCENTOWE]</a:t>
                    </a:fld>
                    <a:endParaRPr lang="pl-PL"/>
                  </a:p>
                </c:rich>
              </c:tx>
              <c:dLblPos val="bestFit"/>
              <c:showLegendKey val="0"/>
              <c:showVal val="0"/>
              <c:showCatName val="0"/>
              <c:showSerName val="0"/>
              <c:showPercent val="1"/>
              <c:showBubbleSize val="0"/>
              <c:extLst>
                <c:ext xmlns:c15="http://schemas.microsoft.com/office/drawing/2012/chart" uri="{CE6537A1-D6FC-4f65-9D91-7224C49458BB}">
                  <c15:layout/>
                  <c15:dlblFieldTable/>
                  <c15:showDataLabelsRange val="0"/>
                </c:ext>
              </c:extLst>
            </c:dLbl>
            <c:dLbl>
              <c:idx val="6"/>
              <c:layout>
                <c:manualLayout>
                  <c:x val="2.9924978127734019E-2"/>
                  <c:y val="1.0023123309202473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7"/>
              <c:layout>
                <c:manualLayout>
                  <c:x val="8.3562992125984253E-2"/>
                  <c:y val="5.0708560662162852E-2"/>
                </c:manualLayout>
              </c:layout>
              <c:tx>
                <c:rich>
                  <a:bodyPr/>
                  <a:lstStyle/>
                  <a:p>
                    <a:r>
                      <a:rPr lang="en-US" baseline="0"/>
                      <a:t> </a:t>
                    </a:r>
                    <a:fld id="{B112DD59-4669-4E5E-8D36-1DB3390ED4DC}" type="PERCENTAGE">
                      <a:rPr lang="en-US" baseline="0"/>
                      <a:pPr/>
                      <a:t>[PROCENTOWE]</a:t>
                    </a:fld>
                    <a:endParaRPr lang="en-US" baseline="0"/>
                  </a:p>
                </c:rich>
              </c:tx>
              <c:dLblPos val="bestFit"/>
              <c:showLegendKey val="0"/>
              <c:showVal val="0"/>
              <c:showCatName val="0"/>
              <c:showSerName val="0"/>
              <c:showPercent val="1"/>
              <c:showBubbleSize val="0"/>
              <c:extLst>
                <c:ext xmlns:c15="http://schemas.microsoft.com/office/drawing/2012/chart" uri="{CE6537A1-D6FC-4f65-9D91-7224C49458BB}">
                  <c15:layout/>
                  <c15:dlblFieldTable/>
                  <c15:showDataLabelsRange val="0"/>
                </c:ext>
              </c:extLst>
            </c:dLbl>
            <c:dLbl>
              <c:idx val="8"/>
              <c:layout>
                <c:manualLayout>
                  <c:x val="6.2344418881796114E-2"/>
                  <c:y val="9.3114722839132261E-2"/>
                </c:manualLayout>
              </c:layout>
              <c:tx>
                <c:rich>
                  <a:bodyPr/>
                  <a:lstStyle/>
                  <a:p>
                    <a:fld id="{52128836-7B72-4CA9-8AE6-6AD41E4D965D}" type="PERCENTAGE">
                      <a:rPr lang="en-US" baseline="0"/>
                      <a:pPr/>
                      <a:t>[PROCENTOWE]</a:t>
                    </a:fld>
                    <a:endParaRPr lang="pl-PL"/>
                  </a:p>
                </c:rich>
              </c:tx>
              <c:dLblPos val="bestFit"/>
              <c:showLegendKey val="0"/>
              <c:showVal val="0"/>
              <c:showCatName val="0"/>
              <c:showSerName val="0"/>
              <c:showPercent val="1"/>
              <c:showBubbleSize val="0"/>
              <c:extLst>
                <c:ext xmlns:c15="http://schemas.microsoft.com/office/drawing/2012/chart" uri="{CE6537A1-D6FC-4f65-9D91-7224C49458BB}">
                  <c15:layout/>
                  <c15:dlblFieldTable/>
                  <c15:showDataLabelsRange val="0"/>
                </c:ext>
              </c:extLst>
            </c:dLbl>
            <c:dLbl>
              <c:idx val="9"/>
              <c:layout>
                <c:manualLayout>
                  <c:x val="2.0050962379702539E-2"/>
                  <c:y val="9.9846096493216657E-2"/>
                </c:manualLayout>
              </c:layout>
              <c:tx>
                <c:rich>
                  <a:bodyPr/>
                  <a:lstStyle/>
                  <a:p>
                    <a:r>
                      <a:rPr lang="en-US" baseline="0"/>
                      <a:t> </a:t>
                    </a:r>
                    <a:fld id="{620ED632-535D-44B2-BBFC-447634B933CB}" type="PERCENTAGE">
                      <a:rPr lang="en-US" baseline="0"/>
                      <a:pPr/>
                      <a:t>[PROCENTOWE]</a:t>
                    </a:fld>
                    <a:endParaRPr lang="en-US" baseline="0"/>
                  </a:p>
                </c:rich>
              </c:tx>
              <c:dLblPos val="bestFit"/>
              <c:showLegendKey val="0"/>
              <c:showVal val="0"/>
              <c:showCatName val="0"/>
              <c:showSerName val="0"/>
              <c:showPercent val="1"/>
              <c:showBubbleSize val="0"/>
              <c:extLst>
                <c:ext xmlns:c15="http://schemas.microsoft.com/office/drawing/2012/chart" uri="{CE6537A1-D6FC-4f65-9D91-7224C49458BB}">
                  <c15:layout/>
                  <c15:dlblFieldTable/>
                  <c15:showDataLabelsRange val="0"/>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dk1">
                        <a:lumMod val="75000"/>
                        <a:lumOff val="25000"/>
                      </a:schemeClr>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odpływy!$D$3:$M$3</c:f>
              <c:strCache>
                <c:ptCount val="10"/>
                <c:pt idx="0">
                  <c:v>podjęcie zatrudnienia, w tym programy rynku pracy)</c:v>
                </c:pt>
                <c:pt idx="1">
                  <c:v>udział w innej formie aktywizacji zawodowej (szkolenia, staz, PSU)</c:v>
                </c:pt>
                <c:pt idx="2">
                  <c:v>odmowa przyjęcia propozycji pracy lub innej formy wsparcia</c:v>
                </c:pt>
                <c:pt idx="3">
                  <c:v>podjęcie nauki</c:v>
                </c:pt>
                <c:pt idx="4">
                  <c:v>niepotwierdzenia gotowości do pracy</c:v>
                </c:pt>
                <c:pt idx="5">
                  <c:v>Skierowanie do agecji zatrudnienia</c:v>
                </c:pt>
                <c:pt idx="6">
                  <c:v>osiągnięcie wieku emerytalnego</c:v>
                </c:pt>
                <c:pt idx="7">
                  <c:v>nabycie praw emerytal. lub rento. oraz  świadczenie przed.</c:v>
                </c:pt>
                <c:pt idx="8">
                  <c:v>dobrowolna rezygmacja ze statusu</c:v>
                </c:pt>
                <c:pt idx="9">
                  <c:v>inne powody</c:v>
                </c:pt>
              </c:strCache>
            </c:strRef>
          </c:cat>
          <c:val>
            <c:numRef>
              <c:f>odpływy!$D$4:$M$4</c:f>
              <c:numCache>
                <c:formatCode>#,##0;[Red]#,##0</c:formatCode>
                <c:ptCount val="10"/>
                <c:pt idx="0">
                  <c:v>3439</c:v>
                </c:pt>
                <c:pt idx="1">
                  <c:v>705</c:v>
                </c:pt>
                <c:pt idx="2">
                  <c:v>101</c:v>
                </c:pt>
                <c:pt idx="3">
                  <c:v>15</c:v>
                </c:pt>
                <c:pt idx="4">
                  <c:v>1248</c:v>
                </c:pt>
                <c:pt idx="5">
                  <c:v>241</c:v>
                </c:pt>
                <c:pt idx="6">
                  <c:v>41</c:v>
                </c:pt>
                <c:pt idx="7">
                  <c:v>216</c:v>
                </c:pt>
                <c:pt idx="8">
                  <c:v>693</c:v>
                </c:pt>
                <c:pt idx="9">
                  <c:v>275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4396609798775151"/>
          <c:y val="1.3151822912730923E-2"/>
          <c:w val="0.35603390201224849"/>
          <c:h val="0.98329328315726361"/>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bar"/>
        <c:grouping val="stacked"/>
        <c:varyColors val="0"/>
        <c:ser>
          <c:idx val="0"/>
          <c:order val="0"/>
          <c:invertIfNegative val="0"/>
          <c:dLbls>
            <c:dLbl>
              <c:idx val="0"/>
              <c:layout>
                <c:manualLayout>
                  <c:x val="8.7064676616915429E-2"/>
                  <c:y val="-1.1923978441021029E-16"/>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3843419275403063"/>
                  <c:y val="-3.574621202739015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2296541436309642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8630959095729077E-2"/>
                  <c:y val="6.438131242971163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25381796511576304"/>
                  <c:y val="-3.2256030695581895E-4"/>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1069651741293532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14179104477612106"/>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15537663134702198"/>
                  <c:y val="3.252060895783251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11280214306679899"/>
                  <c:y val="-6.826682098522207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2.5710654363046957E-2"/>
                  <c:y val="-5.7246295254117385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2.6379532071384989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9.214784869803315E-2"/>
                  <c:y val="1.766385417294186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3.9380757921019256E-2"/>
                  <c:y val="-9.0406754173785449E-4"/>
                </c:manualLayout>
              </c:layout>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7.5189104227301032E-2"/>
                  <c:y val="-6.24512253471332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7.7808900987841309E-2"/>
                  <c:y val="-8.3827738892558511E-4"/>
                </c:manualLayout>
              </c:layout>
              <c:showLegendKey val="0"/>
              <c:showVal val="1"/>
              <c:showCatName val="0"/>
              <c:showSerName val="0"/>
              <c:showPercent val="0"/>
              <c:showBubbleSize val="0"/>
              <c:extLst>
                <c:ext xmlns:c15="http://schemas.microsoft.com/office/drawing/2012/chart" uri="{CE6537A1-D6FC-4f65-9D91-7224C49458BB}">
                  <c15:layout/>
                </c:ext>
              </c:extLst>
            </c:dLbl>
            <c:dLbl>
              <c:idx val="15"/>
              <c:layout>
                <c:manualLayout>
                  <c:x val="0.22610145666006962"/>
                  <c:y val="-5.317037232245636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6"/>
              <c:layout>
                <c:manualLayout>
                  <c:x val="0.20914346736332592"/>
                  <c:y val="-2.7034339358443199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Struktura!$B$3:$B$19</c:f>
              <c:strCache>
                <c:ptCount val="17"/>
                <c:pt idx="0">
                  <c:v>bezrobotnych  z prawem do zasiłku</c:v>
                </c:pt>
                <c:pt idx="1">
                  <c:v>osób do 30 roku życia</c:v>
                </c:pt>
                <c:pt idx="2">
                  <c:v>osób w wieku mobilnym, (do 25 roku życia)</c:v>
                </c:pt>
                <c:pt idx="3">
                  <c:v>osób, w okresie 12 m-cy od dnia ukończenia nauki</c:v>
                </c:pt>
                <c:pt idx="4">
                  <c:v>długotrwale bezrobotnych (zarejestrowani powyżej 12 m-cy)</c:v>
                </c:pt>
                <c:pt idx="5">
                  <c:v>kobiet które, nie podjęły zatrudnienia po urodzeniu dziecka</c:v>
                </c:pt>
                <c:pt idx="6">
                  <c:v>bezrobotnych, powyżej 50 roku życia</c:v>
                </c:pt>
                <c:pt idx="7">
                  <c:v>bezrobotnych bez kwalifikacji zawodowych </c:v>
                </c:pt>
                <c:pt idx="8">
                  <c:v>bez doświadczenia zawodowego</c:v>
                </c:pt>
                <c:pt idx="9">
                  <c:v>cudzoziemcy</c:v>
                </c:pt>
                <c:pt idx="10">
                  <c:v>korzystających ze świadczeń pomocy społecznej</c:v>
                </c:pt>
                <c:pt idx="11">
                  <c:v>posiadających co najmniej 1 dziecko do 6 roku życia</c:v>
                </c:pt>
                <c:pt idx="12">
                  <c:v>posiadających co najmniej 1 dziecko niepełnosprawne do 18 roku życia</c:v>
                </c:pt>
                <c:pt idx="13">
                  <c:v>osób niepełnosprawni</c:v>
                </c:pt>
                <c:pt idx="14">
                  <c:v>dotychczas niepracujących </c:v>
                </c:pt>
                <c:pt idx="15">
                  <c:v>bezrobotnych mieszkańców wsi </c:v>
                </c:pt>
                <c:pt idx="16">
                  <c:v>bezrobotnych kobiet </c:v>
                </c:pt>
              </c:strCache>
            </c:strRef>
          </c:cat>
          <c:val>
            <c:numRef>
              <c:f>Struktura!$C$3:$C$19</c:f>
              <c:numCache>
                <c:formatCode>General</c:formatCode>
                <c:ptCount val="17"/>
                <c:pt idx="0">
                  <c:v>864</c:v>
                </c:pt>
                <c:pt idx="1">
                  <c:v>1448</c:v>
                </c:pt>
                <c:pt idx="2">
                  <c:v>742</c:v>
                </c:pt>
                <c:pt idx="3">
                  <c:v>168</c:v>
                </c:pt>
                <c:pt idx="4">
                  <c:v>3263</c:v>
                </c:pt>
                <c:pt idx="5">
                  <c:v>780</c:v>
                </c:pt>
                <c:pt idx="6">
                  <c:v>1401</c:v>
                </c:pt>
                <c:pt idx="7">
                  <c:v>1795</c:v>
                </c:pt>
                <c:pt idx="8">
                  <c:v>1099</c:v>
                </c:pt>
                <c:pt idx="9">
                  <c:v>5</c:v>
                </c:pt>
                <c:pt idx="10">
                  <c:v>70</c:v>
                </c:pt>
                <c:pt idx="11">
                  <c:v>842</c:v>
                </c:pt>
                <c:pt idx="12">
                  <c:v>27</c:v>
                </c:pt>
                <c:pt idx="13">
                  <c:v>247</c:v>
                </c:pt>
                <c:pt idx="14">
                  <c:v>767</c:v>
                </c:pt>
                <c:pt idx="15">
                  <c:v>2825</c:v>
                </c:pt>
                <c:pt idx="16">
                  <c:v>2572</c:v>
                </c:pt>
              </c:numCache>
            </c:numRef>
          </c:val>
        </c:ser>
        <c:dLbls>
          <c:showLegendKey val="0"/>
          <c:showVal val="0"/>
          <c:showCatName val="0"/>
          <c:showSerName val="0"/>
          <c:showPercent val="0"/>
          <c:showBubbleSize val="0"/>
        </c:dLbls>
        <c:gapWidth val="55"/>
        <c:overlap val="100"/>
        <c:axId val="158021304"/>
        <c:axId val="160798408"/>
      </c:barChart>
      <c:catAx>
        <c:axId val="158021304"/>
        <c:scaling>
          <c:orientation val="minMax"/>
        </c:scaling>
        <c:delete val="0"/>
        <c:axPos val="l"/>
        <c:numFmt formatCode="General" sourceLinked="0"/>
        <c:majorTickMark val="none"/>
        <c:minorTickMark val="none"/>
        <c:tickLblPos val="nextTo"/>
        <c:txPr>
          <a:bodyPr/>
          <a:lstStyle/>
          <a:p>
            <a:pPr>
              <a:defRPr sz="900"/>
            </a:pPr>
            <a:endParaRPr lang="pl-PL"/>
          </a:p>
        </c:txPr>
        <c:crossAx val="160798408"/>
        <c:crosses val="autoZero"/>
        <c:auto val="1"/>
        <c:lblAlgn val="l"/>
        <c:lblOffset val="100"/>
        <c:noMultiLvlLbl val="0"/>
      </c:catAx>
      <c:valAx>
        <c:axId val="160798408"/>
        <c:scaling>
          <c:orientation val="minMax"/>
        </c:scaling>
        <c:delete val="0"/>
        <c:axPos val="b"/>
        <c:majorGridlines/>
        <c:numFmt formatCode="General" sourceLinked="1"/>
        <c:majorTickMark val="none"/>
        <c:minorTickMark val="none"/>
        <c:tickLblPos val="nextTo"/>
        <c:crossAx val="158021304"/>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4500161164065"/>
          <c:y val="3.5278623879880178E-2"/>
          <c:w val="0.67310033614219278"/>
          <c:h val="0.64391696492483896"/>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3"/>
              <c:layout>
                <c:manualLayout>
                  <c:x val="-9.4764802908810716E-2"/>
                  <c:y val="1.605322590490142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Arkusz1!$K$4:$K$7</c:f>
              <c:strCache>
                <c:ptCount val="4"/>
                <c:pt idx="0">
                  <c:v>Zasiłki dla osób bezrobotnych</c:v>
                </c:pt>
                <c:pt idx="1">
                  <c:v>Dodatki aktywizacyjne</c:v>
                </c:pt>
                <c:pt idx="2">
                  <c:v>Programy na rzecz rynku pracy</c:v>
                </c:pt>
                <c:pt idx="3">
                  <c:v>Inne</c:v>
                </c:pt>
              </c:strCache>
            </c:strRef>
          </c:cat>
          <c:val>
            <c:numRef>
              <c:f>Arkusz1!$L$4:$L$7</c:f>
              <c:numCache>
                <c:formatCode>0.0%</c:formatCode>
                <c:ptCount val="4"/>
                <c:pt idx="0">
                  <c:v>0.43027483599879945</c:v>
                </c:pt>
                <c:pt idx="1">
                  <c:v>1.8299532650173648E-2</c:v>
                </c:pt>
                <c:pt idx="2">
                  <c:v>0.52632594434678215</c:v>
                </c:pt>
                <c:pt idx="3">
                  <c:v>2.5099687004244736E-2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0420803377838644E-2"/>
          <c:y val="0.808445292653025"/>
          <c:w val="0.96278158165011973"/>
          <c:h val="0.153031432868644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905329-AADC-4AAC-A3E5-AF7092A7DDCF}" type="doc">
      <dgm:prSet loTypeId="urn:microsoft.com/office/officeart/2005/8/layout/hierarchy1" loCatId="hierarchy" qsTypeId="urn:microsoft.com/office/officeart/2005/8/quickstyle/simple4" qsCatId="simple" csTypeId="urn:microsoft.com/office/officeart/2005/8/colors/accent1_2" csCatId="accent1" phldr="1"/>
      <dgm:spPr/>
      <dgm:t>
        <a:bodyPr/>
        <a:lstStyle/>
        <a:p>
          <a:endParaRPr lang="pl-PL"/>
        </a:p>
      </dgm:t>
    </dgm:pt>
    <dgm:pt modelId="{4178BDA0-27DE-4D36-BDCC-BEC0DD4D3C06}">
      <dgm:prSet phldrT="[Tekst]"/>
      <dgm:spPr/>
      <dgm:t>
        <a:bodyPr/>
        <a:lstStyle/>
        <a:p>
          <a:r>
            <a:rPr lang="pl-PL"/>
            <a:t>Limit PUP</a:t>
          </a:r>
        </a:p>
        <a:p>
          <a:r>
            <a:rPr lang="pl-PL"/>
            <a:t> w 2015 r.</a:t>
          </a:r>
        </a:p>
        <a:p>
          <a:r>
            <a:rPr lang="pl-PL"/>
            <a:t>13 592 400 zł.</a:t>
          </a:r>
        </a:p>
      </dgm:t>
    </dgm:pt>
    <dgm:pt modelId="{E0CD5FFD-EF05-4BD3-9100-838796CA8FF1}" type="parTrans" cxnId="{E5A09E45-4F2D-4F57-9AF4-83A1D7089539}">
      <dgm:prSet/>
      <dgm:spPr/>
      <dgm:t>
        <a:bodyPr/>
        <a:lstStyle/>
        <a:p>
          <a:endParaRPr lang="pl-PL"/>
        </a:p>
      </dgm:t>
    </dgm:pt>
    <dgm:pt modelId="{71687F1A-459C-4742-AD3A-A390D548D239}" type="sibTrans" cxnId="{E5A09E45-4F2D-4F57-9AF4-83A1D7089539}">
      <dgm:prSet/>
      <dgm:spPr/>
      <dgm:t>
        <a:bodyPr/>
        <a:lstStyle/>
        <a:p>
          <a:endParaRPr lang="pl-PL"/>
        </a:p>
      </dgm:t>
    </dgm:pt>
    <dgm:pt modelId="{7888D9F3-104E-484A-8074-1F951C69CD31}">
      <dgm:prSet phldrT="[Tekst]"/>
      <dgm:spPr/>
      <dgm:t>
        <a:bodyPr/>
        <a:lstStyle/>
        <a:p>
          <a:r>
            <a:rPr lang="pl-PL"/>
            <a:t>EUROPEJSKI FUNDUSZ SZPOŁECZNY             4.659 700 zł.</a:t>
          </a:r>
        </a:p>
      </dgm:t>
    </dgm:pt>
    <dgm:pt modelId="{93C9087F-11F0-4850-99D8-8742BAF4C595}" type="parTrans" cxnId="{1D456182-B7AC-4B19-8478-FB02E3D9D56E}">
      <dgm:prSet/>
      <dgm:spPr/>
      <dgm:t>
        <a:bodyPr/>
        <a:lstStyle/>
        <a:p>
          <a:endParaRPr lang="pl-PL"/>
        </a:p>
      </dgm:t>
    </dgm:pt>
    <dgm:pt modelId="{E6A1AD50-F32F-47F2-A7E7-CA2913D3643B}" type="sibTrans" cxnId="{1D456182-B7AC-4B19-8478-FB02E3D9D56E}">
      <dgm:prSet/>
      <dgm:spPr/>
      <dgm:t>
        <a:bodyPr/>
        <a:lstStyle/>
        <a:p>
          <a:endParaRPr lang="pl-PL"/>
        </a:p>
      </dgm:t>
    </dgm:pt>
    <dgm:pt modelId="{517659B4-87FA-4A6D-8BF3-D290D21FA4F8}">
      <dgm:prSet phldrT="[Tekst]"/>
      <dgm:spPr/>
      <dgm:t>
        <a:bodyPr/>
        <a:lstStyle/>
        <a:p>
          <a:r>
            <a:rPr lang="pl-PL"/>
            <a:t>PO WER</a:t>
          </a:r>
        </a:p>
        <a:p>
          <a:r>
            <a:rPr lang="pl-PL"/>
            <a:t>1 829 700 zł.</a:t>
          </a:r>
        </a:p>
      </dgm:t>
    </dgm:pt>
    <dgm:pt modelId="{802DC5C3-AF65-4DEB-8998-A7DF34393417}" type="parTrans" cxnId="{515662BF-C6DD-436A-8C1F-537956BEF0A0}">
      <dgm:prSet/>
      <dgm:spPr/>
      <dgm:t>
        <a:bodyPr/>
        <a:lstStyle/>
        <a:p>
          <a:endParaRPr lang="pl-PL"/>
        </a:p>
      </dgm:t>
    </dgm:pt>
    <dgm:pt modelId="{F237D82C-4E42-48C6-ADD6-9E0AE84AE066}" type="sibTrans" cxnId="{515662BF-C6DD-436A-8C1F-537956BEF0A0}">
      <dgm:prSet/>
      <dgm:spPr/>
      <dgm:t>
        <a:bodyPr/>
        <a:lstStyle/>
        <a:p>
          <a:endParaRPr lang="pl-PL"/>
        </a:p>
      </dgm:t>
    </dgm:pt>
    <dgm:pt modelId="{6EA3C186-5728-4171-9159-C229A4179F47}">
      <dgm:prSet phldrT="[Tekst]"/>
      <dgm:spPr/>
      <dgm:t>
        <a:bodyPr/>
        <a:lstStyle/>
        <a:p>
          <a:r>
            <a:rPr lang="pl-PL"/>
            <a:t>RPO</a:t>
          </a:r>
        </a:p>
        <a:p>
          <a:r>
            <a:rPr lang="pl-PL"/>
            <a:t>2 830 000 zł.</a:t>
          </a:r>
        </a:p>
      </dgm:t>
    </dgm:pt>
    <dgm:pt modelId="{D346EECF-4A8F-43FD-B36B-650E2EF885EC}" type="parTrans" cxnId="{5902ECF0-D2DF-4171-996C-33DD4A1F9C84}">
      <dgm:prSet/>
      <dgm:spPr/>
      <dgm:t>
        <a:bodyPr/>
        <a:lstStyle/>
        <a:p>
          <a:endParaRPr lang="pl-PL"/>
        </a:p>
      </dgm:t>
    </dgm:pt>
    <dgm:pt modelId="{EFB4AB64-97B5-44EE-BC0D-A48DACA4AC7B}" type="sibTrans" cxnId="{5902ECF0-D2DF-4171-996C-33DD4A1F9C84}">
      <dgm:prSet/>
      <dgm:spPr/>
      <dgm:t>
        <a:bodyPr/>
        <a:lstStyle/>
        <a:p>
          <a:endParaRPr lang="pl-PL"/>
        </a:p>
      </dgm:t>
    </dgm:pt>
    <dgm:pt modelId="{C59E5A7A-0651-4D00-B4C8-6E6500A14900}">
      <dgm:prSet phldrT="[Tekst]"/>
      <dgm:spPr/>
      <dgm:t>
        <a:bodyPr/>
        <a:lstStyle/>
        <a:p>
          <a:r>
            <a:rPr lang="pl-PL"/>
            <a:t>REZERWA MINISTRA</a:t>
          </a:r>
        </a:p>
        <a:p>
          <a:r>
            <a:rPr lang="pl-PL"/>
            <a:t>2 772 900 zł.</a:t>
          </a:r>
        </a:p>
      </dgm:t>
    </dgm:pt>
    <dgm:pt modelId="{00A370C2-6336-4BC5-9D92-28E3BD5E3D76}" type="parTrans" cxnId="{2DCB30C1-15AC-4984-A658-1F82EAF59E79}">
      <dgm:prSet/>
      <dgm:spPr/>
      <dgm:t>
        <a:bodyPr/>
        <a:lstStyle/>
        <a:p>
          <a:endParaRPr lang="pl-PL"/>
        </a:p>
      </dgm:t>
    </dgm:pt>
    <dgm:pt modelId="{FCB3A965-DAED-4B2C-91E1-8441D1AA8B11}" type="sibTrans" cxnId="{2DCB30C1-15AC-4984-A658-1F82EAF59E79}">
      <dgm:prSet/>
      <dgm:spPr/>
      <dgm:t>
        <a:bodyPr/>
        <a:lstStyle/>
        <a:p>
          <a:endParaRPr lang="pl-PL"/>
        </a:p>
      </dgm:t>
    </dgm:pt>
    <dgm:pt modelId="{F9D2713C-E788-4CA2-B39C-9352B65039E0}">
      <dgm:prSet/>
      <dgm:spPr/>
      <dgm:t>
        <a:bodyPr/>
        <a:lstStyle/>
        <a:p>
          <a:r>
            <a:rPr lang="pl-PL"/>
            <a:t>FUNDUSZ PRACY</a:t>
          </a:r>
        </a:p>
        <a:p>
          <a:r>
            <a:rPr lang="pl-PL"/>
            <a:t>6 209 800 zł.</a:t>
          </a:r>
        </a:p>
      </dgm:t>
    </dgm:pt>
    <dgm:pt modelId="{82D1EBA4-1153-4D18-B741-413504702A34}" type="parTrans" cxnId="{B5514AC2-E7BC-4D5F-9D0F-3C4312662ED7}">
      <dgm:prSet/>
      <dgm:spPr/>
      <dgm:t>
        <a:bodyPr/>
        <a:lstStyle/>
        <a:p>
          <a:endParaRPr lang="pl-PL"/>
        </a:p>
      </dgm:t>
    </dgm:pt>
    <dgm:pt modelId="{68F5929B-E9E7-4D4C-A9FE-7E340DBB68C3}" type="sibTrans" cxnId="{B5514AC2-E7BC-4D5F-9D0F-3C4312662ED7}">
      <dgm:prSet/>
      <dgm:spPr/>
      <dgm:t>
        <a:bodyPr/>
        <a:lstStyle/>
        <a:p>
          <a:endParaRPr lang="pl-PL"/>
        </a:p>
      </dgm:t>
    </dgm:pt>
    <dgm:pt modelId="{67C11C08-131C-40A5-987E-D26AEA3AB2BB}" type="pres">
      <dgm:prSet presAssocID="{F2905329-AADC-4AAC-A3E5-AF7092A7DDCF}" presName="hierChild1" presStyleCnt="0">
        <dgm:presLayoutVars>
          <dgm:chPref val="1"/>
          <dgm:dir/>
          <dgm:animOne val="branch"/>
          <dgm:animLvl val="lvl"/>
          <dgm:resizeHandles/>
        </dgm:presLayoutVars>
      </dgm:prSet>
      <dgm:spPr/>
      <dgm:t>
        <a:bodyPr/>
        <a:lstStyle/>
        <a:p>
          <a:endParaRPr lang="pl-PL"/>
        </a:p>
      </dgm:t>
    </dgm:pt>
    <dgm:pt modelId="{0FC41C8C-9413-47FD-AAE8-FA57FB98F070}" type="pres">
      <dgm:prSet presAssocID="{4178BDA0-27DE-4D36-BDCC-BEC0DD4D3C06}" presName="hierRoot1" presStyleCnt="0"/>
      <dgm:spPr/>
    </dgm:pt>
    <dgm:pt modelId="{C797B956-1319-4641-A751-EDA460D4251D}" type="pres">
      <dgm:prSet presAssocID="{4178BDA0-27DE-4D36-BDCC-BEC0DD4D3C06}" presName="composite" presStyleCnt="0"/>
      <dgm:spPr/>
    </dgm:pt>
    <dgm:pt modelId="{7E91EA9C-20EB-4CE6-9F23-0C8067F25CD4}" type="pres">
      <dgm:prSet presAssocID="{4178BDA0-27DE-4D36-BDCC-BEC0DD4D3C06}" presName="background" presStyleLbl="node0" presStyleIdx="0" presStyleCnt="1"/>
      <dgm:spPr>
        <a:solidFill>
          <a:schemeClr val="accent6">
            <a:lumMod val="50000"/>
          </a:schemeClr>
        </a:solidFill>
      </dgm:spPr>
    </dgm:pt>
    <dgm:pt modelId="{91921075-638A-42FB-979F-01D22CAEC977}" type="pres">
      <dgm:prSet presAssocID="{4178BDA0-27DE-4D36-BDCC-BEC0DD4D3C06}" presName="text" presStyleLbl="fgAcc0" presStyleIdx="0" presStyleCnt="1" custLinFactNeighborX="-9262" custLinFactNeighborY="-15497">
        <dgm:presLayoutVars>
          <dgm:chPref val="3"/>
        </dgm:presLayoutVars>
      </dgm:prSet>
      <dgm:spPr/>
      <dgm:t>
        <a:bodyPr/>
        <a:lstStyle/>
        <a:p>
          <a:endParaRPr lang="pl-PL"/>
        </a:p>
      </dgm:t>
    </dgm:pt>
    <dgm:pt modelId="{9E3B85CC-9BFC-4B9D-8329-21ECEEDE9B5B}" type="pres">
      <dgm:prSet presAssocID="{4178BDA0-27DE-4D36-BDCC-BEC0DD4D3C06}" presName="hierChild2" presStyleCnt="0"/>
      <dgm:spPr/>
    </dgm:pt>
    <dgm:pt modelId="{5B4E492E-2B29-412B-AEF6-C182472E2A49}" type="pres">
      <dgm:prSet presAssocID="{93C9087F-11F0-4850-99D8-8742BAF4C595}" presName="Name10" presStyleLbl="parChTrans1D2" presStyleIdx="0" presStyleCnt="3"/>
      <dgm:spPr/>
      <dgm:t>
        <a:bodyPr/>
        <a:lstStyle/>
        <a:p>
          <a:endParaRPr lang="pl-PL"/>
        </a:p>
      </dgm:t>
    </dgm:pt>
    <dgm:pt modelId="{8CC65745-B055-4321-B1C1-C391DEC5D7EE}" type="pres">
      <dgm:prSet presAssocID="{7888D9F3-104E-484A-8074-1F951C69CD31}" presName="hierRoot2" presStyleCnt="0"/>
      <dgm:spPr/>
    </dgm:pt>
    <dgm:pt modelId="{BBF91B85-30CD-4506-9ECF-DA0F9663AC95}" type="pres">
      <dgm:prSet presAssocID="{7888D9F3-104E-484A-8074-1F951C69CD31}" presName="composite2" presStyleCnt="0"/>
      <dgm:spPr/>
    </dgm:pt>
    <dgm:pt modelId="{FAD0E2A9-B02C-41A4-9EF4-84F52003DAAA}" type="pres">
      <dgm:prSet presAssocID="{7888D9F3-104E-484A-8074-1F951C69CD31}" presName="background2" presStyleLbl="node2" presStyleIdx="0" presStyleCnt="3"/>
      <dgm:spPr/>
    </dgm:pt>
    <dgm:pt modelId="{3A66193D-38BE-4102-82D1-0FCBA422E44D}" type="pres">
      <dgm:prSet presAssocID="{7888D9F3-104E-484A-8074-1F951C69CD31}" presName="text2" presStyleLbl="fgAcc2" presStyleIdx="0" presStyleCnt="3">
        <dgm:presLayoutVars>
          <dgm:chPref val="3"/>
        </dgm:presLayoutVars>
      </dgm:prSet>
      <dgm:spPr/>
      <dgm:t>
        <a:bodyPr/>
        <a:lstStyle/>
        <a:p>
          <a:endParaRPr lang="pl-PL"/>
        </a:p>
      </dgm:t>
    </dgm:pt>
    <dgm:pt modelId="{BBB98001-8BD9-43C8-BE6E-82DE3FEF4F74}" type="pres">
      <dgm:prSet presAssocID="{7888D9F3-104E-484A-8074-1F951C69CD31}" presName="hierChild3" presStyleCnt="0"/>
      <dgm:spPr/>
    </dgm:pt>
    <dgm:pt modelId="{D810CA8F-740F-4DF8-B99D-F66F805A367F}" type="pres">
      <dgm:prSet presAssocID="{802DC5C3-AF65-4DEB-8998-A7DF34393417}" presName="Name17" presStyleLbl="parChTrans1D3" presStyleIdx="0" presStyleCnt="2"/>
      <dgm:spPr/>
      <dgm:t>
        <a:bodyPr/>
        <a:lstStyle/>
        <a:p>
          <a:endParaRPr lang="pl-PL"/>
        </a:p>
      </dgm:t>
    </dgm:pt>
    <dgm:pt modelId="{A75BE0BF-AEC0-42B8-82AE-C0F5F5BFAA68}" type="pres">
      <dgm:prSet presAssocID="{517659B4-87FA-4A6D-8BF3-D290D21FA4F8}" presName="hierRoot3" presStyleCnt="0"/>
      <dgm:spPr/>
    </dgm:pt>
    <dgm:pt modelId="{BB6FB38C-9D37-4595-A5C2-A65741E3E209}" type="pres">
      <dgm:prSet presAssocID="{517659B4-87FA-4A6D-8BF3-D290D21FA4F8}" presName="composite3" presStyleCnt="0"/>
      <dgm:spPr/>
    </dgm:pt>
    <dgm:pt modelId="{96B4B8C5-5A16-4116-A0E8-D52E665746B0}" type="pres">
      <dgm:prSet presAssocID="{517659B4-87FA-4A6D-8BF3-D290D21FA4F8}" presName="background3" presStyleLbl="node3" presStyleIdx="0" presStyleCnt="2"/>
      <dgm:spPr/>
    </dgm:pt>
    <dgm:pt modelId="{4D9D562C-54BB-452D-9EFA-81DC67679A55}" type="pres">
      <dgm:prSet presAssocID="{517659B4-87FA-4A6D-8BF3-D290D21FA4F8}" presName="text3" presStyleLbl="fgAcc3" presStyleIdx="0" presStyleCnt="2">
        <dgm:presLayoutVars>
          <dgm:chPref val="3"/>
        </dgm:presLayoutVars>
      </dgm:prSet>
      <dgm:spPr/>
      <dgm:t>
        <a:bodyPr/>
        <a:lstStyle/>
        <a:p>
          <a:endParaRPr lang="pl-PL"/>
        </a:p>
      </dgm:t>
    </dgm:pt>
    <dgm:pt modelId="{9583985D-1398-45B7-B8E9-C74C612E87D9}" type="pres">
      <dgm:prSet presAssocID="{517659B4-87FA-4A6D-8BF3-D290D21FA4F8}" presName="hierChild4" presStyleCnt="0"/>
      <dgm:spPr/>
    </dgm:pt>
    <dgm:pt modelId="{37E3D03E-E7BC-4F80-A2F2-F3E2B62525AE}" type="pres">
      <dgm:prSet presAssocID="{D346EECF-4A8F-43FD-B36B-650E2EF885EC}" presName="Name17" presStyleLbl="parChTrans1D3" presStyleIdx="1" presStyleCnt="2"/>
      <dgm:spPr/>
      <dgm:t>
        <a:bodyPr/>
        <a:lstStyle/>
        <a:p>
          <a:endParaRPr lang="pl-PL"/>
        </a:p>
      </dgm:t>
    </dgm:pt>
    <dgm:pt modelId="{94AD1B61-191D-44B2-811E-0AFC8EA95C8D}" type="pres">
      <dgm:prSet presAssocID="{6EA3C186-5728-4171-9159-C229A4179F47}" presName="hierRoot3" presStyleCnt="0"/>
      <dgm:spPr/>
    </dgm:pt>
    <dgm:pt modelId="{D9A542FA-1FF3-4B09-B6FE-37E3549C297C}" type="pres">
      <dgm:prSet presAssocID="{6EA3C186-5728-4171-9159-C229A4179F47}" presName="composite3" presStyleCnt="0"/>
      <dgm:spPr/>
    </dgm:pt>
    <dgm:pt modelId="{F3399EC6-1857-4710-A6E2-D468EDC00865}" type="pres">
      <dgm:prSet presAssocID="{6EA3C186-5728-4171-9159-C229A4179F47}" presName="background3" presStyleLbl="node3" presStyleIdx="1" presStyleCnt="2"/>
      <dgm:spPr/>
    </dgm:pt>
    <dgm:pt modelId="{F0905609-685A-4E01-B642-B4D9807E8380}" type="pres">
      <dgm:prSet presAssocID="{6EA3C186-5728-4171-9159-C229A4179F47}" presName="text3" presStyleLbl="fgAcc3" presStyleIdx="1" presStyleCnt="2">
        <dgm:presLayoutVars>
          <dgm:chPref val="3"/>
        </dgm:presLayoutVars>
      </dgm:prSet>
      <dgm:spPr/>
      <dgm:t>
        <a:bodyPr/>
        <a:lstStyle/>
        <a:p>
          <a:endParaRPr lang="pl-PL"/>
        </a:p>
      </dgm:t>
    </dgm:pt>
    <dgm:pt modelId="{833A2563-5EB5-49E8-BF90-730D3312B7B5}" type="pres">
      <dgm:prSet presAssocID="{6EA3C186-5728-4171-9159-C229A4179F47}" presName="hierChild4" presStyleCnt="0"/>
      <dgm:spPr/>
    </dgm:pt>
    <dgm:pt modelId="{7A5A7159-03FB-4A69-A11A-CB6706895ACF}" type="pres">
      <dgm:prSet presAssocID="{00A370C2-6336-4BC5-9D92-28E3BD5E3D76}" presName="Name10" presStyleLbl="parChTrans1D2" presStyleIdx="1" presStyleCnt="3"/>
      <dgm:spPr/>
      <dgm:t>
        <a:bodyPr/>
        <a:lstStyle/>
        <a:p>
          <a:endParaRPr lang="pl-PL"/>
        </a:p>
      </dgm:t>
    </dgm:pt>
    <dgm:pt modelId="{1B91FB70-EF4C-44F9-84AC-45B8969F86B9}" type="pres">
      <dgm:prSet presAssocID="{C59E5A7A-0651-4D00-B4C8-6E6500A14900}" presName="hierRoot2" presStyleCnt="0"/>
      <dgm:spPr/>
    </dgm:pt>
    <dgm:pt modelId="{49AD97BE-5345-4C16-A477-B67AE72BD184}" type="pres">
      <dgm:prSet presAssocID="{C59E5A7A-0651-4D00-B4C8-6E6500A14900}" presName="composite2" presStyleCnt="0"/>
      <dgm:spPr/>
    </dgm:pt>
    <dgm:pt modelId="{54C32B9A-1D26-4FE4-869D-1619166999C2}" type="pres">
      <dgm:prSet presAssocID="{C59E5A7A-0651-4D00-B4C8-6E6500A14900}" presName="background2" presStyleLbl="node2" presStyleIdx="1" presStyleCnt="3"/>
      <dgm:spPr>
        <a:solidFill>
          <a:srgbClr val="7030A0"/>
        </a:solidFill>
      </dgm:spPr>
    </dgm:pt>
    <dgm:pt modelId="{0B3295AD-6A98-4FDD-982E-66BE9D3023E5}" type="pres">
      <dgm:prSet presAssocID="{C59E5A7A-0651-4D00-B4C8-6E6500A14900}" presName="text2" presStyleLbl="fgAcc2" presStyleIdx="1" presStyleCnt="3">
        <dgm:presLayoutVars>
          <dgm:chPref val="3"/>
        </dgm:presLayoutVars>
      </dgm:prSet>
      <dgm:spPr/>
      <dgm:t>
        <a:bodyPr/>
        <a:lstStyle/>
        <a:p>
          <a:endParaRPr lang="pl-PL"/>
        </a:p>
      </dgm:t>
    </dgm:pt>
    <dgm:pt modelId="{2F6FBAEC-888D-472A-AF37-226B0A23330D}" type="pres">
      <dgm:prSet presAssocID="{C59E5A7A-0651-4D00-B4C8-6E6500A14900}" presName="hierChild3" presStyleCnt="0"/>
      <dgm:spPr/>
    </dgm:pt>
    <dgm:pt modelId="{AE8969F7-A69C-4ADF-BB06-D0280CFF84E0}" type="pres">
      <dgm:prSet presAssocID="{82D1EBA4-1153-4D18-B741-413504702A34}" presName="Name10" presStyleLbl="parChTrans1D2" presStyleIdx="2" presStyleCnt="3"/>
      <dgm:spPr/>
      <dgm:t>
        <a:bodyPr/>
        <a:lstStyle/>
        <a:p>
          <a:endParaRPr lang="pl-PL"/>
        </a:p>
      </dgm:t>
    </dgm:pt>
    <dgm:pt modelId="{A9212E37-C4D1-4141-A245-95B5C2A3A68C}" type="pres">
      <dgm:prSet presAssocID="{F9D2713C-E788-4CA2-B39C-9352B65039E0}" presName="hierRoot2" presStyleCnt="0"/>
      <dgm:spPr/>
    </dgm:pt>
    <dgm:pt modelId="{EDD75B3D-E6AF-4470-B709-63E9DC681726}" type="pres">
      <dgm:prSet presAssocID="{F9D2713C-E788-4CA2-B39C-9352B65039E0}" presName="composite2" presStyleCnt="0"/>
      <dgm:spPr/>
    </dgm:pt>
    <dgm:pt modelId="{611A875C-7364-4238-B696-FE9DA5ED83DF}" type="pres">
      <dgm:prSet presAssocID="{F9D2713C-E788-4CA2-B39C-9352B65039E0}" presName="background2" presStyleLbl="node2" presStyleIdx="2" presStyleCnt="3"/>
      <dgm:spPr>
        <a:solidFill>
          <a:srgbClr val="009900"/>
        </a:solidFill>
      </dgm:spPr>
    </dgm:pt>
    <dgm:pt modelId="{46D6687A-AD92-48D2-A44F-B358209846D8}" type="pres">
      <dgm:prSet presAssocID="{F9D2713C-E788-4CA2-B39C-9352B65039E0}" presName="text2" presStyleLbl="fgAcc2" presStyleIdx="2" presStyleCnt="3">
        <dgm:presLayoutVars>
          <dgm:chPref val="3"/>
        </dgm:presLayoutVars>
      </dgm:prSet>
      <dgm:spPr/>
      <dgm:t>
        <a:bodyPr/>
        <a:lstStyle/>
        <a:p>
          <a:endParaRPr lang="pl-PL"/>
        </a:p>
      </dgm:t>
    </dgm:pt>
    <dgm:pt modelId="{19C55616-4C15-4769-8133-FE4899234C86}" type="pres">
      <dgm:prSet presAssocID="{F9D2713C-E788-4CA2-B39C-9352B65039E0}" presName="hierChild3" presStyleCnt="0"/>
      <dgm:spPr/>
    </dgm:pt>
  </dgm:ptLst>
  <dgm:cxnLst>
    <dgm:cxn modelId="{9A3AB97B-D91B-4A8A-A879-6F3BC5FBA1D7}" type="presOf" srcId="{F2905329-AADC-4AAC-A3E5-AF7092A7DDCF}" destId="{67C11C08-131C-40A5-987E-D26AEA3AB2BB}" srcOrd="0" destOrd="0" presId="urn:microsoft.com/office/officeart/2005/8/layout/hierarchy1"/>
    <dgm:cxn modelId="{3CD1AE3B-416C-4CB7-AA50-40E829771F19}" type="presOf" srcId="{7888D9F3-104E-484A-8074-1F951C69CD31}" destId="{3A66193D-38BE-4102-82D1-0FCBA422E44D}" srcOrd="0" destOrd="0" presId="urn:microsoft.com/office/officeart/2005/8/layout/hierarchy1"/>
    <dgm:cxn modelId="{5902ECF0-D2DF-4171-996C-33DD4A1F9C84}" srcId="{7888D9F3-104E-484A-8074-1F951C69CD31}" destId="{6EA3C186-5728-4171-9159-C229A4179F47}" srcOrd="1" destOrd="0" parTransId="{D346EECF-4A8F-43FD-B36B-650E2EF885EC}" sibTransId="{EFB4AB64-97B5-44EE-BC0D-A48DACA4AC7B}"/>
    <dgm:cxn modelId="{2DCB30C1-15AC-4984-A658-1F82EAF59E79}" srcId="{4178BDA0-27DE-4D36-BDCC-BEC0DD4D3C06}" destId="{C59E5A7A-0651-4D00-B4C8-6E6500A14900}" srcOrd="1" destOrd="0" parTransId="{00A370C2-6336-4BC5-9D92-28E3BD5E3D76}" sibTransId="{FCB3A965-DAED-4B2C-91E1-8441D1AA8B11}"/>
    <dgm:cxn modelId="{808EA032-B8A1-4137-A259-BC082B66899F}" type="presOf" srcId="{4178BDA0-27DE-4D36-BDCC-BEC0DD4D3C06}" destId="{91921075-638A-42FB-979F-01D22CAEC977}" srcOrd="0" destOrd="0" presId="urn:microsoft.com/office/officeart/2005/8/layout/hierarchy1"/>
    <dgm:cxn modelId="{1D456182-B7AC-4B19-8478-FB02E3D9D56E}" srcId="{4178BDA0-27DE-4D36-BDCC-BEC0DD4D3C06}" destId="{7888D9F3-104E-484A-8074-1F951C69CD31}" srcOrd="0" destOrd="0" parTransId="{93C9087F-11F0-4850-99D8-8742BAF4C595}" sibTransId="{E6A1AD50-F32F-47F2-A7E7-CA2913D3643B}"/>
    <dgm:cxn modelId="{AFCF6708-5ABE-4D31-A60F-06B5A743058B}" type="presOf" srcId="{82D1EBA4-1153-4D18-B741-413504702A34}" destId="{AE8969F7-A69C-4ADF-BB06-D0280CFF84E0}" srcOrd="0" destOrd="0" presId="urn:microsoft.com/office/officeart/2005/8/layout/hierarchy1"/>
    <dgm:cxn modelId="{087BD568-09CC-4DDE-A12B-BBD9A53E0C16}" type="presOf" srcId="{F9D2713C-E788-4CA2-B39C-9352B65039E0}" destId="{46D6687A-AD92-48D2-A44F-B358209846D8}" srcOrd="0" destOrd="0" presId="urn:microsoft.com/office/officeart/2005/8/layout/hierarchy1"/>
    <dgm:cxn modelId="{DEB23705-FCD8-4958-BA7C-2EC4794C1E46}" type="presOf" srcId="{D346EECF-4A8F-43FD-B36B-650E2EF885EC}" destId="{37E3D03E-E7BC-4F80-A2F2-F3E2B62525AE}" srcOrd="0" destOrd="0" presId="urn:microsoft.com/office/officeart/2005/8/layout/hierarchy1"/>
    <dgm:cxn modelId="{857C527C-60AA-4587-A1F3-ADB93DBA15B3}" type="presOf" srcId="{6EA3C186-5728-4171-9159-C229A4179F47}" destId="{F0905609-685A-4E01-B642-B4D9807E8380}" srcOrd="0" destOrd="0" presId="urn:microsoft.com/office/officeart/2005/8/layout/hierarchy1"/>
    <dgm:cxn modelId="{1FA213BB-CCBA-4CEC-81DE-E3CD4DDE205F}" type="presOf" srcId="{C59E5A7A-0651-4D00-B4C8-6E6500A14900}" destId="{0B3295AD-6A98-4FDD-982E-66BE9D3023E5}" srcOrd="0" destOrd="0" presId="urn:microsoft.com/office/officeart/2005/8/layout/hierarchy1"/>
    <dgm:cxn modelId="{FDF4ADC0-8087-4E29-AB18-04D421411520}" type="presOf" srcId="{00A370C2-6336-4BC5-9D92-28E3BD5E3D76}" destId="{7A5A7159-03FB-4A69-A11A-CB6706895ACF}" srcOrd="0" destOrd="0" presId="urn:microsoft.com/office/officeart/2005/8/layout/hierarchy1"/>
    <dgm:cxn modelId="{E5A09E45-4F2D-4F57-9AF4-83A1D7089539}" srcId="{F2905329-AADC-4AAC-A3E5-AF7092A7DDCF}" destId="{4178BDA0-27DE-4D36-BDCC-BEC0DD4D3C06}" srcOrd="0" destOrd="0" parTransId="{E0CD5FFD-EF05-4BD3-9100-838796CA8FF1}" sibTransId="{71687F1A-459C-4742-AD3A-A390D548D239}"/>
    <dgm:cxn modelId="{346E1B4D-20F3-41E4-ACB6-6DED27A619AC}" type="presOf" srcId="{517659B4-87FA-4A6D-8BF3-D290D21FA4F8}" destId="{4D9D562C-54BB-452D-9EFA-81DC67679A55}" srcOrd="0" destOrd="0" presId="urn:microsoft.com/office/officeart/2005/8/layout/hierarchy1"/>
    <dgm:cxn modelId="{5C4B5155-635A-405B-96C6-034A279B03C6}" type="presOf" srcId="{93C9087F-11F0-4850-99D8-8742BAF4C595}" destId="{5B4E492E-2B29-412B-AEF6-C182472E2A49}" srcOrd="0" destOrd="0" presId="urn:microsoft.com/office/officeart/2005/8/layout/hierarchy1"/>
    <dgm:cxn modelId="{B5514AC2-E7BC-4D5F-9D0F-3C4312662ED7}" srcId="{4178BDA0-27DE-4D36-BDCC-BEC0DD4D3C06}" destId="{F9D2713C-E788-4CA2-B39C-9352B65039E0}" srcOrd="2" destOrd="0" parTransId="{82D1EBA4-1153-4D18-B741-413504702A34}" sibTransId="{68F5929B-E9E7-4D4C-A9FE-7E340DBB68C3}"/>
    <dgm:cxn modelId="{515662BF-C6DD-436A-8C1F-537956BEF0A0}" srcId="{7888D9F3-104E-484A-8074-1F951C69CD31}" destId="{517659B4-87FA-4A6D-8BF3-D290D21FA4F8}" srcOrd="0" destOrd="0" parTransId="{802DC5C3-AF65-4DEB-8998-A7DF34393417}" sibTransId="{F237D82C-4E42-48C6-ADD6-9E0AE84AE066}"/>
    <dgm:cxn modelId="{826CABBB-4B1E-4357-B99E-4B1E053C2FAB}" type="presOf" srcId="{802DC5C3-AF65-4DEB-8998-A7DF34393417}" destId="{D810CA8F-740F-4DF8-B99D-F66F805A367F}" srcOrd="0" destOrd="0" presId="urn:microsoft.com/office/officeart/2005/8/layout/hierarchy1"/>
    <dgm:cxn modelId="{FC3769A7-3C82-4680-94C5-657E2985C547}" type="presParOf" srcId="{67C11C08-131C-40A5-987E-D26AEA3AB2BB}" destId="{0FC41C8C-9413-47FD-AAE8-FA57FB98F070}" srcOrd="0" destOrd="0" presId="urn:microsoft.com/office/officeart/2005/8/layout/hierarchy1"/>
    <dgm:cxn modelId="{BCC19050-6F92-4A0E-AE6B-AA1E5CA46023}" type="presParOf" srcId="{0FC41C8C-9413-47FD-AAE8-FA57FB98F070}" destId="{C797B956-1319-4641-A751-EDA460D4251D}" srcOrd="0" destOrd="0" presId="urn:microsoft.com/office/officeart/2005/8/layout/hierarchy1"/>
    <dgm:cxn modelId="{4E938121-3721-4410-9841-C89BBD499B80}" type="presParOf" srcId="{C797B956-1319-4641-A751-EDA460D4251D}" destId="{7E91EA9C-20EB-4CE6-9F23-0C8067F25CD4}" srcOrd="0" destOrd="0" presId="urn:microsoft.com/office/officeart/2005/8/layout/hierarchy1"/>
    <dgm:cxn modelId="{CE06739C-E9E6-4600-A316-D0D16AF6D799}" type="presParOf" srcId="{C797B956-1319-4641-A751-EDA460D4251D}" destId="{91921075-638A-42FB-979F-01D22CAEC977}" srcOrd="1" destOrd="0" presId="urn:microsoft.com/office/officeart/2005/8/layout/hierarchy1"/>
    <dgm:cxn modelId="{DCFFA627-B79F-4BA5-8177-C1E75A74EBBE}" type="presParOf" srcId="{0FC41C8C-9413-47FD-AAE8-FA57FB98F070}" destId="{9E3B85CC-9BFC-4B9D-8329-21ECEEDE9B5B}" srcOrd="1" destOrd="0" presId="urn:microsoft.com/office/officeart/2005/8/layout/hierarchy1"/>
    <dgm:cxn modelId="{A61D85AD-E81B-4A5A-9673-E1361F611490}" type="presParOf" srcId="{9E3B85CC-9BFC-4B9D-8329-21ECEEDE9B5B}" destId="{5B4E492E-2B29-412B-AEF6-C182472E2A49}" srcOrd="0" destOrd="0" presId="urn:microsoft.com/office/officeart/2005/8/layout/hierarchy1"/>
    <dgm:cxn modelId="{AEBD6935-E316-45C4-8AEC-0C1B8385429F}" type="presParOf" srcId="{9E3B85CC-9BFC-4B9D-8329-21ECEEDE9B5B}" destId="{8CC65745-B055-4321-B1C1-C391DEC5D7EE}" srcOrd="1" destOrd="0" presId="urn:microsoft.com/office/officeart/2005/8/layout/hierarchy1"/>
    <dgm:cxn modelId="{91ECA6E0-7819-4062-9B54-16616849D95C}" type="presParOf" srcId="{8CC65745-B055-4321-B1C1-C391DEC5D7EE}" destId="{BBF91B85-30CD-4506-9ECF-DA0F9663AC95}" srcOrd="0" destOrd="0" presId="urn:microsoft.com/office/officeart/2005/8/layout/hierarchy1"/>
    <dgm:cxn modelId="{78A7A026-FFC8-4622-A0F4-7A473F144D54}" type="presParOf" srcId="{BBF91B85-30CD-4506-9ECF-DA0F9663AC95}" destId="{FAD0E2A9-B02C-41A4-9EF4-84F52003DAAA}" srcOrd="0" destOrd="0" presId="urn:microsoft.com/office/officeart/2005/8/layout/hierarchy1"/>
    <dgm:cxn modelId="{751F52DA-4FF9-4147-85F6-F6A618D60D3B}" type="presParOf" srcId="{BBF91B85-30CD-4506-9ECF-DA0F9663AC95}" destId="{3A66193D-38BE-4102-82D1-0FCBA422E44D}" srcOrd="1" destOrd="0" presId="urn:microsoft.com/office/officeart/2005/8/layout/hierarchy1"/>
    <dgm:cxn modelId="{89F6CB8A-0495-4F96-AE0F-CE56AC775045}" type="presParOf" srcId="{8CC65745-B055-4321-B1C1-C391DEC5D7EE}" destId="{BBB98001-8BD9-43C8-BE6E-82DE3FEF4F74}" srcOrd="1" destOrd="0" presId="urn:microsoft.com/office/officeart/2005/8/layout/hierarchy1"/>
    <dgm:cxn modelId="{E84101BB-BFC3-44C6-8C93-623DB3B4E01D}" type="presParOf" srcId="{BBB98001-8BD9-43C8-BE6E-82DE3FEF4F74}" destId="{D810CA8F-740F-4DF8-B99D-F66F805A367F}" srcOrd="0" destOrd="0" presId="urn:microsoft.com/office/officeart/2005/8/layout/hierarchy1"/>
    <dgm:cxn modelId="{7A9B8D7A-F0DD-4A8B-AEFD-9ADEC4546B97}" type="presParOf" srcId="{BBB98001-8BD9-43C8-BE6E-82DE3FEF4F74}" destId="{A75BE0BF-AEC0-42B8-82AE-C0F5F5BFAA68}" srcOrd="1" destOrd="0" presId="urn:microsoft.com/office/officeart/2005/8/layout/hierarchy1"/>
    <dgm:cxn modelId="{60B05A34-B7F8-44C0-91DE-3D48F5C1DDD1}" type="presParOf" srcId="{A75BE0BF-AEC0-42B8-82AE-C0F5F5BFAA68}" destId="{BB6FB38C-9D37-4595-A5C2-A65741E3E209}" srcOrd="0" destOrd="0" presId="urn:microsoft.com/office/officeart/2005/8/layout/hierarchy1"/>
    <dgm:cxn modelId="{10B4005E-51F9-4392-A67B-A2BE126F831A}" type="presParOf" srcId="{BB6FB38C-9D37-4595-A5C2-A65741E3E209}" destId="{96B4B8C5-5A16-4116-A0E8-D52E665746B0}" srcOrd="0" destOrd="0" presId="urn:microsoft.com/office/officeart/2005/8/layout/hierarchy1"/>
    <dgm:cxn modelId="{2A7E9069-C184-4CB9-94A6-E347FD128D5C}" type="presParOf" srcId="{BB6FB38C-9D37-4595-A5C2-A65741E3E209}" destId="{4D9D562C-54BB-452D-9EFA-81DC67679A55}" srcOrd="1" destOrd="0" presId="urn:microsoft.com/office/officeart/2005/8/layout/hierarchy1"/>
    <dgm:cxn modelId="{BF3018EE-0C84-4651-BFEB-59C2D5905BBD}" type="presParOf" srcId="{A75BE0BF-AEC0-42B8-82AE-C0F5F5BFAA68}" destId="{9583985D-1398-45B7-B8E9-C74C612E87D9}" srcOrd="1" destOrd="0" presId="urn:microsoft.com/office/officeart/2005/8/layout/hierarchy1"/>
    <dgm:cxn modelId="{E464B7BD-C730-4B95-B4A2-A7A0EA449FD0}" type="presParOf" srcId="{BBB98001-8BD9-43C8-BE6E-82DE3FEF4F74}" destId="{37E3D03E-E7BC-4F80-A2F2-F3E2B62525AE}" srcOrd="2" destOrd="0" presId="urn:microsoft.com/office/officeart/2005/8/layout/hierarchy1"/>
    <dgm:cxn modelId="{41B090EA-2AE4-40C4-93C2-AEE64F997ECF}" type="presParOf" srcId="{BBB98001-8BD9-43C8-BE6E-82DE3FEF4F74}" destId="{94AD1B61-191D-44B2-811E-0AFC8EA95C8D}" srcOrd="3" destOrd="0" presId="urn:microsoft.com/office/officeart/2005/8/layout/hierarchy1"/>
    <dgm:cxn modelId="{47ED6BE0-B9F8-4E59-BDE7-507DE7AD0477}" type="presParOf" srcId="{94AD1B61-191D-44B2-811E-0AFC8EA95C8D}" destId="{D9A542FA-1FF3-4B09-B6FE-37E3549C297C}" srcOrd="0" destOrd="0" presId="urn:microsoft.com/office/officeart/2005/8/layout/hierarchy1"/>
    <dgm:cxn modelId="{385A9763-FF54-4C02-B73C-E79255EA7D11}" type="presParOf" srcId="{D9A542FA-1FF3-4B09-B6FE-37E3549C297C}" destId="{F3399EC6-1857-4710-A6E2-D468EDC00865}" srcOrd="0" destOrd="0" presId="urn:microsoft.com/office/officeart/2005/8/layout/hierarchy1"/>
    <dgm:cxn modelId="{22F43D1A-BE59-40D1-9A7A-6D124E244E95}" type="presParOf" srcId="{D9A542FA-1FF3-4B09-B6FE-37E3549C297C}" destId="{F0905609-685A-4E01-B642-B4D9807E8380}" srcOrd="1" destOrd="0" presId="urn:microsoft.com/office/officeart/2005/8/layout/hierarchy1"/>
    <dgm:cxn modelId="{3F00C5EF-53F2-4214-B1FB-F66F2A684426}" type="presParOf" srcId="{94AD1B61-191D-44B2-811E-0AFC8EA95C8D}" destId="{833A2563-5EB5-49E8-BF90-730D3312B7B5}" srcOrd="1" destOrd="0" presId="urn:microsoft.com/office/officeart/2005/8/layout/hierarchy1"/>
    <dgm:cxn modelId="{557F85CA-A195-4C15-99A0-D08C2ED18817}" type="presParOf" srcId="{9E3B85CC-9BFC-4B9D-8329-21ECEEDE9B5B}" destId="{7A5A7159-03FB-4A69-A11A-CB6706895ACF}" srcOrd="2" destOrd="0" presId="urn:microsoft.com/office/officeart/2005/8/layout/hierarchy1"/>
    <dgm:cxn modelId="{D088D2A2-0B28-4BFF-8351-69B4364E9AFA}" type="presParOf" srcId="{9E3B85CC-9BFC-4B9D-8329-21ECEEDE9B5B}" destId="{1B91FB70-EF4C-44F9-84AC-45B8969F86B9}" srcOrd="3" destOrd="0" presId="urn:microsoft.com/office/officeart/2005/8/layout/hierarchy1"/>
    <dgm:cxn modelId="{BAF4FD1B-FE17-4941-AC08-CBBE616DC1F8}" type="presParOf" srcId="{1B91FB70-EF4C-44F9-84AC-45B8969F86B9}" destId="{49AD97BE-5345-4C16-A477-B67AE72BD184}" srcOrd="0" destOrd="0" presId="urn:microsoft.com/office/officeart/2005/8/layout/hierarchy1"/>
    <dgm:cxn modelId="{7FDDAA30-AA8D-446D-9869-9A5F996A64BB}" type="presParOf" srcId="{49AD97BE-5345-4C16-A477-B67AE72BD184}" destId="{54C32B9A-1D26-4FE4-869D-1619166999C2}" srcOrd="0" destOrd="0" presId="urn:microsoft.com/office/officeart/2005/8/layout/hierarchy1"/>
    <dgm:cxn modelId="{565BEE24-5D07-4A1F-95F1-BE31CB645364}" type="presParOf" srcId="{49AD97BE-5345-4C16-A477-B67AE72BD184}" destId="{0B3295AD-6A98-4FDD-982E-66BE9D3023E5}" srcOrd="1" destOrd="0" presId="urn:microsoft.com/office/officeart/2005/8/layout/hierarchy1"/>
    <dgm:cxn modelId="{B33BB24E-2695-4128-8BAD-0EC854EA9FE7}" type="presParOf" srcId="{1B91FB70-EF4C-44F9-84AC-45B8969F86B9}" destId="{2F6FBAEC-888D-472A-AF37-226B0A23330D}" srcOrd="1" destOrd="0" presId="urn:microsoft.com/office/officeart/2005/8/layout/hierarchy1"/>
    <dgm:cxn modelId="{A4FF645C-2117-4F53-9C02-1F225947290D}" type="presParOf" srcId="{9E3B85CC-9BFC-4B9D-8329-21ECEEDE9B5B}" destId="{AE8969F7-A69C-4ADF-BB06-D0280CFF84E0}" srcOrd="4" destOrd="0" presId="urn:microsoft.com/office/officeart/2005/8/layout/hierarchy1"/>
    <dgm:cxn modelId="{95380BA4-82D3-43D7-8256-124C8C8ACAC7}" type="presParOf" srcId="{9E3B85CC-9BFC-4B9D-8329-21ECEEDE9B5B}" destId="{A9212E37-C4D1-4141-A245-95B5C2A3A68C}" srcOrd="5" destOrd="0" presId="urn:microsoft.com/office/officeart/2005/8/layout/hierarchy1"/>
    <dgm:cxn modelId="{A0EB3D1A-CF6E-4234-9E0E-FFD73D084D7A}" type="presParOf" srcId="{A9212E37-C4D1-4141-A245-95B5C2A3A68C}" destId="{EDD75B3D-E6AF-4470-B709-63E9DC681726}" srcOrd="0" destOrd="0" presId="urn:microsoft.com/office/officeart/2005/8/layout/hierarchy1"/>
    <dgm:cxn modelId="{593AC327-F7D5-4618-8589-0160B73D08F5}" type="presParOf" srcId="{EDD75B3D-E6AF-4470-B709-63E9DC681726}" destId="{611A875C-7364-4238-B696-FE9DA5ED83DF}" srcOrd="0" destOrd="0" presId="urn:microsoft.com/office/officeart/2005/8/layout/hierarchy1"/>
    <dgm:cxn modelId="{15E1EFD1-138C-46F2-A63D-82AFE60B22A3}" type="presParOf" srcId="{EDD75B3D-E6AF-4470-B709-63E9DC681726}" destId="{46D6687A-AD92-48D2-A44F-B358209846D8}" srcOrd="1" destOrd="0" presId="urn:microsoft.com/office/officeart/2005/8/layout/hierarchy1"/>
    <dgm:cxn modelId="{7E7C097C-406F-4F71-A7BD-8352171BBF2A}" type="presParOf" srcId="{A9212E37-C4D1-4141-A245-95B5C2A3A68C}" destId="{19C55616-4C15-4769-8133-FE4899234C86}" srcOrd="1" destOrd="0" presId="urn:microsoft.com/office/officeart/2005/8/layout/hierarchy1"/>
  </dgm:cxnLst>
  <dgm:bg/>
  <dgm:whole/>
  <dgm:extLst>
    <a:ext uri="http://schemas.microsoft.com/office/drawing/2008/diagram">
      <dsp:dataModelExt xmlns:dsp="http://schemas.microsoft.com/office/drawing/2008/diagram" relId="rId3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8969F7-A69C-4ADF-BB06-D0280CFF84E0}">
      <dsp:nvSpPr>
        <dsp:cNvPr id="0" name=""/>
        <dsp:cNvSpPr/>
      </dsp:nvSpPr>
      <dsp:spPr>
        <a:xfrm>
          <a:off x="2745574" y="544522"/>
          <a:ext cx="1332864" cy="394574"/>
        </a:xfrm>
        <a:custGeom>
          <a:avLst/>
          <a:gdLst/>
          <a:ahLst/>
          <a:cxnLst/>
          <a:rect l="0" t="0" r="0" b="0"/>
          <a:pathLst>
            <a:path>
              <a:moveTo>
                <a:pt x="0" y="0"/>
              </a:moveTo>
              <a:lnTo>
                <a:pt x="0" y="300665"/>
              </a:lnTo>
              <a:lnTo>
                <a:pt x="1332864" y="300665"/>
              </a:lnTo>
              <a:lnTo>
                <a:pt x="1332864" y="39457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A5A7159-03FB-4A69-A11A-CB6706895ACF}">
      <dsp:nvSpPr>
        <dsp:cNvPr id="0" name=""/>
        <dsp:cNvSpPr/>
      </dsp:nvSpPr>
      <dsp:spPr>
        <a:xfrm>
          <a:off x="2745574" y="544522"/>
          <a:ext cx="93889" cy="394574"/>
        </a:xfrm>
        <a:custGeom>
          <a:avLst/>
          <a:gdLst/>
          <a:ahLst/>
          <a:cxnLst/>
          <a:rect l="0" t="0" r="0" b="0"/>
          <a:pathLst>
            <a:path>
              <a:moveTo>
                <a:pt x="0" y="0"/>
              </a:moveTo>
              <a:lnTo>
                <a:pt x="0" y="300665"/>
              </a:lnTo>
              <a:lnTo>
                <a:pt x="93889" y="300665"/>
              </a:lnTo>
              <a:lnTo>
                <a:pt x="93889" y="39457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7E3D03E-E7BC-4F80-A2F2-F3E2B62525AE}">
      <dsp:nvSpPr>
        <dsp:cNvPr id="0" name=""/>
        <dsp:cNvSpPr/>
      </dsp:nvSpPr>
      <dsp:spPr>
        <a:xfrm>
          <a:off x="1600489" y="1582800"/>
          <a:ext cx="619487" cy="294819"/>
        </a:xfrm>
        <a:custGeom>
          <a:avLst/>
          <a:gdLst/>
          <a:ahLst/>
          <a:cxnLst/>
          <a:rect l="0" t="0" r="0" b="0"/>
          <a:pathLst>
            <a:path>
              <a:moveTo>
                <a:pt x="0" y="0"/>
              </a:moveTo>
              <a:lnTo>
                <a:pt x="0" y="200910"/>
              </a:lnTo>
              <a:lnTo>
                <a:pt x="619487" y="200910"/>
              </a:lnTo>
              <a:lnTo>
                <a:pt x="619487" y="29481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810CA8F-740F-4DF8-B99D-F66F805A367F}">
      <dsp:nvSpPr>
        <dsp:cNvPr id="0" name=""/>
        <dsp:cNvSpPr/>
      </dsp:nvSpPr>
      <dsp:spPr>
        <a:xfrm>
          <a:off x="981002" y="1582800"/>
          <a:ext cx="619487" cy="294819"/>
        </a:xfrm>
        <a:custGeom>
          <a:avLst/>
          <a:gdLst/>
          <a:ahLst/>
          <a:cxnLst/>
          <a:rect l="0" t="0" r="0" b="0"/>
          <a:pathLst>
            <a:path>
              <a:moveTo>
                <a:pt x="619487" y="0"/>
              </a:moveTo>
              <a:lnTo>
                <a:pt x="619487" y="200910"/>
              </a:lnTo>
              <a:lnTo>
                <a:pt x="0" y="200910"/>
              </a:lnTo>
              <a:lnTo>
                <a:pt x="0" y="29481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B4E492E-2B29-412B-AEF6-C182472E2A49}">
      <dsp:nvSpPr>
        <dsp:cNvPr id="0" name=""/>
        <dsp:cNvSpPr/>
      </dsp:nvSpPr>
      <dsp:spPr>
        <a:xfrm>
          <a:off x="1600489" y="544522"/>
          <a:ext cx="1145085" cy="394574"/>
        </a:xfrm>
        <a:custGeom>
          <a:avLst/>
          <a:gdLst/>
          <a:ahLst/>
          <a:cxnLst/>
          <a:rect l="0" t="0" r="0" b="0"/>
          <a:pathLst>
            <a:path>
              <a:moveTo>
                <a:pt x="1145085" y="0"/>
              </a:moveTo>
              <a:lnTo>
                <a:pt x="1145085" y="300665"/>
              </a:lnTo>
              <a:lnTo>
                <a:pt x="0" y="300665"/>
              </a:lnTo>
              <a:lnTo>
                <a:pt x="0" y="39457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E91EA9C-20EB-4CE6-9F23-0C8067F25CD4}">
      <dsp:nvSpPr>
        <dsp:cNvPr id="0" name=""/>
        <dsp:cNvSpPr/>
      </dsp:nvSpPr>
      <dsp:spPr>
        <a:xfrm>
          <a:off x="2238721" y="-99181"/>
          <a:ext cx="1013706" cy="643703"/>
        </a:xfrm>
        <a:prstGeom prst="roundRect">
          <a:avLst>
            <a:gd name="adj" fmla="val 10000"/>
          </a:avLst>
        </a:prstGeom>
        <a:solidFill>
          <a:schemeClr val="accent6">
            <a:lumMod val="5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91921075-638A-42FB-979F-01D22CAEC977}">
      <dsp:nvSpPr>
        <dsp:cNvPr id="0" name=""/>
        <dsp:cNvSpPr/>
      </dsp:nvSpPr>
      <dsp:spPr>
        <a:xfrm>
          <a:off x="2351355" y="7821"/>
          <a:ext cx="1013706" cy="64370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t>Limit PUP</a:t>
          </a:r>
        </a:p>
        <a:p>
          <a:pPr lvl="0" algn="ctr" defTabSz="400050">
            <a:lnSpc>
              <a:spcPct val="90000"/>
            </a:lnSpc>
            <a:spcBef>
              <a:spcPct val="0"/>
            </a:spcBef>
            <a:spcAft>
              <a:spcPct val="35000"/>
            </a:spcAft>
          </a:pPr>
          <a:r>
            <a:rPr lang="pl-PL" sz="900" kern="1200"/>
            <a:t> w 2015 r.</a:t>
          </a:r>
        </a:p>
        <a:p>
          <a:pPr lvl="0" algn="ctr" defTabSz="400050">
            <a:lnSpc>
              <a:spcPct val="90000"/>
            </a:lnSpc>
            <a:spcBef>
              <a:spcPct val="0"/>
            </a:spcBef>
            <a:spcAft>
              <a:spcPct val="35000"/>
            </a:spcAft>
          </a:pPr>
          <a:r>
            <a:rPr lang="pl-PL" sz="900" kern="1200"/>
            <a:t>13 592 400 zł.</a:t>
          </a:r>
        </a:p>
      </dsp:txBody>
      <dsp:txXfrm>
        <a:off x="2370208" y="26674"/>
        <a:ext cx="976000" cy="605997"/>
      </dsp:txXfrm>
    </dsp:sp>
    <dsp:sp modelId="{FAD0E2A9-B02C-41A4-9EF4-84F52003DAAA}">
      <dsp:nvSpPr>
        <dsp:cNvPr id="0" name=""/>
        <dsp:cNvSpPr/>
      </dsp:nvSpPr>
      <dsp:spPr>
        <a:xfrm>
          <a:off x="1093636" y="939097"/>
          <a:ext cx="1013706" cy="64370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A66193D-38BE-4102-82D1-0FCBA422E44D}">
      <dsp:nvSpPr>
        <dsp:cNvPr id="0" name=""/>
        <dsp:cNvSpPr/>
      </dsp:nvSpPr>
      <dsp:spPr>
        <a:xfrm>
          <a:off x="1206270" y="1046099"/>
          <a:ext cx="1013706" cy="64370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t>EUROPEJSKI FUNDUSZ SZPOŁECZNY             4.659 700 zł.</a:t>
          </a:r>
        </a:p>
      </dsp:txBody>
      <dsp:txXfrm>
        <a:off x="1225123" y="1064952"/>
        <a:ext cx="976000" cy="605997"/>
      </dsp:txXfrm>
    </dsp:sp>
    <dsp:sp modelId="{96B4B8C5-5A16-4116-A0E8-D52E665746B0}">
      <dsp:nvSpPr>
        <dsp:cNvPr id="0" name=""/>
        <dsp:cNvSpPr/>
      </dsp:nvSpPr>
      <dsp:spPr>
        <a:xfrm>
          <a:off x="474148" y="1877620"/>
          <a:ext cx="1013706" cy="64370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D9D562C-54BB-452D-9EFA-81DC67679A55}">
      <dsp:nvSpPr>
        <dsp:cNvPr id="0" name=""/>
        <dsp:cNvSpPr/>
      </dsp:nvSpPr>
      <dsp:spPr>
        <a:xfrm>
          <a:off x="586783" y="1984622"/>
          <a:ext cx="1013706" cy="64370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t>PO WER</a:t>
          </a:r>
        </a:p>
        <a:p>
          <a:pPr lvl="0" algn="ctr" defTabSz="400050">
            <a:lnSpc>
              <a:spcPct val="90000"/>
            </a:lnSpc>
            <a:spcBef>
              <a:spcPct val="0"/>
            </a:spcBef>
            <a:spcAft>
              <a:spcPct val="35000"/>
            </a:spcAft>
          </a:pPr>
          <a:r>
            <a:rPr lang="pl-PL" sz="900" kern="1200"/>
            <a:t>1 829 700 zł.</a:t>
          </a:r>
        </a:p>
      </dsp:txBody>
      <dsp:txXfrm>
        <a:off x="605636" y="2003475"/>
        <a:ext cx="976000" cy="605997"/>
      </dsp:txXfrm>
    </dsp:sp>
    <dsp:sp modelId="{F3399EC6-1857-4710-A6E2-D468EDC00865}">
      <dsp:nvSpPr>
        <dsp:cNvPr id="0" name=""/>
        <dsp:cNvSpPr/>
      </dsp:nvSpPr>
      <dsp:spPr>
        <a:xfrm>
          <a:off x="1713123" y="1877620"/>
          <a:ext cx="1013706" cy="64370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0905609-685A-4E01-B642-B4D9807E8380}">
      <dsp:nvSpPr>
        <dsp:cNvPr id="0" name=""/>
        <dsp:cNvSpPr/>
      </dsp:nvSpPr>
      <dsp:spPr>
        <a:xfrm>
          <a:off x="1825757" y="1984622"/>
          <a:ext cx="1013706" cy="64370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t>RPO</a:t>
          </a:r>
        </a:p>
        <a:p>
          <a:pPr lvl="0" algn="ctr" defTabSz="400050">
            <a:lnSpc>
              <a:spcPct val="90000"/>
            </a:lnSpc>
            <a:spcBef>
              <a:spcPct val="0"/>
            </a:spcBef>
            <a:spcAft>
              <a:spcPct val="35000"/>
            </a:spcAft>
          </a:pPr>
          <a:r>
            <a:rPr lang="pl-PL" sz="900" kern="1200"/>
            <a:t>2 830 000 zł.</a:t>
          </a:r>
        </a:p>
      </dsp:txBody>
      <dsp:txXfrm>
        <a:off x="1844610" y="2003475"/>
        <a:ext cx="976000" cy="605997"/>
      </dsp:txXfrm>
    </dsp:sp>
    <dsp:sp modelId="{54C32B9A-1D26-4FE4-869D-1619166999C2}">
      <dsp:nvSpPr>
        <dsp:cNvPr id="0" name=""/>
        <dsp:cNvSpPr/>
      </dsp:nvSpPr>
      <dsp:spPr>
        <a:xfrm>
          <a:off x="2332610" y="939097"/>
          <a:ext cx="1013706" cy="643703"/>
        </a:xfrm>
        <a:prstGeom prst="roundRect">
          <a:avLst>
            <a:gd name="adj" fmla="val 10000"/>
          </a:avLst>
        </a:prstGeom>
        <a:solidFill>
          <a:srgbClr val="7030A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B3295AD-6A98-4FDD-982E-66BE9D3023E5}">
      <dsp:nvSpPr>
        <dsp:cNvPr id="0" name=""/>
        <dsp:cNvSpPr/>
      </dsp:nvSpPr>
      <dsp:spPr>
        <a:xfrm>
          <a:off x="2445244" y="1046099"/>
          <a:ext cx="1013706" cy="64370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t>REZERWA MINISTRA</a:t>
          </a:r>
        </a:p>
        <a:p>
          <a:pPr lvl="0" algn="ctr" defTabSz="400050">
            <a:lnSpc>
              <a:spcPct val="90000"/>
            </a:lnSpc>
            <a:spcBef>
              <a:spcPct val="0"/>
            </a:spcBef>
            <a:spcAft>
              <a:spcPct val="35000"/>
            </a:spcAft>
          </a:pPr>
          <a:r>
            <a:rPr lang="pl-PL" sz="900" kern="1200"/>
            <a:t>2 772 900 zł.</a:t>
          </a:r>
        </a:p>
      </dsp:txBody>
      <dsp:txXfrm>
        <a:off x="2464097" y="1064952"/>
        <a:ext cx="976000" cy="605997"/>
      </dsp:txXfrm>
    </dsp:sp>
    <dsp:sp modelId="{611A875C-7364-4238-B696-FE9DA5ED83DF}">
      <dsp:nvSpPr>
        <dsp:cNvPr id="0" name=""/>
        <dsp:cNvSpPr/>
      </dsp:nvSpPr>
      <dsp:spPr>
        <a:xfrm>
          <a:off x="3571585" y="939097"/>
          <a:ext cx="1013706" cy="643703"/>
        </a:xfrm>
        <a:prstGeom prst="roundRect">
          <a:avLst>
            <a:gd name="adj" fmla="val 10000"/>
          </a:avLst>
        </a:prstGeom>
        <a:solidFill>
          <a:srgbClr val="0099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6D6687A-AD92-48D2-A44F-B358209846D8}">
      <dsp:nvSpPr>
        <dsp:cNvPr id="0" name=""/>
        <dsp:cNvSpPr/>
      </dsp:nvSpPr>
      <dsp:spPr>
        <a:xfrm>
          <a:off x="3684219" y="1046099"/>
          <a:ext cx="1013706" cy="64370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t>FUNDUSZ PRACY</a:t>
          </a:r>
        </a:p>
        <a:p>
          <a:pPr lvl="0" algn="ctr" defTabSz="400050">
            <a:lnSpc>
              <a:spcPct val="90000"/>
            </a:lnSpc>
            <a:spcBef>
              <a:spcPct val="0"/>
            </a:spcBef>
            <a:spcAft>
              <a:spcPct val="35000"/>
            </a:spcAft>
          </a:pPr>
          <a:r>
            <a:rPr lang="pl-PL" sz="900" kern="1200"/>
            <a:t>6 209 800 zł.</a:t>
          </a:r>
        </a:p>
      </dsp:txBody>
      <dsp:txXfrm>
        <a:off x="3703072" y="1064952"/>
        <a:ext cx="976000" cy="60599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9F93C6-45DB-4862-AF47-5BFD9540F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3802</TotalTime>
  <Pages>43</Pages>
  <Words>8385</Words>
  <Characters>50314</Characters>
  <Application>Microsoft Office Word</Application>
  <DocSecurity>0</DocSecurity>
  <Lines>419</Lines>
  <Paragraphs>117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Bozena Florek</cp:lastModifiedBy>
  <cp:revision>113</cp:revision>
  <cp:lastPrinted>2016-04-13T08:01:00Z</cp:lastPrinted>
  <dcterms:created xsi:type="dcterms:W3CDTF">2014-05-06T05:51:00Z</dcterms:created>
  <dcterms:modified xsi:type="dcterms:W3CDTF">2016-04-13T12:01:00Z</dcterms:modified>
</cp:coreProperties>
</file>